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r w:rsidR="00CD073C">
        <w:rPr>
          <w:rFonts w:ascii="Times New Roman CYR" w:hAnsi="Times New Roman CYR" w:cs="Times New Roman CYR"/>
          <w:b/>
          <w:bCs/>
          <w:highlight w:val="yellow"/>
        </w:rPr>
        <w:t>А-</w:t>
      </w:r>
      <w:proofErr w:type="spellStart"/>
      <w:r w:rsidR="00CD073C">
        <w:rPr>
          <w:rFonts w:ascii="Times New Roman CYR" w:hAnsi="Times New Roman CYR" w:cs="Times New Roman CYR"/>
          <w:b/>
          <w:bCs/>
          <w:highlight w:val="yellow"/>
        </w:rPr>
        <w:t>Шериповского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</w:t>
      </w:r>
      <w:r w:rsidR="00CD073C">
        <w:rPr>
          <w:rFonts w:ascii="Times New Roman CYR" w:hAnsi="Times New Roman CYR" w:cs="Times New Roman CYR"/>
          <w:b/>
          <w:bCs/>
          <w:highlight w:val="yellow"/>
        </w:rPr>
        <w:t>5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E04C9A">
        <w:rPr>
          <w:rFonts w:ascii="Times New Roman CYR" w:hAnsi="Times New Roman CYR" w:cs="Times New Roman CYR"/>
          <w:b/>
          <w:bCs/>
        </w:rPr>
        <w:t xml:space="preserve">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</w:t>
      </w:r>
      <w:r w:rsidR="00E04C9A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r w:rsidR="00CD073C" w:rsidRPr="00CD073C">
        <w:rPr>
          <w:rFonts w:ascii="Times New Roman CYR" w:hAnsi="Times New Roman CYR" w:cs="Times New Roman CYR"/>
          <w:b/>
          <w:bCs/>
          <w:highlight w:val="yellow"/>
        </w:rPr>
        <w:t>А-</w:t>
      </w:r>
      <w:proofErr w:type="spellStart"/>
      <w:r w:rsidR="00CD073C" w:rsidRPr="00CD073C">
        <w:rPr>
          <w:rFonts w:ascii="Times New Roman CYR" w:hAnsi="Times New Roman CYR" w:cs="Times New Roman CYR"/>
          <w:b/>
          <w:bCs/>
          <w:highlight w:val="yellow"/>
        </w:rPr>
        <w:t>Шерипова</w:t>
      </w:r>
      <w:proofErr w:type="spellEnd"/>
      <w:r w:rsidR="00CD073C" w:rsidRPr="00E30A50">
        <w:rPr>
          <w:rFonts w:ascii="Times New Roman CYR" w:hAnsi="Times New Roman CYR" w:cs="Times New Roman CYR"/>
          <w:b/>
          <w:bCs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с.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CD073C" w:rsidRPr="00CD073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D073C" w:rsidRPr="00CD073C">
        <w:rPr>
          <w:rFonts w:ascii="Times New Roman CYR" w:hAnsi="Times New Roman CYR" w:cs="Times New Roman CYR"/>
          <w:bCs/>
          <w:highlight w:val="yellow"/>
        </w:rPr>
        <w:t>Шерипова</w:t>
      </w:r>
      <w:proofErr w:type="spellEnd"/>
      <w:r w:rsidR="00E04C9A">
        <w:rPr>
          <w:rFonts w:ascii="Times New Roman CYR" w:hAnsi="Times New Roman CYR" w:cs="Times New Roman CYR"/>
          <w:highlight w:val="yellow"/>
        </w:rPr>
        <w:t xml:space="preserve">, ул. </w:t>
      </w:r>
      <w:r w:rsidR="00CD073C">
        <w:rPr>
          <w:rFonts w:ascii="Times New Roman CYR" w:hAnsi="Times New Roman CYR" w:cs="Times New Roman CYR"/>
          <w:highlight w:val="yellow"/>
        </w:rPr>
        <w:t>Ш</w:t>
      </w:r>
      <w:r w:rsidR="00CD073C">
        <w:rPr>
          <w:rFonts w:ascii="Times New Roman CYR" w:hAnsi="Times New Roman CYR" w:cs="Times New Roman CYR"/>
        </w:rPr>
        <w:t>кольная, 3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Время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CD073C">
        <w:rPr>
          <w:rFonts w:ascii="Times New Roman CYR" w:hAnsi="Times New Roman CYR" w:cs="Times New Roman CYR"/>
          <w:highlight w:val="yellow"/>
        </w:rPr>
        <w:t>1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proofErr w:type="gramEnd"/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CD073C">
        <w:rPr>
          <w:rFonts w:ascii="Times New Roman CYR" w:hAnsi="Times New Roman CYR" w:cs="Times New Roman CYR"/>
        </w:rPr>
        <w:t>32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Pr="007C2BFB">
        <w:rPr>
          <w:rFonts w:ascii="Times New Roman CYR" w:hAnsi="Times New Roman CYR" w:cs="Times New Roman CYR"/>
          <w:highlight w:val="yellow"/>
        </w:rPr>
        <w:t xml:space="preserve">Глава </w:t>
      </w:r>
      <w:r w:rsidR="006E6DB6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6E6DB6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proofErr w:type="spellStart"/>
      <w:r w:rsidR="007B6F06">
        <w:rPr>
          <w:rFonts w:ascii="Times New Roman CYR" w:hAnsi="Times New Roman CYR" w:cs="Times New Roman CYR"/>
          <w:highlight w:val="yellow"/>
        </w:rPr>
        <w:t>Арсамерзоев</w:t>
      </w:r>
      <w:proofErr w:type="spellEnd"/>
      <w:r w:rsidR="007B6F06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7B6F06">
        <w:rPr>
          <w:rFonts w:ascii="Times New Roman CYR" w:hAnsi="Times New Roman CYR" w:cs="Times New Roman CYR"/>
          <w:highlight w:val="yellow"/>
        </w:rPr>
        <w:t>Олхазур</w:t>
      </w:r>
      <w:proofErr w:type="spellEnd"/>
      <w:r w:rsidR="007B6F06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7B6F06">
        <w:rPr>
          <w:rFonts w:ascii="Times New Roman CYR" w:hAnsi="Times New Roman CYR" w:cs="Times New Roman CYR"/>
          <w:highlight w:val="yellow"/>
        </w:rPr>
        <w:t>Абдулазисович</w:t>
      </w:r>
      <w:proofErr w:type="spellEnd"/>
      <w:r w:rsidR="007B6F06">
        <w:rPr>
          <w:rFonts w:ascii="Times New Roman CYR" w:hAnsi="Times New Roman CYR" w:cs="Times New Roman CYR"/>
          <w:highlight w:val="yellow"/>
        </w:rPr>
        <w:t>.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r w:rsidR="007B6F06" w:rsidRPr="001A2A89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7B6F06" w:rsidRPr="001A2A89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E04C9A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6B7ADD">
        <w:rPr>
          <w:rFonts w:ascii="Times New Roman CYR" w:hAnsi="Times New Roman CYR" w:cs="Times New Roman CYR"/>
          <w:highlight w:val="yellow"/>
        </w:rPr>
        <w:t>2</w:t>
      </w:r>
      <w:r w:rsidR="001A2A89">
        <w:rPr>
          <w:rFonts w:ascii="Times New Roman CYR" w:hAnsi="Times New Roman CYR" w:cs="Times New Roman CYR"/>
          <w:highlight w:val="yellow"/>
        </w:rPr>
        <w:t>7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B7ADD">
        <w:rPr>
          <w:rFonts w:ascii="Times New Roman CYR" w:hAnsi="Times New Roman CYR" w:cs="Times New Roman CYR"/>
          <w:highlight w:val="yellow"/>
        </w:rPr>
        <w:t>1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1A2A89">
        <w:rPr>
          <w:rFonts w:ascii="Times New Roman CYR" w:hAnsi="Times New Roman CYR" w:cs="Times New Roman CYR"/>
          <w:highlight w:val="yellow"/>
        </w:rPr>
        <w:t>4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41518B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41518B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41518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r w:rsidR="0041518B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41518B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41518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r w:rsidR="0041518B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41518B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41518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r w:rsidR="0041518B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41518B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41518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Глава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A2FF5">
        <w:rPr>
          <w:rFonts w:ascii="Times New Roman CYR" w:hAnsi="Times New Roman CYR" w:cs="Times New Roman CYR"/>
          <w:highlight w:val="yellow"/>
        </w:rPr>
        <w:t>Арсамерзоев</w:t>
      </w:r>
      <w:proofErr w:type="spellEnd"/>
      <w:r w:rsidR="008A2FF5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8A2FF5">
        <w:rPr>
          <w:rFonts w:ascii="Times New Roman CYR" w:hAnsi="Times New Roman CYR" w:cs="Times New Roman CYR"/>
          <w:highlight w:val="yellow"/>
        </w:rPr>
        <w:t>Олхазур</w:t>
      </w:r>
      <w:proofErr w:type="spellEnd"/>
      <w:r w:rsidR="008A2FF5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8A2FF5">
        <w:rPr>
          <w:rFonts w:ascii="Times New Roman CYR" w:hAnsi="Times New Roman CYR" w:cs="Times New Roman CYR"/>
          <w:highlight w:val="yellow"/>
        </w:rPr>
        <w:t>Абдулазисович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C17C6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C17C6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C17C6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r w:rsidR="000821DC" w:rsidRPr="000821DC">
        <w:rPr>
          <w:rFonts w:ascii="Times New Roman CYR" w:hAnsi="Times New Roman CYR" w:cs="Times New Roman CYR"/>
          <w:b/>
          <w:bCs/>
          <w:highlight w:val="yellow"/>
        </w:rPr>
        <w:t>А-</w:t>
      </w:r>
      <w:proofErr w:type="spellStart"/>
      <w:r w:rsidR="000821DC" w:rsidRPr="000821DC">
        <w:rPr>
          <w:rFonts w:ascii="Times New Roman CYR" w:hAnsi="Times New Roman CYR" w:cs="Times New Roman CYR"/>
          <w:b/>
          <w:bCs/>
          <w:highlight w:val="yellow"/>
        </w:rPr>
        <w:t>Шериповского</w:t>
      </w:r>
      <w:proofErr w:type="spellEnd"/>
      <w:r w:rsidR="000821DC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0821DC">
        <w:rPr>
          <w:rFonts w:ascii="Times New Roman" w:hAnsi="Times New Roman" w:cs="Times New Roman"/>
          <w:b/>
          <w:bCs/>
          <w:highlight w:val="yellow"/>
        </w:rPr>
        <w:t>5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</w:t>
      </w:r>
      <w:r w:rsidR="000821DC">
        <w:rPr>
          <w:rFonts w:ascii="Times New Roman" w:hAnsi="Times New Roman" w:cs="Times New Roman"/>
          <w:highlight w:val="yellow"/>
        </w:rPr>
        <w:t>5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FC65F3">
        <w:rPr>
          <w:rFonts w:ascii="Times New Roman" w:hAnsi="Times New Roman" w:cs="Times New Roman"/>
          <w:highlight w:val="yellow"/>
        </w:rPr>
        <w:t>1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0821D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0821DC">
        <w:rPr>
          <w:rFonts w:ascii="Times New Roman CYR" w:hAnsi="Times New Roman CYR" w:cs="Times New Roman CYR"/>
          <w:bCs/>
          <w:highlight w:val="yellow"/>
        </w:rPr>
        <w:t>Шерипова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r w:rsidR="000821DC" w:rsidRPr="000821D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0821DC" w:rsidRPr="000821D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0821DC">
        <w:rPr>
          <w:rFonts w:ascii="Times New Roman CYR" w:hAnsi="Times New Roman CYR" w:cs="Times New Roman CYR"/>
          <w:bCs/>
          <w:highlight w:val="yellow"/>
        </w:rPr>
        <w:t xml:space="preserve">Хани-Кали </w:t>
      </w:r>
      <w:r w:rsidR="000821DC" w:rsidRPr="000821D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0821DC" w:rsidRPr="000821D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0821DC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0821DC" w:rsidRPr="00006F51">
        <w:rPr>
          <w:rFonts w:ascii="Times New Roman" w:hAnsi="Times New Roman" w:cs="Times New Roman"/>
          <w:highlight w:val="yellow"/>
        </w:rPr>
        <w:t>сельского поселения</w:t>
      </w:r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0821DC">
        <w:rPr>
          <w:rFonts w:ascii="Times New Roman" w:hAnsi="Times New Roman" w:cs="Times New Roman"/>
          <w:highlight w:val="yellow"/>
        </w:rPr>
        <w:t>Школьная</w:t>
      </w:r>
      <w:r w:rsidR="006F5C10">
        <w:rPr>
          <w:rFonts w:ascii="Times New Roman" w:hAnsi="Times New Roman" w:cs="Times New Roman"/>
          <w:highlight w:val="yellow"/>
        </w:rPr>
        <w:t xml:space="preserve">, </w:t>
      </w:r>
      <w:r w:rsidR="000821DC">
        <w:rPr>
          <w:rFonts w:ascii="Times New Roman" w:hAnsi="Times New Roman" w:cs="Times New Roman"/>
          <w:highlight w:val="yellow"/>
        </w:rPr>
        <w:t>3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r w:rsidR="000821DC" w:rsidRPr="000821D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0821DC" w:rsidRPr="000821D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0821DC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</w:t>
      </w:r>
      <w:proofErr w:type="gramStart"/>
      <w:r w:rsidRPr="00E30A50">
        <w:rPr>
          <w:rFonts w:ascii="Times New Roman" w:hAnsi="Times New Roman" w:cs="Times New Roman"/>
        </w:rPr>
        <w:t xml:space="preserve">в </w:t>
      </w:r>
      <w:r w:rsidR="000821D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71943">
        <w:rPr>
          <w:rFonts w:ascii="Times New Roman CYR" w:hAnsi="Times New Roman CYR" w:cs="Times New Roman CYR"/>
          <w:bCs/>
          <w:highlight w:val="yellow"/>
        </w:rPr>
        <w:t>А</w:t>
      </w:r>
      <w:proofErr w:type="gramEnd"/>
      <w:r w:rsidR="00771943">
        <w:rPr>
          <w:rFonts w:ascii="Times New Roman CYR" w:hAnsi="Times New Roman CYR" w:cs="Times New Roman CYR"/>
          <w:bCs/>
          <w:highlight w:val="yellow"/>
        </w:rPr>
        <w:t>-</w:t>
      </w:r>
      <w:proofErr w:type="spellStart"/>
      <w:r w:rsidR="00771943">
        <w:rPr>
          <w:rFonts w:ascii="Times New Roman CYR" w:hAnsi="Times New Roman CYR" w:cs="Times New Roman CYR"/>
          <w:bCs/>
          <w:highlight w:val="yellow"/>
        </w:rPr>
        <w:t>Шериповском</w:t>
      </w:r>
      <w:bookmarkStart w:id="0" w:name="_GoBack"/>
      <w:bookmarkEnd w:id="0"/>
      <w:proofErr w:type="spellEnd"/>
      <w:r w:rsidR="00771943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r w:rsidR="000821DC" w:rsidRPr="000821D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0821DC" w:rsidRPr="000821D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0821DC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0821DC" w:rsidRPr="000821DC">
        <w:rPr>
          <w:rFonts w:ascii="Times New Roman CYR" w:hAnsi="Times New Roman CYR" w:cs="Times New Roman CYR"/>
          <w:bCs/>
          <w:highlight w:val="yellow"/>
        </w:rPr>
        <w:t xml:space="preserve"> А-</w:t>
      </w:r>
      <w:proofErr w:type="spellStart"/>
      <w:r w:rsidR="000821DC" w:rsidRPr="000821D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состоявшимися 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r w:rsidR="000821DC" w:rsidRPr="000821D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0821DC" w:rsidRPr="000821D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0821DC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r w:rsidR="000821DC" w:rsidRPr="000821DC">
        <w:rPr>
          <w:rFonts w:ascii="Times New Roman CYR" w:hAnsi="Times New Roman CYR" w:cs="Times New Roman CYR"/>
          <w:bCs/>
          <w:highlight w:val="yellow"/>
        </w:rPr>
        <w:t>А-</w:t>
      </w:r>
      <w:proofErr w:type="spellStart"/>
      <w:r w:rsidR="000821DC" w:rsidRPr="000821DC">
        <w:rPr>
          <w:rFonts w:ascii="Times New Roman CYR" w:hAnsi="Times New Roman CYR" w:cs="Times New Roman CYR"/>
          <w:bCs/>
          <w:highlight w:val="yellow"/>
        </w:rPr>
        <w:t>Шериповского</w:t>
      </w:r>
      <w:proofErr w:type="spellEnd"/>
      <w:r w:rsidR="000821DC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821DC"/>
    <w:rsid w:val="000A5DA9"/>
    <w:rsid w:val="000D4C8F"/>
    <w:rsid w:val="00182647"/>
    <w:rsid w:val="001A2A89"/>
    <w:rsid w:val="00225D09"/>
    <w:rsid w:val="00241E79"/>
    <w:rsid w:val="00293BF0"/>
    <w:rsid w:val="002B15C7"/>
    <w:rsid w:val="002B409D"/>
    <w:rsid w:val="002D3C5E"/>
    <w:rsid w:val="00303BF9"/>
    <w:rsid w:val="003379E6"/>
    <w:rsid w:val="00367D9F"/>
    <w:rsid w:val="003B6159"/>
    <w:rsid w:val="003D4EFC"/>
    <w:rsid w:val="004150ED"/>
    <w:rsid w:val="0041518B"/>
    <w:rsid w:val="004712BB"/>
    <w:rsid w:val="005931DA"/>
    <w:rsid w:val="00594513"/>
    <w:rsid w:val="005B0204"/>
    <w:rsid w:val="005C2F9E"/>
    <w:rsid w:val="005E06DE"/>
    <w:rsid w:val="005E7C75"/>
    <w:rsid w:val="00607191"/>
    <w:rsid w:val="00612687"/>
    <w:rsid w:val="006552D6"/>
    <w:rsid w:val="006957D3"/>
    <w:rsid w:val="006A54A5"/>
    <w:rsid w:val="006B09D2"/>
    <w:rsid w:val="006B114B"/>
    <w:rsid w:val="006B7ADD"/>
    <w:rsid w:val="006E6DB6"/>
    <w:rsid w:val="006F5C10"/>
    <w:rsid w:val="00756AEF"/>
    <w:rsid w:val="00771943"/>
    <w:rsid w:val="0077438F"/>
    <w:rsid w:val="007874D8"/>
    <w:rsid w:val="007B6E2D"/>
    <w:rsid w:val="007B6F06"/>
    <w:rsid w:val="007C2BFB"/>
    <w:rsid w:val="007D56DA"/>
    <w:rsid w:val="00803CB5"/>
    <w:rsid w:val="008A2FF5"/>
    <w:rsid w:val="008F4978"/>
    <w:rsid w:val="00931B3F"/>
    <w:rsid w:val="00941FFC"/>
    <w:rsid w:val="00944AFA"/>
    <w:rsid w:val="00956082"/>
    <w:rsid w:val="009A450F"/>
    <w:rsid w:val="00A223B6"/>
    <w:rsid w:val="00A44DDA"/>
    <w:rsid w:val="00A62788"/>
    <w:rsid w:val="00AC6962"/>
    <w:rsid w:val="00AE043A"/>
    <w:rsid w:val="00B20A11"/>
    <w:rsid w:val="00B30452"/>
    <w:rsid w:val="00B80985"/>
    <w:rsid w:val="00B93CD9"/>
    <w:rsid w:val="00BA4D07"/>
    <w:rsid w:val="00C03E00"/>
    <w:rsid w:val="00C17C6C"/>
    <w:rsid w:val="00C3093C"/>
    <w:rsid w:val="00C70314"/>
    <w:rsid w:val="00CA3690"/>
    <w:rsid w:val="00CD073C"/>
    <w:rsid w:val="00D37E48"/>
    <w:rsid w:val="00D546C0"/>
    <w:rsid w:val="00DE2003"/>
    <w:rsid w:val="00DF7F47"/>
    <w:rsid w:val="00E04C9A"/>
    <w:rsid w:val="00E1579E"/>
    <w:rsid w:val="00E30A50"/>
    <w:rsid w:val="00E37458"/>
    <w:rsid w:val="00E673CF"/>
    <w:rsid w:val="00E74843"/>
    <w:rsid w:val="00EF3245"/>
    <w:rsid w:val="00F10D92"/>
    <w:rsid w:val="00F22156"/>
    <w:rsid w:val="00FC65F3"/>
    <w:rsid w:val="00FD4A6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D739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BD18-17F1-4425-8ADD-2BA3CA8E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80</cp:revision>
  <dcterms:created xsi:type="dcterms:W3CDTF">2016-12-15T11:28:00Z</dcterms:created>
  <dcterms:modified xsi:type="dcterms:W3CDTF">2019-08-17T09:25:00Z</dcterms:modified>
</cp:coreProperties>
</file>