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A8" w:rsidRDefault="00CD3CA8" w:rsidP="009620BF">
      <w:pPr>
        <w:jc w:val="center"/>
        <w:rPr>
          <w:rFonts w:ascii="Times New Roman" w:hAnsi="Times New Roman"/>
          <w:lang w:eastAsia="en-US"/>
        </w:rPr>
      </w:pPr>
    </w:p>
    <w:p w:rsidR="00243DDA" w:rsidRPr="00243DDA" w:rsidRDefault="00243DDA" w:rsidP="00243DDA">
      <w:pPr>
        <w:rPr>
          <w:rFonts w:ascii="Times New Roman" w:hAnsi="Times New Roman"/>
          <w:b/>
          <w:szCs w:val="20"/>
        </w:rPr>
      </w:pPr>
    </w:p>
    <w:p w:rsidR="00243DDA" w:rsidRPr="00243DDA" w:rsidRDefault="00243DDA" w:rsidP="00243DDA">
      <w:pPr>
        <w:rPr>
          <w:rFonts w:ascii="Times New Roman" w:hAnsi="Times New Roman"/>
          <w:b/>
          <w:szCs w:val="20"/>
        </w:rPr>
      </w:pPr>
    </w:p>
    <w:p w:rsidR="00243DDA" w:rsidRPr="00243DDA" w:rsidRDefault="00243DDA" w:rsidP="00243DD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DD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43DDA" w:rsidRPr="00243DDA" w:rsidRDefault="00243DDA" w:rsidP="00243DD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DDA">
        <w:rPr>
          <w:rFonts w:ascii="Times New Roman" w:hAnsi="Times New Roman" w:cs="Times New Roman"/>
          <w:b/>
          <w:sz w:val="28"/>
          <w:szCs w:val="28"/>
        </w:rPr>
        <w:t>о результатах рассмотрения письменных и устных обращений граждан</w:t>
      </w:r>
    </w:p>
    <w:tbl>
      <w:tblPr>
        <w:tblpPr w:leftFromText="180" w:rightFromText="180" w:horzAnchor="margin" w:tblpY="17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86"/>
        <w:gridCol w:w="1734"/>
        <w:gridCol w:w="1227"/>
        <w:gridCol w:w="2230"/>
      </w:tblGrid>
      <w:tr w:rsidR="00243DDA" w:rsidRPr="00243DDA" w:rsidTr="0000526C">
        <w:trPr>
          <w:trHeight w:val="300"/>
        </w:trPr>
        <w:tc>
          <w:tcPr>
            <w:tcW w:w="594" w:type="dxa"/>
            <w:vMerge w:val="restart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43D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3DD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43D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6" w:type="dxa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Контролируемый параметр</w:t>
            </w:r>
          </w:p>
        </w:tc>
        <w:tc>
          <w:tcPr>
            <w:tcW w:w="2961" w:type="dxa"/>
            <w:gridSpan w:val="2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Адресат</w:t>
            </w:r>
          </w:p>
        </w:tc>
        <w:tc>
          <w:tcPr>
            <w:tcW w:w="2230" w:type="dxa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243DDA" w:rsidRPr="00243DDA" w:rsidTr="0000526C">
        <w:trPr>
          <w:trHeight w:val="225"/>
        </w:trPr>
        <w:tc>
          <w:tcPr>
            <w:tcW w:w="594" w:type="dxa"/>
            <w:vMerge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6" w:type="dxa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61" w:type="dxa"/>
            <w:gridSpan w:val="2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0" w:type="dxa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43DDA" w:rsidRPr="00243DDA" w:rsidTr="0000526C">
        <w:tc>
          <w:tcPr>
            <w:tcW w:w="594" w:type="dxa"/>
          </w:tcPr>
          <w:p w:rsidR="00243DDA" w:rsidRPr="00243DDA" w:rsidRDefault="00243DDA" w:rsidP="0000526C">
            <w:pPr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86" w:type="dxa"/>
          </w:tcPr>
          <w:p w:rsidR="00243DDA" w:rsidRPr="00243DDA" w:rsidRDefault="00243DDA" w:rsidP="0000526C">
            <w:pPr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 xml:space="preserve">Форма обращений </w:t>
            </w:r>
          </w:p>
        </w:tc>
        <w:tc>
          <w:tcPr>
            <w:tcW w:w="1734" w:type="dxa"/>
          </w:tcPr>
          <w:p w:rsidR="00243DDA" w:rsidRPr="00243DDA" w:rsidRDefault="00243DDA" w:rsidP="0000526C">
            <w:pPr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 xml:space="preserve">Письменные </w:t>
            </w:r>
          </w:p>
        </w:tc>
        <w:tc>
          <w:tcPr>
            <w:tcW w:w="1227" w:type="dxa"/>
          </w:tcPr>
          <w:p w:rsidR="00243DDA" w:rsidRPr="00243DDA" w:rsidRDefault="00243DDA" w:rsidP="0000526C">
            <w:pPr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 xml:space="preserve">Устные </w:t>
            </w:r>
          </w:p>
        </w:tc>
        <w:tc>
          <w:tcPr>
            <w:tcW w:w="2230" w:type="dxa"/>
          </w:tcPr>
          <w:p w:rsidR="00243DDA" w:rsidRPr="00243DDA" w:rsidRDefault="00243DDA" w:rsidP="0000526C">
            <w:pPr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 xml:space="preserve">Письменные и устные обращения </w:t>
            </w:r>
          </w:p>
        </w:tc>
      </w:tr>
      <w:tr w:rsidR="00243DDA" w:rsidRPr="00243DDA" w:rsidTr="0000526C">
        <w:tc>
          <w:tcPr>
            <w:tcW w:w="594" w:type="dxa"/>
          </w:tcPr>
          <w:p w:rsidR="00243DDA" w:rsidRPr="00243DDA" w:rsidRDefault="00243DDA" w:rsidP="0000526C">
            <w:pPr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86" w:type="dxa"/>
          </w:tcPr>
          <w:p w:rsidR="00243DDA" w:rsidRPr="00243DDA" w:rsidRDefault="00243DDA" w:rsidP="0000526C">
            <w:pPr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 xml:space="preserve">Количество поступивших обращений </w:t>
            </w:r>
          </w:p>
        </w:tc>
        <w:tc>
          <w:tcPr>
            <w:tcW w:w="1734" w:type="dxa"/>
          </w:tcPr>
          <w:p w:rsidR="00243DDA" w:rsidRPr="00243DDA" w:rsidRDefault="00A548B3" w:rsidP="00005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43DDA" w:rsidRPr="00243DD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227" w:type="dxa"/>
          </w:tcPr>
          <w:p w:rsidR="00243DDA" w:rsidRPr="009F6513" w:rsidRDefault="009F6513" w:rsidP="009F65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30" w:type="dxa"/>
          </w:tcPr>
          <w:p w:rsidR="00243DDA" w:rsidRPr="009F6513" w:rsidRDefault="00A548B3" w:rsidP="0000526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9F6513"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</w:p>
        </w:tc>
      </w:tr>
      <w:tr w:rsidR="00243DDA" w:rsidRPr="00243DDA" w:rsidTr="0000526C">
        <w:tc>
          <w:tcPr>
            <w:tcW w:w="594" w:type="dxa"/>
          </w:tcPr>
          <w:p w:rsidR="00243DDA" w:rsidRPr="00243DDA" w:rsidRDefault="00243DDA" w:rsidP="0000526C">
            <w:pPr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86" w:type="dxa"/>
          </w:tcPr>
          <w:p w:rsidR="00243DDA" w:rsidRPr="00243DDA" w:rsidRDefault="00243DDA" w:rsidP="0000526C">
            <w:pPr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 xml:space="preserve">Количество обращений, </w:t>
            </w:r>
            <w:r w:rsidRPr="00243D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перешедших с предыдущего отчетного периода </w:t>
            </w:r>
          </w:p>
        </w:tc>
        <w:tc>
          <w:tcPr>
            <w:tcW w:w="1734" w:type="dxa"/>
          </w:tcPr>
          <w:p w:rsidR="00A548B3" w:rsidRDefault="00A548B3" w:rsidP="00005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</w:t>
            </w:r>
          </w:p>
          <w:p w:rsidR="00243DDA" w:rsidRPr="00243DDA" w:rsidRDefault="00A548B3" w:rsidP="00005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</w:t>
            </w:r>
            <w:r w:rsidR="00243DDA" w:rsidRPr="00243D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A548B3" w:rsidRDefault="00A548B3" w:rsidP="00005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</w:t>
            </w:r>
          </w:p>
          <w:p w:rsidR="00243DDA" w:rsidRPr="00243DDA" w:rsidRDefault="009F6513" w:rsidP="00005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43DDA" w:rsidRPr="00243D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</w:tcPr>
          <w:p w:rsidR="00A548B3" w:rsidRDefault="00A548B3" w:rsidP="000052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DDA" w:rsidRPr="00243DDA" w:rsidRDefault="00A548B3" w:rsidP="00005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</w:t>
            </w:r>
            <w:r w:rsidR="00243DDA" w:rsidRPr="00243D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3DDA" w:rsidRPr="00243DDA" w:rsidTr="0000526C">
        <w:tc>
          <w:tcPr>
            <w:tcW w:w="594" w:type="dxa"/>
          </w:tcPr>
          <w:p w:rsidR="00243DDA" w:rsidRPr="00243DDA" w:rsidRDefault="00243DDA" w:rsidP="0000526C">
            <w:pPr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86" w:type="dxa"/>
          </w:tcPr>
          <w:p w:rsidR="00243DDA" w:rsidRPr="00243DDA" w:rsidRDefault="00243DDA" w:rsidP="0000526C">
            <w:pPr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34" w:type="dxa"/>
          </w:tcPr>
          <w:p w:rsidR="00243DDA" w:rsidRPr="00243DDA" w:rsidRDefault="00243DDA" w:rsidP="000052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243DDA" w:rsidRPr="00243DDA" w:rsidRDefault="00243DDA" w:rsidP="000052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243DDA" w:rsidRPr="00243DDA" w:rsidRDefault="00243DDA" w:rsidP="000052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DDA" w:rsidRPr="00243DDA" w:rsidTr="0000526C">
        <w:tc>
          <w:tcPr>
            <w:tcW w:w="594" w:type="dxa"/>
          </w:tcPr>
          <w:p w:rsidR="00243DDA" w:rsidRPr="00243DDA" w:rsidRDefault="00243DDA" w:rsidP="0000526C">
            <w:pPr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77" w:type="dxa"/>
            <w:gridSpan w:val="4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</w:tr>
      <w:tr w:rsidR="00243DDA" w:rsidRPr="00243DDA" w:rsidTr="0000526C">
        <w:tc>
          <w:tcPr>
            <w:tcW w:w="594" w:type="dxa"/>
          </w:tcPr>
          <w:p w:rsidR="00243DDA" w:rsidRPr="00243DDA" w:rsidRDefault="00243DDA" w:rsidP="0000526C">
            <w:pPr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786" w:type="dxa"/>
          </w:tcPr>
          <w:p w:rsidR="00243DDA" w:rsidRPr="00243DDA" w:rsidRDefault="00243DDA" w:rsidP="0000526C">
            <w:pPr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 xml:space="preserve">Решено положительно </w:t>
            </w:r>
          </w:p>
        </w:tc>
        <w:tc>
          <w:tcPr>
            <w:tcW w:w="1734" w:type="dxa"/>
          </w:tcPr>
          <w:p w:rsidR="00243DDA" w:rsidRPr="00243DDA" w:rsidRDefault="00A548B3" w:rsidP="00005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43DDA" w:rsidRPr="00243DD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27" w:type="dxa"/>
          </w:tcPr>
          <w:p w:rsidR="00243DDA" w:rsidRPr="00243DDA" w:rsidRDefault="00243DDA" w:rsidP="000052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243DDA" w:rsidRPr="00243DDA" w:rsidRDefault="00A548B3" w:rsidP="00005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243DDA" w:rsidRPr="00243DD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243DDA" w:rsidRPr="00243DDA" w:rsidTr="0000526C">
        <w:tc>
          <w:tcPr>
            <w:tcW w:w="594" w:type="dxa"/>
          </w:tcPr>
          <w:p w:rsidR="00243DDA" w:rsidRPr="00243DDA" w:rsidRDefault="00243DDA" w:rsidP="0000526C">
            <w:pPr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3786" w:type="dxa"/>
          </w:tcPr>
          <w:p w:rsidR="00243DDA" w:rsidRPr="00243DDA" w:rsidRDefault="00243DDA" w:rsidP="0000526C">
            <w:pPr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 xml:space="preserve">Разъяснено </w:t>
            </w:r>
          </w:p>
        </w:tc>
        <w:tc>
          <w:tcPr>
            <w:tcW w:w="1734" w:type="dxa"/>
          </w:tcPr>
          <w:p w:rsidR="00243DDA" w:rsidRPr="009F6513" w:rsidRDefault="00A548B3" w:rsidP="0000526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9F651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27" w:type="dxa"/>
          </w:tcPr>
          <w:p w:rsidR="00243DDA" w:rsidRPr="00243DDA" w:rsidRDefault="00243DDA" w:rsidP="000052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243DDA" w:rsidRPr="009F6513" w:rsidRDefault="00A548B3" w:rsidP="0000526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9F651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243DDA" w:rsidRPr="00243DDA" w:rsidTr="0000526C">
        <w:tc>
          <w:tcPr>
            <w:tcW w:w="594" w:type="dxa"/>
          </w:tcPr>
          <w:p w:rsidR="00243DDA" w:rsidRPr="00243DDA" w:rsidRDefault="00243DDA" w:rsidP="0000526C">
            <w:pPr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3786" w:type="dxa"/>
          </w:tcPr>
          <w:p w:rsidR="00243DDA" w:rsidRPr="00243DDA" w:rsidRDefault="00243DDA" w:rsidP="0000526C">
            <w:pPr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 xml:space="preserve">Отказано </w:t>
            </w:r>
          </w:p>
        </w:tc>
        <w:tc>
          <w:tcPr>
            <w:tcW w:w="1734" w:type="dxa"/>
          </w:tcPr>
          <w:p w:rsidR="00243DDA" w:rsidRPr="00243DDA" w:rsidRDefault="00A548B3" w:rsidP="00005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243DDA" w:rsidRPr="00243DD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27" w:type="dxa"/>
          </w:tcPr>
          <w:p w:rsidR="00243DDA" w:rsidRPr="00243DDA" w:rsidRDefault="00243DDA" w:rsidP="000052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243DDA" w:rsidRPr="00243DDA" w:rsidRDefault="00A548B3" w:rsidP="00005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243DDA" w:rsidRPr="00243DD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243DDA" w:rsidRPr="00243DDA" w:rsidTr="0000526C">
        <w:tc>
          <w:tcPr>
            <w:tcW w:w="594" w:type="dxa"/>
          </w:tcPr>
          <w:p w:rsidR="00243DDA" w:rsidRPr="00243DDA" w:rsidRDefault="00243DDA" w:rsidP="0000526C">
            <w:pPr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3786" w:type="dxa"/>
          </w:tcPr>
          <w:p w:rsidR="00243DDA" w:rsidRPr="00243DDA" w:rsidRDefault="00243DDA" w:rsidP="0000526C">
            <w:pPr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 xml:space="preserve">Находятся  на рассмотрении </w:t>
            </w:r>
          </w:p>
        </w:tc>
        <w:tc>
          <w:tcPr>
            <w:tcW w:w="1734" w:type="dxa"/>
          </w:tcPr>
          <w:p w:rsidR="00243DDA" w:rsidRPr="00243DDA" w:rsidRDefault="00A548B3" w:rsidP="00005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243DDA" w:rsidRPr="00243DDA">
              <w:rPr>
                <w:rFonts w:ascii="Times New Roman" w:hAnsi="Times New Roman"/>
                <w:sz w:val="28"/>
                <w:szCs w:val="28"/>
              </w:rPr>
              <w:t>1</w:t>
            </w:r>
            <w:r w:rsidR="00880E2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27" w:type="dxa"/>
          </w:tcPr>
          <w:p w:rsidR="00243DDA" w:rsidRPr="00243DDA" w:rsidRDefault="00243DDA" w:rsidP="000052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243DDA" w:rsidRPr="00243DDA" w:rsidRDefault="00A548B3" w:rsidP="00005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243DDA" w:rsidRPr="00243DDA">
              <w:rPr>
                <w:rFonts w:ascii="Times New Roman" w:hAnsi="Times New Roman"/>
                <w:sz w:val="28"/>
                <w:szCs w:val="28"/>
              </w:rPr>
              <w:t>1</w:t>
            </w:r>
            <w:r w:rsidR="00880E2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243DDA" w:rsidRPr="00243DDA" w:rsidRDefault="00243DDA" w:rsidP="00243DDA">
      <w:pPr>
        <w:rPr>
          <w:rFonts w:ascii="Times New Roman" w:hAnsi="Times New Roman"/>
          <w:sz w:val="16"/>
          <w:szCs w:val="20"/>
        </w:rPr>
      </w:pPr>
    </w:p>
    <w:p w:rsidR="00243DDA" w:rsidRPr="00243DDA" w:rsidRDefault="00243DDA" w:rsidP="00243DDA">
      <w:pPr>
        <w:rPr>
          <w:rFonts w:ascii="Times New Roman" w:hAnsi="Times New Roman"/>
          <w:sz w:val="16"/>
          <w:szCs w:val="20"/>
        </w:rPr>
      </w:pPr>
    </w:p>
    <w:p w:rsidR="00243DDA" w:rsidRPr="00243DDA" w:rsidRDefault="00243DDA" w:rsidP="00243DDA">
      <w:pPr>
        <w:rPr>
          <w:rFonts w:ascii="Times New Roman" w:hAnsi="Times New Roman"/>
          <w:sz w:val="16"/>
          <w:szCs w:val="20"/>
        </w:rPr>
      </w:pPr>
    </w:p>
    <w:p w:rsidR="00243DDA" w:rsidRPr="00243DDA" w:rsidRDefault="00243DDA" w:rsidP="00243DDA">
      <w:pPr>
        <w:rPr>
          <w:rFonts w:ascii="Times New Roman" w:hAnsi="Times New Roman"/>
          <w:sz w:val="16"/>
          <w:szCs w:val="20"/>
        </w:rPr>
      </w:pPr>
    </w:p>
    <w:p w:rsidR="00243DDA" w:rsidRPr="00243DDA" w:rsidRDefault="00243DDA" w:rsidP="00243DDA">
      <w:pPr>
        <w:rPr>
          <w:rFonts w:ascii="Times New Roman" w:hAnsi="Times New Roman"/>
          <w:sz w:val="16"/>
          <w:szCs w:val="20"/>
        </w:rPr>
      </w:pPr>
    </w:p>
    <w:p w:rsidR="00243DDA" w:rsidRPr="00243DDA" w:rsidRDefault="00243DDA" w:rsidP="00243DDA">
      <w:pPr>
        <w:rPr>
          <w:rFonts w:ascii="Times New Roman" w:hAnsi="Times New Roman"/>
          <w:sz w:val="16"/>
          <w:szCs w:val="20"/>
        </w:rPr>
      </w:pPr>
    </w:p>
    <w:p w:rsidR="00243DDA" w:rsidRPr="00243DDA" w:rsidRDefault="00243DDA" w:rsidP="00243DDA">
      <w:pPr>
        <w:rPr>
          <w:rFonts w:ascii="Times New Roman" w:hAnsi="Times New Roman"/>
          <w:sz w:val="16"/>
          <w:szCs w:val="20"/>
        </w:rPr>
      </w:pPr>
    </w:p>
    <w:p w:rsidR="00243DDA" w:rsidRPr="00243DDA" w:rsidRDefault="00243DDA" w:rsidP="00243DDA">
      <w:pPr>
        <w:rPr>
          <w:rFonts w:ascii="Times New Roman" w:hAnsi="Times New Roman"/>
          <w:sz w:val="16"/>
          <w:szCs w:val="20"/>
        </w:rPr>
      </w:pPr>
    </w:p>
    <w:p w:rsidR="00243DDA" w:rsidRPr="00243DDA" w:rsidRDefault="00243DDA" w:rsidP="00243DDA">
      <w:pPr>
        <w:rPr>
          <w:rFonts w:ascii="Times New Roman" w:hAnsi="Times New Roman"/>
          <w:sz w:val="16"/>
          <w:szCs w:val="20"/>
        </w:rPr>
      </w:pPr>
    </w:p>
    <w:p w:rsidR="00243DDA" w:rsidRDefault="00243DDA" w:rsidP="00243DDA">
      <w:pPr>
        <w:rPr>
          <w:rFonts w:ascii="Times New Roman" w:hAnsi="Times New Roman"/>
          <w:sz w:val="16"/>
          <w:szCs w:val="20"/>
        </w:rPr>
      </w:pPr>
    </w:p>
    <w:p w:rsidR="00243DDA" w:rsidRPr="00243DDA" w:rsidRDefault="00243DDA" w:rsidP="00243DDA">
      <w:pPr>
        <w:rPr>
          <w:rFonts w:ascii="Times New Roman" w:hAnsi="Times New Roman"/>
          <w:b/>
          <w:sz w:val="28"/>
          <w:szCs w:val="28"/>
        </w:rPr>
      </w:pPr>
    </w:p>
    <w:p w:rsidR="00243DDA" w:rsidRPr="00243DDA" w:rsidRDefault="00243DDA" w:rsidP="00A548B3">
      <w:pPr>
        <w:jc w:val="center"/>
        <w:rPr>
          <w:rFonts w:ascii="Times New Roman" w:hAnsi="Times New Roman"/>
          <w:b/>
          <w:sz w:val="28"/>
          <w:szCs w:val="28"/>
        </w:rPr>
      </w:pPr>
      <w:r w:rsidRPr="00243DDA">
        <w:rPr>
          <w:rFonts w:ascii="Times New Roman" w:hAnsi="Times New Roman"/>
          <w:b/>
          <w:sz w:val="28"/>
          <w:szCs w:val="28"/>
        </w:rPr>
        <w:t>Тематический расклад письменных и устных обращений</w:t>
      </w:r>
    </w:p>
    <w:p w:rsidR="00243DDA" w:rsidRPr="00243DDA" w:rsidRDefault="00243DDA" w:rsidP="00243DD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758"/>
        <w:gridCol w:w="2219"/>
      </w:tblGrid>
      <w:tr w:rsidR="00243DDA" w:rsidRPr="00243DDA" w:rsidTr="0000526C">
        <w:trPr>
          <w:trHeight w:val="330"/>
        </w:trPr>
        <w:tc>
          <w:tcPr>
            <w:tcW w:w="594" w:type="dxa"/>
            <w:vMerge w:val="restart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43D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3DD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43D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58" w:type="dxa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 xml:space="preserve">Тематика обращений </w:t>
            </w:r>
          </w:p>
        </w:tc>
        <w:tc>
          <w:tcPr>
            <w:tcW w:w="2219" w:type="dxa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</w:tr>
      <w:tr w:rsidR="00243DDA" w:rsidRPr="00243DDA" w:rsidTr="0000526C">
        <w:trPr>
          <w:trHeight w:val="300"/>
        </w:trPr>
        <w:tc>
          <w:tcPr>
            <w:tcW w:w="594" w:type="dxa"/>
            <w:vMerge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43DDA" w:rsidRPr="00243DDA" w:rsidTr="0000526C">
        <w:tc>
          <w:tcPr>
            <w:tcW w:w="594" w:type="dxa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58" w:type="dxa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 xml:space="preserve">О восстановлении трудового стажа </w:t>
            </w:r>
          </w:p>
        </w:tc>
        <w:tc>
          <w:tcPr>
            <w:tcW w:w="2219" w:type="dxa"/>
          </w:tcPr>
          <w:p w:rsidR="00243DDA" w:rsidRPr="00243DDA" w:rsidRDefault="00243DDA" w:rsidP="0000526C">
            <w:pPr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 xml:space="preserve">            14</w:t>
            </w:r>
          </w:p>
        </w:tc>
      </w:tr>
      <w:tr w:rsidR="00243DDA" w:rsidRPr="00243DDA" w:rsidTr="0000526C">
        <w:tc>
          <w:tcPr>
            <w:tcW w:w="594" w:type="dxa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58" w:type="dxa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 xml:space="preserve">О выдаче архивной справки  </w:t>
            </w:r>
          </w:p>
        </w:tc>
        <w:tc>
          <w:tcPr>
            <w:tcW w:w="2219" w:type="dxa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243DDA" w:rsidRPr="00243DDA" w:rsidTr="0000526C">
        <w:tc>
          <w:tcPr>
            <w:tcW w:w="594" w:type="dxa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58" w:type="dxa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 xml:space="preserve">Улучшение жилищных условий </w:t>
            </w:r>
          </w:p>
        </w:tc>
        <w:tc>
          <w:tcPr>
            <w:tcW w:w="2219" w:type="dxa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DDA" w:rsidRPr="00243DDA" w:rsidTr="0000526C">
        <w:tc>
          <w:tcPr>
            <w:tcW w:w="594" w:type="dxa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58" w:type="dxa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 xml:space="preserve">О выделении земельного участка под строительство ИЖС </w:t>
            </w:r>
          </w:p>
        </w:tc>
        <w:tc>
          <w:tcPr>
            <w:tcW w:w="2219" w:type="dxa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DDA" w:rsidRPr="00243DDA" w:rsidTr="0000526C">
        <w:tc>
          <w:tcPr>
            <w:tcW w:w="594" w:type="dxa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58" w:type="dxa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 xml:space="preserve">О выдаче градостроительного плана </w:t>
            </w:r>
          </w:p>
        </w:tc>
        <w:tc>
          <w:tcPr>
            <w:tcW w:w="2219" w:type="dxa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43DDA" w:rsidRPr="00243DDA" w:rsidTr="0000526C">
        <w:tc>
          <w:tcPr>
            <w:tcW w:w="594" w:type="dxa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758" w:type="dxa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 xml:space="preserve">О выдаче разрешения на строительство </w:t>
            </w:r>
          </w:p>
        </w:tc>
        <w:tc>
          <w:tcPr>
            <w:tcW w:w="2219" w:type="dxa"/>
          </w:tcPr>
          <w:p w:rsidR="00243DDA" w:rsidRPr="00243DDA" w:rsidRDefault="00243DDA" w:rsidP="0000526C">
            <w:pPr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 xml:space="preserve">             5</w:t>
            </w:r>
          </w:p>
        </w:tc>
      </w:tr>
      <w:tr w:rsidR="00243DDA" w:rsidRPr="00243DDA" w:rsidTr="0000526C">
        <w:tc>
          <w:tcPr>
            <w:tcW w:w="594" w:type="dxa"/>
          </w:tcPr>
          <w:p w:rsidR="00243DDA" w:rsidRPr="00D27D51" w:rsidRDefault="00D27D51" w:rsidP="0000526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758" w:type="dxa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Выдать акт освидетельствования проведения основных работ</w:t>
            </w:r>
          </w:p>
        </w:tc>
        <w:tc>
          <w:tcPr>
            <w:tcW w:w="2219" w:type="dxa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43DDA" w:rsidRPr="00243DDA" w:rsidTr="0000526C">
        <w:tc>
          <w:tcPr>
            <w:tcW w:w="594" w:type="dxa"/>
          </w:tcPr>
          <w:p w:rsidR="00243DDA" w:rsidRPr="00D27D51" w:rsidRDefault="00D27D51" w:rsidP="0000526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758" w:type="dxa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 xml:space="preserve">О переводе жилого помещения в </w:t>
            </w:r>
            <w:proofErr w:type="gramStart"/>
            <w:r w:rsidRPr="00243DDA">
              <w:rPr>
                <w:rFonts w:ascii="Times New Roman" w:hAnsi="Times New Roman"/>
                <w:sz w:val="28"/>
                <w:szCs w:val="28"/>
              </w:rPr>
              <w:t>нежилое</w:t>
            </w:r>
            <w:proofErr w:type="gramEnd"/>
            <w:r w:rsidRPr="00243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DDA" w:rsidRPr="00243DDA" w:rsidTr="0000526C">
        <w:tc>
          <w:tcPr>
            <w:tcW w:w="594" w:type="dxa"/>
          </w:tcPr>
          <w:p w:rsidR="00243DDA" w:rsidRPr="00D27D51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1</w:t>
            </w:r>
            <w:r w:rsidR="00D27D5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758" w:type="dxa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 xml:space="preserve">О включении в список по переселению из оползневых зон </w:t>
            </w:r>
          </w:p>
        </w:tc>
        <w:tc>
          <w:tcPr>
            <w:tcW w:w="2219" w:type="dxa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DDA" w:rsidRPr="00243DDA" w:rsidTr="0000526C">
        <w:tc>
          <w:tcPr>
            <w:tcW w:w="594" w:type="dxa"/>
          </w:tcPr>
          <w:p w:rsidR="00243DDA" w:rsidRPr="00D27D51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Start"/>
            <w:r w:rsidR="00D27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758" w:type="dxa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Спорный земельный вопрос</w:t>
            </w:r>
          </w:p>
        </w:tc>
        <w:tc>
          <w:tcPr>
            <w:tcW w:w="2219" w:type="dxa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DDA" w:rsidRPr="00243DDA" w:rsidTr="0000526C">
        <w:tc>
          <w:tcPr>
            <w:tcW w:w="594" w:type="dxa"/>
          </w:tcPr>
          <w:p w:rsidR="00243DDA" w:rsidRPr="00D27D51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1</w:t>
            </w:r>
            <w:r w:rsidR="00D27D5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758" w:type="dxa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Коллективное письмо (жалоба)</w:t>
            </w:r>
          </w:p>
        </w:tc>
        <w:tc>
          <w:tcPr>
            <w:tcW w:w="2219" w:type="dxa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DDA" w:rsidRPr="00243DDA" w:rsidTr="0000526C">
        <w:tc>
          <w:tcPr>
            <w:tcW w:w="594" w:type="dxa"/>
          </w:tcPr>
          <w:p w:rsidR="00243DDA" w:rsidRPr="00D27D51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1</w:t>
            </w:r>
            <w:r w:rsidR="00D27D5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758" w:type="dxa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 xml:space="preserve">Об оформлении документов  передачи в частную собственность </w:t>
            </w:r>
            <w:proofErr w:type="spellStart"/>
            <w:r w:rsidRPr="00243DDA">
              <w:rPr>
                <w:rFonts w:ascii="Times New Roman" w:hAnsi="Times New Roman"/>
                <w:sz w:val="28"/>
                <w:szCs w:val="28"/>
              </w:rPr>
              <w:t>админ-цию</w:t>
            </w:r>
            <w:proofErr w:type="spellEnd"/>
            <w:r w:rsidRPr="00243DD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19" w:type="dxa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43DDA" w:rsidRPr="00243DDA" w:rsidTr="0000526C">
        <w:tc>
          <w:tcPr>
            <w:tcW w:w="7352" w:type="dxa"/>
            <w:gridSpan w:val="2"/>
          </w:tcPr>
          <w:p w:rsidR="00243DDA" w:rsidRPr="00243DDA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19" w:type="dxa"/>
          </w:tcPr>
          <w:p w:rsidR="00243DDA" w:rsidRPr="00C06488" w:rsidRDefault="00243DDA" w:rsidP="0000526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3DDA">
              <w:rPr>
                <w:rFonts w:ascii="Times New Roman" w:hAnsi="Times New Roman"/>
                <w:sz w:val="28"/>
                <w:szCs w:val="28"/>
              </w:rPr>
              <w:t>6</w:t>
            </w:r>
            <w:r w:rsidR="00C0648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243DDA" w:rsidRPr="007A0BD4" w:rsidRDefault="00243DDA" w:rsidP="00243DDA">
      <w:pPr>
        <w:jc w:val="center"/>
        <w:rPr>
          <w:sz w:val="28"/>
          <w:szCs w:val="28"/>
        </w:rPr>
      </w:pPr>
    </w:p>
    <w:sectPr w:rsidR="00243DDA" w:rsidRPr="007A0BD4" w:rsidSect="0032008C">
      <w:type w:val="continuous"/>
      <w:pgSz w:w="11906" w:h="16838"/>
      <w:pgMar w:top="959" w:right="851" w:bottom="1134" w:left="1134" w:header="709" w:footer="709" w:gutter="0"/>
      <w:cols w:space="709" w:equalWidth="0">
        <w:col w:w="968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A64" w:rsidRDefault="00661A64" w:rsidP="004131D8">
      <w:pPr>
        <w:spacing w:after="0" w:line="240" w:lineRule="auto"/>
      </w:pPr>
      <w:r>
        <w:separator/>
      </w:r>
    </w:p>
  </w:endnote>
  <w:endnote w:type="continuationSeparator" w:id="0">
    <w:p w:rsidR="00661A64" w:rsidRDefault="00661A64" w:rsidP="0041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A64" w:rsidRDefault="00661A64" w:rsidP="004131D8">
      <w:pPr>
        <w:spacing w:after="0" w:line="240" w:lineRule="auto"/>
      </w:pPr>
      <w:r>
        <w:separator/>
      </w:r>
    </w:p>
  </w:footnote>
  <w:footnote w:type="continuationSeparator" w:id="0">
    <w:p w:rsidR="00661A64" w:rsidRDefault="00661A64" w:rsidP="00413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9A2"/>
    <w:multiLevelType w:val="hybridMultilevel"/>
    <w:tmpl w:val="78142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1D8"/>
    <w:rsid w:val="00007B00"/>
    <w:rsid w:val="000556E9"/>
    <w:rsid w:val="000A1FE2"/>
    <w:rsid w:val="000C2DF4"/>
    <w:rsid w:val="00195608"/>
    <w:rsid w:val="00243DDA"/>
    <w:rsid w:val="00246957"/>
    <w:rsid w:val="00300C7B"/>
    <w:rsid w:val="0032008C"/>
    <w:rsid w:val="0032221B"/>
    <w:rsid w:val="00353D2B"/>
    <w:rsid w:val="003A219E"/>
    <w:rsid w:val="003A2383"/>
    <w:rsid w:val="003E3E13"/>
    <w:rsid w:val="003E7753"/>
    <w:rsid w:val="003F3AC9"/>
    <w:rsid w:val="004131D8"/>
    <w:rsid w:val="004335CD"/>
    <w:rsid w:val="00504B1C"/>
    <w:rsid w:val="005335AB"/>
    <w:rsid w:val="0064460C"/>
    <w:rsid w:val="00645558"/>
    <w:rsid w:val="00661A64"/>
    <w:rsid w:val="00685403"/>
    <w:rsid w:val="00731993"/>
    <w:rsid w:val="007437C0"/>
    <w:rsid w:val="00783E57"/>
    <w:rsid w:val="007C40D6"/>
    <w:rsid w:val="00802803"/>
    <w:rsid w:val="0085196F"/>
    <w:rsid w:val="00854968"/>
    <w:rsid w:val="00880E2B"/>
    <w:rsid w:val="009044C8"/>
    <w:rsid w:val="00926ECE"/>
    <w:rsid w:val="009408AD"/>
    <w:rsid w:val="00955029"/>
    <w:rsid w:val="009620BF"/>
    <w:rsid w:val="009E3FF4"/>
    <w:rsid w:val="009F6513"/>
    <w:rsid w:val="00A21B78"/>
    <w:rsid w:val="00A32D79"/>
    <w:rsid w:val="00A548B3"/>
    <w:rsid w:val="00AA086F"/>
    <w:rsid w:val="00AD61A6"/>
    <w:rsid w:val="00B569A4"/>
    <w:rsid w:val="00BA5C7E"/>
    <w:rsid w:val="00C06488"/>
    <w:rsid w:val="00C60608"/>
    <w:rsid w:val="00C71569"/>
    <w:rsid w:val="00CA19CB"/>
    <w:rsid w:val="00CD3CA8"/>
    <w:rsid w:val="00D13A93"/>
    <w:rsid w:val="00D24EAA"/>
    <w:rsid w:val="00D27D51"/>
    <w:rsid w:val="00D7416C"/>
    <w:rsid w:val="00F8077E"/>
    <w:rsid w:val="00FC7605"/>
    <w:rsid w:val="00FF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1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1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31D8"/>
  </w:style>
  <w:style w:type="paragraph" w:styleId="a7">
    <w:name w:val="footer"/>
    <w:basedOn w:val="a"/>
    <w:link w:val="a8"/>
    <w:uiPriority w:val="99"/>
    <w:unhideWhenUsed/>
    <w:rsid w:val="0041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31D8"/>
  </w:style>
  <w:style w:type="paragraph" w:styleId="a9">
    <w:name w:val="No Spacing"/>
    <w:uiPriority w:val="1"/>
    <w:qFormat/>
    <w:rsid w:val="00007B00"/>
    <w:pPr>
      <w:spacing w:after="0" w:line="240" w:lineRule="auto"/>
    </w:pPr>
  </w:style>
  <w:style w:type="character" w:styleId="aa">
    <w:name w:val="Hyperlink"/>
    <w:uiPriority w:val="99"/>
    <w:semiHidden/>
    <w:rsid w:val="00731993"/>
    <w:rPr>
      <w:rFonts w:cs="Times New Roman"/>
      <w:color w:val="0000FF"/>
      <w:u w:val="single"/>
    </w:rPr>
  </w:style>
  <w:style w:type="character" w:styleId="ab">
    <w:name w:val="Strong"/>
    <w:basedOn w:val="a0"/>
    <w:uiPriority w:val="22"/>
    <w:qFormat/>
    <w:rsid w:val="003F3A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03C95-4B22-44E1-B84F-DFE4589E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SAADA</dc:creator>
  <cp:keywords/>
  <dc:description/>
  <cp:lastModifiedBy>Admin</cp:lastModifiedBy>
  <cp:revision>33</cp:revision>
  <cp:lastPrinted>2017-12-13T13:17:00Z</cp:lastPrinted>
  <dcterms:created xsi:type="dcterms:W3CDTF">2017-02-27T11:06:00Z</dcterms:created>
  <dcterms:modified xsi:type="dcterms:W3CDTF">2018-01-15T08:10:00Z</dcterms:modified>
</cp:coreProperties>
</file>