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0F" w:rsidRDefault="006D4E99" w:rsidP="006A730F">
      <w:pPr>
        <w:ind w:left="-567"/>
        <w:jc w:val="center"/>
        <w:rPr>
          <w:b/>
          <w:noProof/>
          <w:sz w:val="28"/>
          <w:szCs w:val="28"/>
        </w:rPr>
      </w:pPr>
      <w:r w:rsidRPr="006D4E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-168910</wp:posOffset>
            </wp:positionV>
            <wp:extent cx="733425" cy="7334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2C" w:rsidRDefault="008F652C" w:rsidP="006A730F">
      <w:pPr>
        <w:ind w:left="-567"/>
        <w:jc w:val="center"/>
        <w:rPr>
          <w:b/>
          <w:noProof/>
          <w:sz w:val="28"/>
          <w:szCs w:val="28"/>
        </w:rPr>
      </w:pPr>
    </w:p>
    <w:p w:rsidR="008F652C" w:rsidRDefault="008F652C" w:rsidP="008F652C">
      <w:pPr>
        <w:pStyle w:val="aa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6D4E99" w:rsidRDefault="006D4E99" w:rsidP="008F652C">
      <w:pPr>
        <w:pStyle w:val="aa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6D4E99" w:rsidRDefault="006D4E99" w:rsidP="008F652C">
      <w:pPr>
        <w:pStyle w:val="aa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6D4E99" w:rsidRDefault="006D4E99" w:rsidP="006D4E99">
      <w:pPr>
        <w:tabs>
          <w:tab w:val="left" w:pos="3703"/>
        </w:tabs>
        <w:jc w:val="center"/>
        <w:rPr>
          <w:b/>
          <w:sz w:val="28"/>
          <w:szCs w:val="28"/>
          <w:lang w:val="en-US"/>
        </w:rPr>
      </w:pPr>
      <w:r w:rsidRPr="00D25F68">
        <w:rPr>
          <w:b/>
          <w:sz w:val="28"/>
          <w:szCs w:val="28"/>
        </w:rPr>
        <w:t>СОВЕТ ДЕПУТАТОВ ШАТОЙСКОГО МУНИЦИПАЛЬНОГО РАЙОНА ЧЕЧЕНСКОЙ РЕСПУБЛИКИ ВТОРОГО СОЗЫВА</w:t>
      </w:r>
    </w:p>
    <w:p w:rsidR="006D4E99" w:rsidRPr="006D4E99" w:rsidRDefault="006D4E99" w:rsidP="006D4E99">
      <w:pPr>
        <w:tabs>
          <w:tab w:val="left" w:pos="3703"/>
        </w:tabs>
        <w:jc w:val="center"/>
        <w:rPr>
          <w:sz w:val="18"/>
          <w:szCs w:val="18"/>
          <w:lang w:val="en-US"/>
        </w:rPr>
      </w:pPr>
    </w:p>
    <w:p w:rsidR="006D4E99" w:rsidRPr="006D4E99" w:rsidRDefault="006D4E99" w:rsidP="008F652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8F652C" w:rsidRDefault="008F652C" w:rsidP="006D4E99">
      <w:pPr>
        <w:pStyle w:val="aa"/>
        <w:jc w:val="center"/>
        <w:rPr>
          <w:rFonts w:ascii="Times New Roman" w:hAnsi="Times New Roman" w:cs="Times New Roman"/>
          <w:b/>
          <w:sz w:val="28"/>
          <w:szCs w:val="18"/>
          <w:lang w:val="en-US"/>
        </w:rPr>
      </w:pPr>
      <w:r w:rsidRPr="008F652C">
        <w:rPr>
          <w:rFonts w:ascii="Times New Roman" w:hAnsi="Times New Roman" w:cs="Times New Roman"/>
          <w:b/>
          <w:sz w:val="28"/>
          <w:szCs w:val="18"/>
        </w:rPr>
        <w:t>РЕШЕНИЕ</w:t>
      </w:r>
    </w:p>
    <w:p w:rsidR="006D4E99" w:rsidRDefault="006D4E99" w:rsidP="006D4E99">
      <w:pPr>
        <w:pStyle w:val="aa"/>
        <w:jc w:val="center"/>
        <w:rPr>
          <w:rFonts w:ascii="Times New Roman" w:hAnsi="Times New Roman" w:cs="Times New Roman"/>
          <w:b/>
          <w:sz w:val="28"/>
          <w:szCs w:val="18"/>
          <w:lang w:val="en-US"/>
        </w:rPr>
      </w:pPr>
    </w:p>
    <w:p w:rsidR="006D4E99" w:rsidRPr="006D4E99" w:rsidRDefault="006D4E99" w:rsidP="006D4E99">
      <w:pPr>
        <w:pStyle w:val="aa"/>
        <w:jc w:val="center"/>
        <w:rPr>
          <w:rFonts w:ascii="Times New Roman" w:hAnsi="Times New Roman" w:cs="Times New Roman"/>
          <w:b/>
          <w:sz w:val="28"/>
          <w:szCs w:val="18"/>
          <w:lang w:val="en-US"/>
        </w:rPr>
      </w:pPr>
    </w:p>
    <w:p w:rsidR="006D4E99" w:rsidRDefault="006D4E99" w:rsidP="006D4E99">
      <w:pPr>
        <w:pStyle w:val="aa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о</w:t>
      </w:r>
      <w:r w:rsidR="00E95158">
        <w:rPr>
          <w:rFonts w:ascii="Times New Roman" w:hAnsi="Times New Roman" w:cs="Times New Roman"/>
          <w:sz w:val="28"/>
          <w:szCs w:val="18"/>
        </w:rPr>
        <w:t>т</w:t>
      </w:r>
      <w:r w:rsidRPr="006D4E99">
        <w:rPr>
          <w:rFonts w:ascii="Times New Roman" w:hAnsi="Times New Roman" w:cs="Times New Roman"/>
          <w:sz w:val="28"/>
          <w:szCs w:val="18"/>
        </w:rPr>
        <w:t xml:space="preserve"> </w:t>
      </w:r>
      <w:r w:rsidR="00337A19" w:rsidRPr="00337A19">
        <w:rPr>
          <w:rFonts w:ascii="Times New Roman" w:hAnsi="Times New Roman" w:cs="Times New Roman"/>
          <w:sz w:val="28"/>
          <w:szCs w:val="18"/>
        </w:rPr>
        <w:t>5</w:t>
      </w:r>
      <w:r w:rsidR="00337A19">
        <w:rPr>
          <w:rFonts w:ascii="Times New Roman" w:hAnsi="Times New Roman" w:cs="Times New Roman"/>
          <w:sz w:val="28"/>
          <w:szCs w:val="18"/>
        </w:rPr>
        <w:t xml:space="preserve"> марта 2015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337A19">
        <w:rPr>
          <w:rFonts w:ascii="Times New Roman" w:hAnsi="Times New Roman" w:cs="Times New Roman"/>
          <w:sz w:val="28"/>
          <w:szCs w:val="18"/>
        </w:rPr>
        <w:t>г</w:t>
      </w:r>
      <w:r>
        <w:rPr>
          <w:rFonts w:ascii="Times New Roman" w:hAnsi="Times New Roman" w:cs="Times New Roman"/>
          <w:sz w:val="28"/>
          <w:szCs w:val="18"/>
        </w:rPr>
        <w:t>.</w:t>
      </w:r>
      <w:r w:rsidR="008F652C" w:rsidRPr="008F652C">
        <w:rPr>
          <w:rFonts w:ascii="Times New Roman" w:hAnsi="Times New Roman" w:cs="Times New Roman"/>
          <w:sz w:val="28"/>
          <w:szCs w:val="18"/>
        </w:rPr>
        <w:t xml:space="preserve"> </w:t>
      </w:r>
      <w:r w:rsidRPr="006D4E99">
        <w:rPr>
          <w:rFonts w:ascii="Times New Roman" w:hAnsi="Times New Roman" w:cs="Times New Roman"/>
          <w:sz w:val="28"/>
          <w:szCs w:val="18"/>
        </w:rPr>
        <w:t xml:space="preserve">                           </w:t>
      </w:r>
      <w:r w:rsidR="008F652C" w:rsidRPr="008F652C">
        <w:rPr>
          <w:rFonts w:ascii="Times New Roman" w:hAnsi="Times New Roman" w:cs="Times New Roman"/>
          <w:sz w:val="28"/>
          <w:szCs w:val="18"/>
        </w:rPr>
        <w:t xml:space="preserve">с. Шатой    </w:t>
      </w:r>
      <w:r w:rsidRPr="006D4E99">
        <w:rPr>
          <w:rFonts w:ascii="Times New Roman" w:hAnsi="Times New Roman" w:cs="Times New Roman"/>
          <w:sz w:val="28"/>
          <w:szCs w:val="18"/>
        </w:rPr>
        <w:t xml:space="preserve">      </w:t>
      </w:r>
      <w:r>
        <w:rPr>
          <w:rFonts w:ascii="Times New Roman" w:hAnsi="Times New Roman" w:cs="Times New Roman"/>
          <w:sz w:val="28"/>
          <w:szCs w:val="18"/>
        </w:rPr>
        <w:t xml:space="preserve">                               </w:t>
      </w:r>
      <w:r w:rsidRPr="006D4E99">
        <w:rPr>
          <w:rFonts w:ascii="Times New Roman" w:hAnsi="Times New Roman" w:cs="Times New Roman"/>
          <w:sz w:val="28"/>
          <w:szCs w:val="18"/>
        </w:rPr>
        <w:t xml:space="preserve">       </w:t>
      </w:r>
      <w:r>
        <w:rPr>
          <w:rFonts w:ascii="Times New Roman" w:hAnsi="Times New Roman" w:cs="Times New Roman"/>
          <w:sz w:val="28"/>
          <w:szCs w:val="18"/>
        </w:rPr>
        <w:t>№ 12</w:t>
      </w:r>
    </w:p>
    <w:p w:rsidR="008F652C" w:rsidRPr="006D4E99" w:rsidRDefault="008F652C" w:rsidP="006D4E99">
      <w:pPr>
        <w:pStyle w:val="aa"/>
        <w:rPr>
          <w:rFonts w:ascii="Times New Roman" w:hAnsi="Times New Roman" w:cs="Times New Roman"/>
          <w:sz w:val="28"/>
          <w:szCs w:val="18"/>
        </w:rPr>
      </w:pPr>
      <w:r w:rsidRPr="008F652C">
        <w:rPr>
          <w:rFonts w:ascii="Times New Roman" w:hAnsi="Times New Roman" w:cs="Times New Roman"/>
          <w:sz w:val="28"/>
          <w:szCs w:val="18"/>
        </w:rPr>
        <w:t xml:space="preserve">                           </w:t>
      </w:r>
      <w:r w:rsidR="006D4E99" w:rsidRPr="006D4E99">
        <w:rPr>
          <w:rFonts w:ascii="Times New Roman" w:hAnsi="Times New Roman" w:cs="Times New Roman"/>
          <w:sz w:val="28"/>
          <w:szCs w:val="18"/>
        </w:rPr>
        <w:t xml:space="preserve">                                            </w:t>
      </w:r>
      <w:bookmarkStart w:id="0" w:name="_GoBack"/>
      <w:bookmarkEnd w:id="0"/>
    </w:p>
    <w:p w:rsidR="008F652C" w:rsidRDefault="008F652C" w:rsidP="006D4E99">
      <w:pPr>
        <w:pStyle w:val="aa"/>
        <w:jc w:val="center"/>
        <w:rPr>
          <w:rFonts w:ascii="Times New Roman" w:hAnsi="Times New Roman" w:cs="Times New Roman"/>
          <w:sz w:val="28"/>
          <w:szCs w:val="18"/>
        </w:rPr>
      </w:pPr>
    </w:p>
    <w:p w:rsidR="008F652C" w:rsidRDefault="008F652C" w:rsidP="008F652C">
      <w:pPr>
        <w:pStyle w:val="aa"/>
        <w:rPr>
          <w:rFonts w:ascii="Times New Roman" w:hAnsi="Times New Roman" w:cs="Times New Roman"/>
          <w:sz w:val="28"/>
          <w:szCs w:val="18"/>
        </w:rPr>
      </w:pPr>
    </w:p>
    <w:p w:rsidR="008F652C" w:rsidRDefault="008F652C" w:rsidP="006D4E99">
      <w:pPr>
        <w:pStyle w:val="aa"/>
        <w:rPr>
          <w:rFonts w:ascii="Times New Roman" w:hAnsi="Times New Roman" w:cs="Times New Roman"/>
          <w:b/>
          <w:sz w:val="28"/>
          <w:szCs w:val="18"/>
        </w:rPr>
      </w:pPr>
      <w:r w:rsidRPr="008F652C">
        <w:rPr>
          <w:rFonts w:ascii="Times New Roman" w:hAnsi="Times New Roman" w:cs="Times New Roman"/>
          <w:b/>
          <w:sz w:val="28"/>
          <w:szCs w:val="18"/>
        </w:rPr>
        <w:t>Об утверждении Положения о налоговых льготах, предоставляемых инвесторам на территории Шатойского муниципального района</w:t>
      </w:r>
    </w:p>
    <w:p w:rsidR="008F652C" w:rsidRDefault="008F652C" w:rsidP="00E95158">
      <w:pPr>
        <w:pStyle w:val="aa"/>
        <w:jc w:val="both"/>
        <w:rPr>
          <w:rFonts w:ascii="Times New Roman" w:hAnsi="Times New Roman" w:cs="Times New Roman"/>
          <w:b/>
          <w:sz w:val="28"/>
          <w:szCs w:val="18"/>
        </w:rPr>
      </w:pPr>
    </w:p>
    <w:p w:rsidR="008F652C" w:rsidRDefault="008F652C" w:rsidP="00E95158">
      <w:pPr>
        <w:pStyle w:val="aa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 целях повышения эффективности экономического развития Шатойского муниципального района за счет привлечения инвестиций в сфере материального производства, стимулирования инвестиционной активности предпринимателей, Совет депутатов Шатойск</w:t>
      </w:r>
      <w:r w:rsidR="006D4E99">
        <w:rPr>
          <w:rFonts w:ascii="Times New Roman" w:hAnsi="Times New Roman" w:cs="Times New Roman"/>
          <w:sz w:val="28"/>
          <w:szCs w:val="18"/>
        </w:rPr>
        <w:t>ого муниципального района второго созыва</w:t>
      </w:r>
    </w:p>
    <w:p w:rsidR="006D4E99" w:rsidRDefault="006D4E99" w:rsidP="00E95158">
      <w:pPr>
        <w:pStyle w:val="aa"/>
        <w:jc w:val="both"/>
        <w:rPr>
          <w:rFonts w:ascii="Times New Roman" w:hAnsi="Times New Roman" w:cs="Times New Roman"/>
          <w:sz w:val="28"/>
          <w:szCs w:val="18"/>
        </w:rPr>
      </w:pPr>
    </w:p>
    <w:p w:rsidR="006D4E99" w:rsidRPr="006D4E99" w:rsidRDefault="006D4E99" w:rsidP="006D4E99">
      <w:pPr>
        <w:pStyle w:val="aa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6D4E99">
        <w:rPr>
          <w:rFonts w:ascii="Times New Roman" w:hAnsi="Times New Roman" w:cs="Times New Roman"/>
          <w:b/>
          <w:sz w:val="28"/>
          <w:szCs w:val="18"/>
        </w:rPr>
        <w:t>РЕШИЛ:</w:t>
      </w:r>
    </w:p>
    <w:p w:rsidR="008F652C" w:rsidRPr="006D4E99" w:rsidRDefault="008F652C" w:rsidP="00E95158">
      <w:pPr>
        <w:pStyle w:val="aa"/>
        <w:jc w:val="both"/>
        <w:rPr>
          <w:rFonts w:ascii="Times New Roman" w:hAnsi="Times New Roman" w:cs="Times New Roman"/>
          <w:b/>
          <w:sz w:val="28"/>
          <w:szCs w:val="18"/>
        </w:rPr>
      </w:pPr>
    </w:p>
    <w:p w:rsidR="008F652C" w:rsidRDefault="008F652C" w:rsidP="00E95158">
      <w:pPr>
        <w:pStyle w:val="aa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1. Утвердить Положение о налоговых льготах, предоставляемых инвесторам, осуществляющим инвестиции  в сферу материального производства на территории Шатойского муниципального района (приложение № 1).</w:t>
      </w:r>
    </w:p>
    <w:p w:rsidR="008F652C" w:rsidRDefault="008F652C" w:rsidP="00E95158">
      <w:pPr>
        <w:pStyle w:val="aa"/>
        <w:jc w:val="both"/>
        <w:rPr>
          <w:rFonts w:ascii="Times New Roman" w:hAnsi="Times New Roman" w:cs="Times New Roman"/>
          <w:sz w:val="28"/>
          <w:szCs w:val="18"/>
        </w:rPr>
      </w:pPr>
    </w:p>
    <w:p w:rsidR="008F652C" w:rsidRDefault="008F652C" w:rsidP="00E95158">
      <w:pPr>
        <w:pStyle w:val="aa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 Утвердить форму налогового соглашения, заключенного между администрацией района и пользователем налоговых льгот (приложение № 2).</w:t>
      </w:r>
    </w:p>
    <w:p w:rsidR="008F652C" w:rsidRDefault="008F652C" w:rsidP="00E95158">
      <w:pPr>
        <w:pStyle w:val="aa"/>
        <w:jc w:val="both"/>
        <w:rPr>
          <w:rFonts w:ascii="Times New Roman" w:hAnsi="Times New Roman" w:cs="Times New Roman"/>
          <w:sz w:val="28"/>
          <w:szCs w:val="18"/>
        </w:rPr>
      </w:pPr>
    </w:p>
    <w:p w:rsidR="008F652C" w:rsidRDefault="008F652C" w:rsidP="00E95158">
      <w:pPr>
        <w:pStyle w:val="aa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3. Опубликовать настоящее </w:t>
      </w:r>
      <w:r w:rsidR="006957DD">
        <w:rPr>
          <w:rFonts w:ascii="Times New Roman" w:hAnsi="Times New Roman" w:cs="Times New Roman"/>
          <w:sz w:val="28"/>
          <w:szCs w:val="18"/>
        </w:rPr>
        <w:t>решение в газете «</w:t>
      </w:r>
      <w:proofErr w:type="spellStart"/>
      <w:r w:rsidR="006957DD">
        <w:rPr>
          <w:rFonts w:ascii="Times New Roman" w:hAnsi="Times New Roman" w:cs="Times New Roman"/>
          <w:sz w:val="28"/>
          <w:szCs w:val="18"/>
        </w:rPr>
        <w:t>Ламанан</w:t>
      </w:r>
      <w:proofErr w:type="spellEnd"/>
      <w:r w:rsidR="006957DD">
        <w:rPr>
          <w:rFonts w:ascii="Times New Roman" w:hAnsi="Times New Roman" w:cs="Times New Roman"/>
          <w:sz w:val="28"/>
          <w:szCs w:val="18"/>
        </w:rPr>
        <w:t xml:space="preserve"> аз»</w:t>
      </w:r>
      <w:r w:rsidR="00E95158">
        <w:rPr>
          <w:rFonts w:ascii="Times New Roman" w:hAnsi="Times New Roman" w:cs="Times New Roman"/>
          <w:sz w:val="28"/>
          <w:szCs w:val="18"/>
        </w:rPr>
        <w:t xml:space="preserve"> и разместить на официальном сайте администрации </w:t>
      </w:r>
      <w:r w:rsidR="00E95158">
        <w:rPr>
          <w:rFonts w:ascii="Times New Roman" w:hAnsi="Times New Roman" w:cs="Times New Roman"/>
          <w:sz w:val="28"/>
          <w:szCs w:val="18"/>
          <w:lang w:val="en-US"/>
        </w:rPr>
        <w:t>www</w:t>
      </w:r>
      <w:r w:rsidR="00E95158" w:rsidRPr="00E95158">
        <w:rPr>
          <w:rFonts w:ascii="Times New Roman" w:hAnsi="Times New Roman" w:cs="Times New Roman"/>
          <w:sz w:val="28"/>
          <w:szCs w:val="18"/>
        </w:rPr>
        <w:t xml:space="preserve">. </w:t>
      </w:r>
      <w:proofErr w:type="spellStart"/>
      <w:r w:rsidR="00E95158">
        <w:rPr>
          <w:rFonts w:ascii="Times New Roman" w:hAnsi="Times New Roman" w:cs="Times New Roman"/>
          <w:sz w:val="28"/>
          <w:szCs w:val="18"/>
          <w:lang w:val="en-US"/>
        </w:rPr>
        <w:t>shatoy</w:t>
      </w:r>
      <w:proofErr w:type="spellEnd"/>
      <w:r w:rsidR="00E95158" w:rsidRPr="00E95158">
        <w:rPr>
          <w:rFonts w:ascii="Times New Roman" w:hAnsi="Times New Roman" w:cs="Times New Roman"/>
          <w:sz w:val="28"/>
          <w:szCs w:val="18"/>
        </w:rPr>
        <w:t>.</w:t>
      </w:r>
      <w:proofErr w:type="spellStart"/>
      <w:r w:rsidR="00E95158">
        <w:rPr>
          <w:rFonts w:ascii="Times New Roman" w:hAnsi="Times New Roman" w:cs="Times New Roman"/>
          <w:sz w:val="28"/>
          <w:szCs w:val="18"/>
          <w:lang w:val="en-US"/>
        </w:rPr>
        <w:t>ru</w:t>
      </w:r>
      <w:proofErr w:type="spellEnd"/>
    </w:p>
    <w:p w:rsidR="006957DD" w:rsidRDefault="006957DD" w:rsidP="00E95158">
      <w:pPr>
        <w:pStyle w:val="aa"/>
        <w:jc w:val="both"/>
        <w:rPr>
          <w:rFonts w:ascii="Times New Roman" w:hAnsi="Times New Roman" w:cs="Times New Roman"/>
          <w:sz w:val="28"/>
          <w:szCs w:val="18"/>
        </w:rPr>
      </w:pPr>
    </w:p>
    <w:p w:rsidR="006957DD" w:rsidRDefault="006957DD" w:rsidP="00E95158">
      <w:pPr>
        <w:pStyle w:val="aa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4. Настоящее решение вступае</w:t>
      </w:r>
      <w:r w:rsidR="003A38DD">
        <w:rPr>
          <w:rFonts w:ascii="Times New Roman" w:hAnsi="Times New Roman" w:cs="Times New Roman"/>
          <w:sz w:val="28"/>
          <w:szCs w:val="18"/>
        </w:rPr>
        <w:t>т в силу со дня принятия</w:t>
      </w:r>
      <w:r>
        <w:rPr>
          <w:rFonts w:ascii="Times New Roman" w:hAnsi="Times New Roman" w:cs="Times New Roman"/>
          <w:sz w:val="28"/>
          <w:szCs w:val="18"/>
        </w:rPr>
        <w:t xml:space="preserve">. </w:t>
      </w:r>
    </w:p>
    <w:p w:rsidR="006957DD" w:rsidRDefault="006957DD" w:rsidP="008F652C">
      <w:pPr>
        <w:pStyle w:val="aa"/>
        <w:rPr>
          <w:rFonts w:ascii="Times New Roman" w:hAnsi="Times New Roman" w:cs="Times New Roman"/>
          <w:sz w:val="28"/>
          <w:szCs w:val="18"/>
        </w:rPr>
      </w:pPr>
    </w:p>
    <w:p w:rsidR="006957DD" w:rsidRDefault="006957DD" w:rsidP="008F652C">
      <w:pPr>
        <w:pStyle w:val="aa"/>
        <w:rPr>
          <w:rFonts w:ascii="Times New Roman" w:hAnsi="Times New Roman" w:cs="Times New Roman"/>
          <w:sz w:val="28"/>
          <w:szCs w:val="18"/>
        </w:rPr>
      </w:pPr>
    </w:p>
    <w:p w:rsidR="006957DD" w:rsidRDefault="006957DD" w:rsidP="008F652C">
      <w:pPr>
        <w:pStyle w:val="aa"/>
        <w:rPr>
          <w:rFonts w:ascii="Times New Roman" w:hAnsi="Times New Roman" w:cs="Times New Roman"/>
          <w:sz w:val="28"/>
          <w:szCs w:val="18"/>
        </w:rPr>
      </w:pPr>
    </w:p>
    <w:p w:rsidR="006957DD" w:rsidRDefault="006957DD" w:rsidP="008F652C">
      <w:pPr>
        <w:pStyle w:val="aa"/>
        <w:rPr>
          <w:rFonts w:ascii="Times New Roman" w:hAnsi="Times New Roman" w:cs="Times New Roman"/>
          <w:sz w:val="28"/>
          <w:szCs w:val="18"/>
        </w:rPr>
      </w:pPr>
    </w:p>
    <w:p w:rsidR="006957DD" w:rsidRPr="006D4E99" w:rsidRDefault="00090899" w:rsidP="008F652C">
      <w:pPr>
        <w:pStyle w:val="aa"/>
        <w:rPr>
          <w:rFonts w:ascii="Times New Roman" w:hAnsi="Times New Roman" w:cs="Times New Roman"/>
          <w:b/>
          <w:sz w:val="28"/>
          <w:szCs w:val="18"/>
        </w:rPr>
      </w:pPr>
      <w:r w:rsidRPr="006D4E99">
        <w:rPr>
          <w:rFonts w:ascii="Times New Roman" w:hAnsi="Times New Roman" w:cs="Times New Roman"/>
          <w:b/>
          <w:sz w:val="28"/>
          <w:szCs w:val="18"/>
        </w:rPr>
        <w:t xml:space="preserve">Глава </w:t>
      </w:r>
      <w:r w:rsidR="006957DD" w:rsidRPr="006D4E99">
        <w:rPr>
          <w:rFonts w:ascii="Times New Roman" w:hAnsi="Times New Roman" w:cs="Times New Roman"/>
          <w:b/>
          <w:sz w:val="28"/>
          <w:szCs w:val="18"/>
        </w:rPr>
        <w:t xml:space="preserve"> </w:t>
      </w:r>
      <w:proofErr w:type="spellStart"/>
      <w:r w:rsidR="006957DD" w:rsidRPr="006D4E99">
        <w:rPr>
          <w:rFonts w:ascii="Times New Roman" w:hAnsi="Times New Roman" w:cs="Times New Roman"/>
          <w:b/>
          <w:sz w:val="28"/>
          <w:szCs w:val="18"/>
        </w:rPr>
        <w:t>Шатойского</w:t>
      </w:r>
      <w:proofErr w:type="spellEnd"/>
      <w:r w:rsidR="006957DD" w:rsidRPr="006D4E99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6957DD" w:rsidRPr="006D4E99" w:rsidRDefault="006957DD" w:rsidP="008F652C">
      <w:pPr>
        <w:pStyle w:val="aa"/>
        <w:rPr>
          <w:rFonts w:ascii="Times New Roman" w:hAnsi="Times New Roman" w:cs="Times New Roman"/>
          <w:b/>
          <w:sz w:val="28"/>
          <w:szCs w:val="18"/>
        </w:rPr>
      </w:pPr>
      <w:r w:rsidRPr="006D4E99">
        <w:rPr>
          <w:rFonts w:ascii="Times New Roman" w:hAnsi="Times New Roman" w:cs="Times New Roman"/>
          <w:b/>
          <w:sz w:val="28"/>
          <w:szCs w:val="18"/>
        </w:rPr>
        <w:t xml:space="preserve">муниципального района               </w:t>
      </w:r>
      <w:r w:rsidR="00090899" w:rsidRPr="006D4E99">
        <w:rPr>
          <w:rFonts w:ascii="Times New Roman" w:hAnsi="Times New Roman" w:cs="Times New Roman"/>
          <w:b/>
          <w:sz w:val="28"/>
          <w:szCs w:val="18"/>
        </w:rPr>
        <w:t xml:space="preserve">                      </w:t>
      </w:r>
      <w:r w:rsidR="006D4E99">
        <w:rPr>
          <w:rFonts w:ascii="Times New Roman" w:hAnsi="Times New Roman" w:cs="Times New Roman"/>
          <w:b/>
          <w:sz w:val="28"/>
          <w:szCs w:val="18"/>
        </w:rPr>
        <w:t xml:space="preserve">                      </w:t>
      </w:r>
      <w:r w:rsidR="00090899" w:rsidRPr="006D4E99">
        <w:rPr>
          <w:rFonts w:ascii="Times New Roman" w:hAnsi="Times New Roman" w:cs="Times New Roman"/>
          <w:b/>
          <w:sz w:val="28"/>
          <w:szCs w:val="18"/>
        </w:rPr>
        <w:t xml:space="preserve"> Х.И. </w:t>
      </w:r>
      <w:proofErr w:type="spellStart"/>
      <w:r w:rsidR="00090899" w:rsidRPr="006D4E99">
        <w:rPr>
          <w:rFonts w:ascii="Times New Roman" w:hAnsi="Times New Roman" w:cs="Times New Roman"/>
          <w:b/>
          <w:sz w:val="28"/>
          <w:szCs w:val="18"/>
        </w:rPr>
        <w:t>Дадаев</w:t>
      </w:r>
      <w:proofErr w:type="spellEnd"/>
    </w:p>
    <w:p w:rsidR="00A72AC4" w:rsidRDefault="00A72AC4" w:rsidP="008F652C">
      <w:pPr>
        <w:pStyle w:val="aa"/>
        <w:rPr>
          <w:rFonts w:ascii="Times New Roman" w:hAnsi="Times New Roman" w:cs="Times New Roman"/>
          <w:sz w:val="28"/>
          <w:szCs w:val="18"/>
        </w:rPr>
      </w:pPr>
    </w:p>
    <w:p w:rsidR="00A72AC4" w:rsidRDefault="00A72AC4" w:rsidP="008F652C">
      <w:pPr>
        <w:pStyle w:val="aa"/>
        <w:rPr>
          <w:rFonts w:ascii="Times New Roman" w:hAnsi="Times New Roman" w:cs="Times New Roman"/>
          <w:sz w:val="28"/>
          <w:szCs w:val="18"/>
        </w:rPr>
      </w:pPr>
    </w:p>
    <w:p w:rsidR="00A72AC4" w:rsidRDefault="00A72AC4" w:rsidP="008F652C">
      <w:pPr>
        <w:pStyle w:val="aa"/>
        <w:rPr>
          <w:rFonts w:ascii="Times New Roman" w:hAnsi="Times New Roman" w:cs="Times New Roman"/>
          <w:sz w:val="28"/>
          <w:szCs w:val="18"/>
        </w:rPr>
      </w:pPr>
    </w:p>
    <w:p w:rsidR="00A72AC4" w:rsidRDefault="006D4E99" w:rsidP="006D4E99">
      <w:pPr>
        <w:pStyle w:val="aa"/>
        <w:tabs>
          <w:tab w:val="left" w:pos="5520"/>
        </w:tabs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ab/>
      </w:r>
    </w:p>
    <w:p w:rsidR="00A72AC4" w:rsidRDefault="00A72AC4" w:rsidP="00B761A0">
      <w:pPr>
        <w:pStyle w:val="aa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Приложение № 1</w:t>
      </w:r>
    </w:p>
    <w:p w:rsidR="00A72AC4" w:rsidRDefault="00A72AC4" w:rsidP="00B761A0">
      <w:pPr>
        <w:pStyle w:val="aa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к  решению Совета депутатов </w:t>
      </w:r>
    </w:p>
    <w:p w:rsidR="00A72AC4" w:rsidRDefault="00A72AC4" w:rsidP="00B761A0">
      <w:pPr>
        <w:pStyle w:val="aa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Шатойского муниципального района </w:t>
      </w:r>
    </w:p>
    <w:p w:rsidR="00A72AC4" w:rsidRDefault="00090899" w:rsidP="00B761A0">
      <w:pPr>
        <w:pStyle w:val="aa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от 05марта 2015 г. №12</w:t>
      </w:r>
    </w:p>
    <w:p w:rsidR="002A1C55" w:rsidRPr="002A1C55" w:rsidRDefault="002A1C55" w:rsidP="00B761A0">
      <w:pPr>
        <w:pStyle w:val="aa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2A1C55" w:rsidRDefault="002A1C55" w:rsidP="00B761A0">
      <w:pPr>
        <w:pStyle w:val="aa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2A1C55">
        <w:rPr>
          <w:rFonts w:ascii="Times New Roman" w:hAnsi="Times New Roman" w:cs="Times New Roman"/>
          <w:b/>
          <w:sz w:val="28"/>
          <w:szCs w:val="18"/>
        </w:rPr>
        <w:t>ПОЛОЖЕНИЕ О НАЛОГОВЫХ ЛЬГОТАХ,</w:t>
      </w:r>
    </w:p>
    <w:p w:rsidR="002A1C55" w:rsidRDefault="00090899" w:rsidP="00B761A0">
      <w:pPr>
        <w:pStyle w:val="aa"/>
        <w:jc w:val="center"/>
        <w:rPr>
          <w:rFonts w:ascii="Times New Roman" w:hAnsi="Times New Roman" w:cs="Times New Roman"/>
          <w:b/>
          <w:sz w:val="28"/>
          <w:szCs w:val="18"/>
        </w:rPr>
      </w:pPr>
      <w:proofErr w:type="gramStart"/>
      <w:r>
        <w:rPr>
          <w:rFonts w:ascii="Times New Roman" w:hAnsi="Times New Roman" w:cs="Times New Roman"/>
          <w:b/>
          <w:sz w:val="28"/>
          <w:szCs w:val="18"/>
        </w:rPr>
        <w:t>ПРЕДО</w:t>
      </w:r>
      <w:r w:rsidR="002A1C55" w:rsidRPr="002A1C55">
        <w:rPr>
          <w:rFonts w:ascii="Times New Roman" w:hAnsi="Times New Roman" w:cs="Times New Roman"/>
          <w:b/>
          <w:sz w:val="28"/>
          <w:szCs w:val="18"/>
        </w:rPr>
        <w:t>СТАВЛЯЕМЫХ</w:t>
      </w:r>
      <w:proofErr w:type="gramEnd"/>
      <w:r w:rsidR="002A1C55" w:rsidRPr="002A1C55">
        <w:rPr>
          <w:rFonts w:ascii="Times New Roman" w:hAnsi="Times New Roman" w:cs="Times New Roman"/>
          <w:b/>
          <w:sz w:val="28"/>
          <w:szCs w:val="18"/>
        </w:rPr>
        <w:t xml:space="preserve"> ИНВЕСТОРАМ НА ТЕРРИТОРИИ ШАТОЙСКОГО МУНИЦИПАЛЬНОГО РАЙОНА</w:t>
      </w:r>
    </w:p>
    <w:p w:rsidR="002A1C55" w:rsidRDefault="002A1C55" w:rsidP="004359B0">
      <w:pPr>
        <w:pStyle w:val="aa"/>
        <w:jc w:val="both"/>
        <w:rPr>
          <w:rFonts w:ascii="Times New Roman" w:hAnsi="Times New Roman" w:cs="Times New Roman"/>
          <w:sz w:val="28"/>
          <w:szCs w:val="18"/>
        </w:rPr>
      </w:pPr>
    </w:p>
    <w:p w:rsidR="002A1C55" w:rsidRPr="00316E3D" w:rsidRDefault="002A1C55" w:rsidP="00B761A0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3D">
        <w:rPr>
          <w:rFonts w:ascii="Times New Roman" w:hAnsi="Times New Roman" w:cs="Times New Roman"/>
          <w:b/>
          <w:sz w:val="28"/>
          <w:szCs w:val="28"/>
        </w:rPr>
        <w:t>Правовые основы предоставления льгот</w:t>
      </w:r>
    </w:p>
    <w:p w:rsidR="002A1C55" w:rsidRPr="00316E3D" w:rsidRDefault="002A1C55" w:rsidP="00B761A0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E3D" w:rsidRPr="00993E3C" w:rsidRDefault="00316E3D" w:rsidP="004359B0">
      <w:pPr>
        <w:spacing w:before="180" w:after="660" w:line="317" w:lineRule="exact"/>
        <w:ind w:left="40" w:right="4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Основной целью предоставления налоговых льгот, предусмотренных настоящим Положением,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района.</w:t>
      </w:r>
    </w:p>
    <w:p w:rsidR="00316E3D" w:rsidRPr="00993E3C" w:rsidRDefault="00316E3D" w:rsidP="004359B0">
      <w:pPr>
        <w:keepNext/>
        <w:keepLines/>
        <w:spacing w:before="660" w:after="300"/>
        <w:ind w:left="380" w:firstLine="1880"/>
        <w:jc w:val="both"/>
        <w:outlineLvl w:val="1"/>
        <w:rPr>
          <w:sz w:val="28"/>
          <w:szCs w:val="28"/>
        </w:rPr>
      </w:pPr>
      <w:bookmarkStart w:id="1" w:name="bookmark1"/>
      <w:r w:rsidRPr="00993E3C">
        <w:rPr>
          <w:b/>
          <w:bCs/>
          <w:sz w:val="28"/>
          <w:szCs w:val="28"/>
        </w:rPr>
        <w:t>1. Правовые основы предоставления льгот</w:t>
      </w:r>
      <w:bookmarkEnd w:id="1"/>
    </w:p>
    <w:p w:rsidR="00316E3D" w:rsidRPr="00993E3C" w:rsidRDefault="00316E3D" w:rsidP="004359B0">
      <w:pPr>
        <w:spacing w:before="300" w:after="180" w:line="317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993E3C">
        <w:rPr>
          <w:sz w:val="28"/>
          <w:szCs w:val="28"/>
        </w:rPr>
        <w:t xml:space="preserve">Настоящее Положение о предоставлении налоговых льгот на территории </w:t>
      </w:r>
      <w:r>
        <w:rPr>
          <w:sz w:val="28"/>
          <w:szCs w:val="28"/>
        </w:rPr>
        <w:t xml:space="preserve"> Шатойского </w:t>
      </w:r>
      <w:r w:rsidRPr="00993E3C">
        <w:rPr>
          <w:sz w:val="28"/>
          <w:szCs w:val="28"/>
        </w:rPr>
        <w:t>муниципального района разработано</w:t>
      </w:r>
      <w:r w:rsidR="00090899">
        <w:rPr>
          <w:sz w:val="28"/>
          <w:szCs w:val="28"/>
        </w:rPr>
        <w:t xml:space="preserve"> в</w:t>
      </w:r>
      <w:r w:rsidRPr="00993E3C">
        <w:rPr>
          <w:sz w:val="28"/>
          <w:szCs w:val="28"/>
        </w:rPr>
        <w:t xml:space="preserve"> соответствии с </w:t>
      </w:r>
      <w:r w:rsidRPr="00993E3C">
        <w:rPr>
          <w:sz w:val="28"/>
          <w:szCs w:val="28"/>
          <w:u w:val="single"/>
        </w:rPr>
        <w:t>п. 5</w:t>
      </w:r>
      <w:r w:rsidRPr="00993E3C">
        <w:rPr>
          <w:sz w:val="28"/>
          <w:szCs w:val="28"/>
        </w:rPr>
        <w:t xml:space="preserve"> ст. 3 Налогового кодекса РФ (ч. 1)</w:t>
      </w:r>
      <w:r w:rsidR="00090899">
        <w:rPr>
          <w:sz w:val="28"/>
          <w:szCs w:val="28"/>
        </w:rPr>
        <w:t>,</w:t>
      </w:r>
      <w:r w:rsidRPr="00993E3C">
        <w:rPr>
          <w:sz w:val="28"/>
          <w:szCs w:val="28"/>
        </w:rPr>
        <w:t xml:space="preserve"> ст. 5 Федерального закона РФ "О налоге на имущество предприятий" от 13 декабря 1991 года N 2030-1 с последующими изменениями, Федерального </w:t>
      </w:r>
      <w:r w:rsidRPr="00993E3C">
        <w:rPr>
          <w:sz w:val="28"/>
          <w:szCs w:val="28"/>
          <w:u w:val="single"/>
        </w:rPr>
        <w:t>закона</w:t>
      </w:r>
      <w:r w:rsidRPr="00993E3C">
        <w:rPr>
          <w:sz w:val="28"/>
          <w:szCs w:val="28"/>
        </w:rPr>
        <w:t xml:space="preserve"> РФ "Об инвестиционной деятельности в РСФСР" от 26 июня 1991 года № 1488-1 с последующими</w:t>
      </w:r>
      <w:proofErr w:type="gramEnd"/>
      <w:r w:rsidRPr="00993E3C">
        <w:rPr>
          <w:sz w:val="28"/>
          <w:szCs w:val="28"/>
        </w:rPr>
        <w:t xml:space="preserve"> изменениями; ст. 14 Федерального закона РФ "О плате за землю" от 11 октября 1991 года№ 1738-1 с последующими изменениями.</w:t>
      </w:r>
    </w:p>
    <w:p w:rsidR="00316E3D" w:rsidRPr="00993E3C" w:rsidRDefault="00090899" w:rsidP="00B761A0">
      <w:pPr>
        <w:keepNext/>
        <w:keepLines/>
        <w:spacing w:before="180" w:after="300"/>
        <w:ind w:left="3820"/>
        <w:outlineLvl w:val="1"/>
        <w:rPr>
          <w:sz w:val="28"/>
          <w:szCs w:val="28"/>
        </w:rPr>
      </w:pPr>
      <w:bookmarkStart w:id="2" w:name="bookmark2"/>
      <w:r>
        <w:rPr>
          <w:b/>
          <w:bCs/>
          <w:sz w:val="28"/>
          <w:szCs w:val="28"/>
        </w:rPr>
        <w:t>2. Общ</w:t>
      </w:r>
      <w:r w:rsidR="00316E3D" w:rsidRPr="00993E3C">
        <w:rPr>
          <w:b/>
          <w:bCs/>
          <w:sz w:val="28"/>
          <w:szCs w:val="28"/>
        </w:rPr>
        <w:t>ие положения</w:t>
      </w:r>
      <w:bookmarkEnd w:id="2"/>
    </w:p>
    <w:p w:rsidR="00316E3D" w:rsidRPr="002B6656" w:rsidRDefault="00316E3D" w:rsidP="004359B0">
      <w:pPr>
        <w:pStyle w:val="ab"/>
        <w:numPr>
          <w:ilvl w:val="1"/>
          <w:numId w:val="12"/>
        </w:numPr>
        <w:tabs>
          <w:tab w:val="left" w:pos="0"/>
        </w:tabs>
        <w:spacing w:before="300" w:after="60" w:line="317" w:lineRule="exact"/>
        <w:ind w:left="0" w:right="40" w:firstLine="0"/>
        <w:jc w:val="both"/>
        <w:rPr>
          <w:sz w:val="28"/>
          <w:szCs w:val="28"/>
        </w:rPr>
      </w:pPr>
      <w:r w:rsidRPr="002B6656">
        <w:rPr>
          <w:sz w:val="28"/>
          <w:szCs w:val="28"/>
        </w:rPr>
        <w:t>Пользователями налоговых льгот, предоставляемых в соответствии с настоящим Положением, являются юридические лица, зарегистрированные на территории Шатойского  муниципального района, уплачивающие законодательно установленные налоги на территории района, вложившие свои, заемные или привлеченные средства в объекты производственных инвестиций.</w:t>
      </w:r>
    </w:p>
    <w:p w:rsidR="00316E3D" w:rsidRPr="002B6656" w:rsidRDefault="00316E3D" w:rsidP="004359B0">
      <w:pPr>
        <w:pStyle w:val="ab"/>
        <w:numPr>
          <w:ilvl w:val="1"/>
          <w:numId w:val="12"/>
        </w:numPr>
        <w:tabs>
          <w:tab w:val="left" w:pos="142"/>
        </w:tabs>
        <w:spacing w:before="60" w:after="180"/>
        <w:ind w:left="0" w:firstLine="0"/>
        <w:jc w:val="both"/>
        <w:rPr>
          <w:sz w:val="28"/>
          <w:szCs w:val="28"/>
        </w:rPr>
      </w:pPr>
      <w:r w:rsidRPr="002B6656">
        <w:rPr>
          <w:sz w:val="28"/>
          <w:szCs w:val="28"/>
        </w:rPr>
        <w:t>Объектами производственных инвестиций признаются:</w:t>
      </w:r>
    </w:p>
    <w:p w:rsidR="00316E3D" w:rsidRPr="00993E3C" w:rsidRDefault="00316E3D" w:rsidP="004359B0">
      <w:pPr>
        <w:numPr>
          <w:ilvl w:val="0"/>
          <w:numId w:val="5"/>
        </w:numPr>
        <w:tabs>
          <w:tab w:val="left" w:pos="1026"/>
        </w:tabs>
        <w:spacing w:before="180" w:after="60" w:line="310" w:lineRule="exact"/>
        <w:ind w:left="40" w:right="4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основные фонды, вновь создаваемые в отраслях материального производства за счет производственных инвестиций;</w:t>
      </w:r>
    </w:p>
    <w:p w:rsidR="00316E3D" w:rsidRPr="00993E3C" w:rsidRDefault="00316E3D" w:rsidP="004359B0">
      <w:pPr>
        <w:numPr>
          <w:ilvl w:val="0"/>
          <w:numId w:val="5"/>
        </w:numPr>
        <w:tabs>
          <w:tab w:val="left" w:pos="983"/>
        </w:tabs>
        <w:spacing w:before="60" w:line="331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993E3C">
        <w:rPr>
          <w:sz w:val="28"/>
          <w:szCs w:val="28"/>
        </w:rPr>
        <w:t>объект, в котором доля модернизируемых (заменяемых на новые) основных фондов составляет не менее 30% балансовой стоимости существующих основных фондов с учетом последней переоценки.</w:t>
      </w:r>
      <w:proofErr w:type="gramEnd"/>
    </w:p>
    <w:p w:rsidR="00316E3D" w:rsidRPr="002B6656" w:rsidRDefault="00316E3D" w:rsidP="004359B0">
      <w:pPr>
        <w:pStyle w:val="ab"/>
        <w:numPr>
          <w:ilvl w:val="1"/>
          <w:numId w:val="12"/>
        </w:numPr>
        <w:tabs>
          <w:tab w:val="left" w:pos="142"/>
        </w:tabs>
        <w:spacing w:after="60" w:line="317" w:lineRule="exact"/>
        <w:ind w:left="142" w:right="20" w:firstLine="0"/>
        <w:jc w:val="both"/>
        <w:rPr>
          <w:sz w:val="28"/>
          <w:szCs w:val="28"/>
        </w:rPr>
      </w:pPr>
      <w:r w:rsidRPr="002B6656">
        <w:rPr>
          <w:sz w:val="28"/>
          <w:szCs w:val="28"/>
        </w:rPr>
        <w:lastRenderedPageBreak/>
        <w:t>Производственные инвестиции - денежные средства (денежные инвестиции), машины, оборудование и недвижимое имущество (имущественные инвестиции), вкладываемые в объекты производственных инвестиций.</w:t>
      </w:r>
    </w:p>
    <w:p w:rsidR="00316E3D" w:rsidRPr="002B6656" w:rsidRDefault="00316E3D" w:rsidP="004359B0">
      <w:pPr>
        <w:pStyle w:val="ab"/>
        <w:numPr>
          <w:ilvl w:val="1"/>
          <w:numId w:val="12"/>
        </w:numPr>
        <w:tabs>
          <w:tab w:val="left" w:pos="142"/>
        </w:tabs>
        <w:spacing w:before="60" w:after="60" w:line="324" w:lineRule="exact"/>
        <w:ind w:left="142" w:right="20" w:firstLine="0"/>
        <w:jc w:val="both"/>
        <w:rPr>
          <w:sz w:val="28"/>
          <w:szCs w:val="28"/>
        </w:rPr>
      </w:pPr>
      <w:r w:rsidRPr="002B6656">
        <w:rPr>
          <w:sz w:val="28"/>
          <w:szCs w:val="28"/>
        </w:rPr>
        <w:t>К сфере материального производства в целях настоящего Положения относятся производство и переработка продукции промышленности и сельского хозяйства.</w:t>
      </w:r>
    </w:p>
    <w:p w:rsidR="00316E3D" w:rsidRPr="002B6656" w:rsidRDefault="00316E3D" w:rsidP="004359B0">
      <w:pPr>
        <w:pStyle w:val="ab"/>
        <w:numPr>
          <w:ilvl w:val="1"/>
          <w:numId w:val="12"/>
        </w:numPr>
        <w:tabs>
          <w:tab w:val="left" w:pos="567"/>
        </w:tabs>
        <w:spacing w:before="60" w:after="240" w:line="317" w:lineRule="exact"/>
        <w:ind w:left="142" w:right="20" w:firstLine="0"/>
        <w:jc w:val="both"/>
        <w:rPr>
          <w:sz w:val="28"/>
          <w:szCs w:val="28"/>
        </w:rPr>
      </w:pPr>
      <w:r w:rsidRPr="002B6656">
        <w:rPr>
          <w:sz w:val="28"/>
          <w:szCs w:val="28"/>
        </w:rPr>
        <w:t>Под модернизацией основных фондов понимается усовершенствование или замена имеющегося оборудования новым или находящимся к моменту замены в эксплуатации не более одного года или на хранении не более 3 лет.</w:t>
      </w:r>
    </w:p>
    <w:p w:rsidR="00316E3D" w:rsidRPr="00993E3C" w:rsidRDefault="00316E3D" w:rsidP="004359B0">
      <w:pPr>
        <w:keepNext/>
        <w:keepLines/>
        <w:spacing w:before="240" w:after="360"/>
        <w:ind w:left="3700"/>
        <w:jc w:val="both"/>
        <w:outlineLvl w:val="2"/>
        <w:rPr>
          <w:sz w:val="28"/>
          <w:szCs w:val="28"/>
        </w:rPr>
      </w:pPr>
      <w:r w:rsidRPr="00993E3C">
        <w:rPr>
          <w:b/>
          <w:bCs/>
          <w:sz w:val="28"/>
          <w:szCs w:val="28"/>
        </w:rPr>
        <w:t>3. Налоговые льготы</w:t>
      </w:r>
    </w:p>
    <w:p w:rsidR="00316E3D" w:rsidRPr="00993E3C" w:rsidRDefault="00316E3D" w:rsidP="004359B0">
      <w:pPr>
        <w:spacing w:before="360" w:after="180"/>
        <w:ind w:lef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Льгота по налогу на имущество предприятий.</w:t>
      </w:r>
    </w:p>
    <w:p w:rsidR="00316E3D" w:rsidRPr="002E4022" w:rsidRDefault="00316E3D" w:rsidP="004359B0">
      <w:pPr>
        <w:pStyle w:val="ab"/>
        <w:numPr>
          <w:ilvl w:val="1"/>
          <w:numId w:val="9"/>
        </w:numPr>
        <w:tabs>
          <w:tab w:val="left" w:pos="142"/>
        </w:tabs>
        <w:spacing w:before="180" w:after="60" w:line="317" w:lineRule="exact"/>
        <w:ind w:left="142" w:right="20" w:firstLine="0"/>
        <w:jc w:val="both"/>
        <w:rPr>
          <w:sz w:val="28"/>
          <w:szCs w:val="28"/>
        </w:rPr>
      </w:pPr>
      <w:r w:rsidRPr="002E4022">
        <w:rPr>
          <w:sz w:val="28"/>
          <w:szCs w:val="28"/>
        </w:rPr>
        <w:t>Уменьшить сумму налога на имущество, приобретенное за счет пр</w:t>
      </w:r>
      <w:r w:rsidR="00090899" w:rsidRPr="002E4022">
        <w:rPr>
          <w:sz w:val="28"/>
          <w:szCs w:val="28"/>
        </w:rPr>
        <w:t>оизводственных инвестиций, на 20</w:t>
      </w:r>
      <w:r w:rsidRPr="002E4022">
        <w:rPr>
          <w:sz w:val="28"/>
          <w:szCs w:val="28"/>
        </w:rPr>
        <w:t>% в части средств, зачисляемых в местный бюджет.</w:t>
      </w:r>
    </w:p>
    <w:p w:rsidR="00316E3D" w:rsidRPr="002E4022" w:rsidRDefault="00316E3D" w:rsidP="004359B0">
      <w:pPr>
        <w:pStyle w:val="ab"/>
        <w:numPr>
          <w:ilvl w:val="1"/>
          <w:numId w:val="9"/>
        </w:numPr>
        <w:tabs>
          <w:tab w:val="left" w:pos="1230"/>
        </w:tabs>
        <w:spacing w:before="60" w:after="60" w:line="324" w:lineRule="exact"/>
        <w:ind w:left="142" w:right="20" w:firstLine="0"/>
        <w:jc w:val="both"/>
        <w:rPr>
          <w:sz w:val="28"/>
          <w:szCs w:val="28"/>
        </w:rPr>
      </w:pPr>
      <w:r w:rsidRPr="002E4022">
        <w:rPr>
          <w:sz w:val="28"/>
          <w:szCs w:val="28"/>
        </w:rPr>
        <w:t xml:space="preserve">Указанная налоговая льгота действует с момента </w:t>
      </w:r>
      <w:proofErr w:type="gramStart"/>
      <w:r w:rsidRPr="002E4022">
        <w:rPr>
          <w:sz w:val="28"/>
          <w:szCs w:val="28"/>
        </w:rPr>
        <w:t>подписания акта ввода объекта производственных инвестиций</w:t>
      </w:r>
      <w:proofErr w:type="gramEnd"/>
      <w:r w:rsidRPr="002E4022">
        <w:rPr>
          <w:sz w:val="28"/>
          <w:szCs w:val="28"/>
        </w:rPr>
        <w:t xml:space="preserve"> в эксплуатацию </w:t>
      </w:r>
      <w:r w:rsidR="00090899" w:rsidRPr="002E4022">
        <w:rPr>
          <w:sz w:val="28"/>
          <w:szCs w:val="28"/>
        </w:rPr>
        <w:t>(постановки на баланс) в течение</w:t>
      </w:r>
      <w:r w:rsidRPr="002E4022">
        <w:rPr>
          <w:sz w:val="28"/>
          <w:szCs w:val="28"/>
        </w:rPr>
        <w:t xml:space="preserve"> следующих сроков:</w:t>
      </w:r>
    </w:p>
    <w:p w:rsidR="00316E3D" w:rsidRPr="00993E3C" w:rsidRDefault="00316E3D" w:rsidP="004359B0">
      <w:pPr>
        <w:tabs>
          <w:tab w:val="left" w:pos="1021"/>
        </w:tabs>
        <w:spacing w:before="60" w:after="60" w:line="317" w:lineRule="exact"/>
        <w:ind w:left="20" w:righ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а)</w:t>
      </w:r>
      <w:r w:rsidRPr="00993E3C">
        <w:rPr>
          <w:sz w:val="28"/>
          <w:szCs w:val="28"/>
        </w:rPr>
        <w:tab/>
        <w:t>на год - инвесторам с объемами инвестиций в сумме от 0,5 млн. руб. до 1 млн. руб. включительно - для малых предприятий и от 5 млн. руб. до 10 млн. руб. - для прочих предприятий;</w:t>
      </w:r>
    </w:p>
    <w:p w:rsidR="00316E3D" w:rsidRPr="00993E3C" w:rsidRDefault="00316E3D" w:rsidP="004359B0">
      <w:pPr>
        <w:tabs>
          <w:tab w:val="left" w:pos="1028"/>
        </w:tabs>
        <w:spacing w:before="60" w:after="60" w:line="324" w:lineRule="exact"/>
        <w:ind w:left="20" w:righ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б)</w:t>
      </w:r>
      <w:r w:rsidRPr="00993E3C">
        <w:rPr>
          <w:sz w:val="28"/>
          <w:szCs w:val="28"/>
        </w:rPr>
        <w:tab/>
        <w:t>на 2 года - инвесторам с объемами инвестиций в сумме свыше 1 млн. руб. до 5 млн. руб. включительно - для малых предприятий и в сумме свыше 10 млн. руб. до 50 млн. руб. включительно - для прочих;</w:t>
      </w:r>
    </w:p>
    <w:p w:rsidR="00316E3D" w:rsidRPr="00993E3C" w:rsidRDefault="00316E3D" w:rsidP="004359B0">
      <w:pPr>
        <w:tabs>
          <w:tab w:val="left" w:pos="1021"/>
        </w:tabs>
        <w:spacing w:before="60" w:after="60" w:line="317" w:lineRule="exact"/>
        <w:ind w:left="20" w:righ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в)</w:t>
      </w:r>
      <w:r w:rsidRPr="00993E3C">
        <w:rPr>
          <w:sz w:val="28"/>
          <w:szCs w:val="28"/>
        </w:rPr>
        <w:tab/>
        <w:t>на 3 года - инвесторам с объемами инвестиций в сумме свыше 5 млн. руб. - для малых предприятий и в сумме свыше 50 млн. руб. - для прочих.</w:t>
      </w:r>
    </w:p>
    <w:p w:rsidR="00316E3D" w:rsidRPr="00993E3C" w:rsidRDefault="00316E3D" w:rsidP="004359B0">
      <w:pPr>
        <w:spacing w:before="60" w:after="180"/>
        <w:ind w:lef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Льгота по земельному налогу, арендной платы за землю.</w:t>
      </w:r>
    </w:p>
    <w:p w:rsidR="00316E3D" w:rsidRPr="002E4022" w:rsidRDefault="00316E3D" w:rsidP="004359B0">
      <w:pPr>
        <w:pStyle w:val="ab"/>
        <w:numPr>
          <w:ilvl w:val="1"/>
          <w:numId w:val="9"/>
        </w:numPr>
        <w:tabs>
          <w:tab w:val="left" w:pos="0"/>
        </w:tabs>
        <w:spacing w:before="180" w:after="60" w:line="317" w:lineRule="exact"/>
        <w:ind w:left="22" w:right="20" w:hanging="22"/>
        <w:jc w:val="both"/>
        <w:rPr>
          <w:sz w:val="28"/>
          <w:szCs w:val="28"/>
        </w:rPr>
      </w:pPr>
      <w:r w:rsidRPr="002E4022">
        <w:rPr>
          <w:sz w:val="28"/>
          <w:szCs w:val="28"/>
        </w:rPr>
        <w:t>Освободить от земельного налога, арендной платы за землю в части средств, зачисляемых в местный бюджет, участки земли, отведенные для осуществления инвестиционного проекта. Срок действия данной льготы - 1 год с момента официального землеотвода участка под возведение вновь создаваемых объектов производственных инвестиций.</w:t>
      </w:r>
    </w:p>
    <w:p w:rsidR="00316E3D" w:rsidRPr="002E4022" w:rsidRDefault="00090899" w:rsidP="004359B0">
      <w:pPr>
        <w:pStyle w:val="ab"/>
        <w:numPr>
          <w:ilvl w:val="1"/>
          <w:numId w:val="9"/>
        </w:numPr>
        <w:tabs>
          <w:tab w:val="left" w:pos="1251"/>
        </w:tabs>
        <w:spacing w:before="60" w:after="60" w:line="317" w:lineRule="exact"/>
        <w:ind w:left="142" w:right="20" w:firstLine="0"/>
        <w:jc w:val="both"/>
        <w:rPr>
          <w:sz w:val="28"/>
          <w:szCs w:val="28"/>
        </w:rPr>
      </w:pPr>
      <w:r w:rsidRPr="002E4022">
        <w:rPr>
          <w:sz w:val="28"/>
          <w:szCs w:val="28"/>
        </w:rPr>
        <w:t>Уменьшить на 2</w:t>
      </w:r>
      <w:r w:rsidR="00316E3D" w:rsidRPr="002E4022">
        <w:rPr>
          <w:sz w:val="28"/>
          <w:szCs w:val="28"/>
        </w:rPr>
        <w:t>0% ставку земельного налога, арендной платы за землю в части средств, зачисляемых в местный бюджет, на второй год, следующий за сроком, указанным в п. 3.3, инвесторам с объемами инвестиций в сумме свыше 5 млн. руб. - для малых предприятий и свыше 50 млн. руб. - для прочих.</w:t>
      </w:r>
    </w:p>
    <w:p w:rsidR="00316E3D" w:rsidRPr="002E4022" w:rsidRDefault="00316E3D" w:rsidP="004359B0">
      <w:pPr>
        <w:pStyle w:val="ab"/>
        <w:numPr>
          <w:ilvl w:val="1"/>
          <w:numId w:val="9"/>
        </w:numPr>
        <w:tabs>
          <w:tab w:val="left" w:pos="1244"/>
        </w:tabs>
        <w:spacing w:before="60" w:line="324" w:lineRule="exact"/>
        <w:ind w:left="142" w:right="20" w:hanging="142"/>
        <w:jc w:val="both"/>
        <w:rPr>
          <w:sz w:val="28"/>
          <w:szCs w:val="28"/>
        </w:rPr>
      </w:pPr>
      <w:r w:rsidRPr="002E4022">
        <w:rPr>
          <w:sz w:val="28"/>
          <w:szCs w:val="28"/>
        </w:rPr>
        <w:t xml:space="preserve">В площадь, на которую предоставляется льгота в соответствии с </w:t>
      </w:r>
      <w:proofErr w:type="spellStart"/>
      <w:r w:rsidRPr="002E4022">
        <w:rPr>
          <w:sz w:val="28"/>
          <w:szCs w:val="28"/>
        </w:rPr>
        <w:t>пп</w:t>
      </w:r>
      <w:proofErr w:type="spellEnd"/>
      <w:r w:rsidRPr="002E4022">
        <w:rPr>
          <w:sz w:val="28"/>
          <w:szCs w:val="28"/>
        </w:rPr>
        <w:t>. 3.3 и 3.4, включается установленный нормативами земельный участок,</w:t>
      </w:r>
    </w:p>
    <w:p w:rsidR="00316E3D" w:rsidRPr="00993E3C" w:rsidRDefault="00090899" w:rsidP="004359B0">
      <w:pPr>
        <w:spacing w:after="60" w:line="324" w:lineRule="exact"/>
        <w:ind w:left="20"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16E3D" w:rsidRPr="00993E3C">
        <w:rPr>
          <w:sz w:val="28"/>
          <w:szCs w:val="28"/>
        </w:rPr>
        <w:t>редоставленный</w:t>
      </w:r>
      <w:proofErr w:type="gramEnd"/>
      <w:r w:rsidR="00316E3D" w:rsidRPr="00993E3C">
        <w:rPr>
          <w:sz w:val="28"/>
          <w:szCs w:val="28"/>
        </w:rPr>
        <w:t xml:space="preserve"> для объекта производственных инвестиций и строений для его обслуживания. В случае использования строений для обслуживания </w:t>
      </w:r>
      <w:r w:rsidR="00316E3D" w:rsidRPr="00993E3C">
        <w:rPr>
          <w:sz w:val="28"/>
          <w:szCs w:val="28"/>
        </w:rPr>
        <w:lastRenderedPageBreak/>
        <w:t>нескольких объектов (в число которых входят и не относящиеся к объектам производственных инвестиций) земельный налог (арендная плата за землю) начисляется отдельно пропорционально площади каждого объекта.</w:t>
      </w:r>
    </w:p>
    <w:p w:rsidR="00316E3D" w:rsidRPr="00993E3C" w:rsidRDefault="00316E3D" w:rsidP="004359B0">
      <w:pPr>
        <w:spacing w:before="60" w:after="180" w:line="317" w:lineRule="exact"/>
        <w:ind w:left="40" w:right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 xml:space="preserve">3.6. Налоговые льготы, предусмотренные </w:t>
      </w:r>
      <w:proofErr w:type="spellStart"/>
      <w:r w:rsidRPr="00993E3C">
        <w:rPr>
          <w:sz w:val="28"/>
          <w:szCs w:val="28"/>
        </w:rPr>
        <w:t>пп</w:t>
      </w:r>
      <w:proofErr w:type="spellEnd"/>
      <w:r w:rsidRPr="00993E3C">
        <w:rPr>
          <w:sz w:val="28"/>
          <w:szCs w:val="28"/>
        </w:rPr>
        <w:t>. 3.3, 3.4 настоящего Положения, предоставляются инвесторам, если они осуществлены после 01.01.2003 (т.е. имеют обратную силу).</w:t>
      </w:r>
    </w:p>
    <w:p w:rsidR="00316E3D" w:rsidRPr="00993E3C" w:rsidRDefault="00316E3D" w:rsidP="004359B0">
      <w:pPr>
        <w:keepNext/>
        <w:keepLines/>
        <w:spacing w:before="180" w:after="360"/>
        <w:ind w:left="2200"/>
        <w:jc w:val="both"/>
        <w:outlineLvl w:val="2"/>
        <w:rPr>
          <w:sz w:val="28"/>
          <w:szCs w:val="28"/>
        </w:rPr>
      </w:pPr>
      <w:r w:rsidRPr="00993E3C">
        <w:rPr>
          <w:b/>
          <w:bCs/>
          <w:sz w:val="28"/>
          <w:szCs w:val="28"/>
        </w:rPr>
        <w:t>4. Порядок предоставления налоговых льгот</w:t>
      </w:r>
    </w:p>
    <w:p w:rsidR="00316E3D" w:rsidRPr="002E4022" w:rsidRDefault="00316E3D" w:rsidP="004359B0">
      <w:pPr>
        <w:pStyle w:val="ab"/>
        <w:numPr>
          <w:ilvl w:val="1"/>
          <w:numId w:val="10"/>
        </w:numPr>
        <w:tabs>
          <w:tab w:val="left" w:pos="142"/>
        </w:tabs>
        <w:spacing w:before="360" w:after="60" w:line="317" w:lineRule="exact"/>
        <w:ind w:left="142" w:right="20" w:firstLine="0"/>
        <w:jc w:val="both"/>
        <w:rPr>
          <w:sz w:val="28"/>
          <w:szCs w:val="28"/>
        </w:rPr>
      </w:pPr>
      <w:r w:rsidRPr="002E4022">
        <w:rPr>
          <w:sz w:val="28"/>
          <w:szCs w:val="28"/>
        </w:rPr>
        <w:t>Налогоплательщик, юридическое лицо, признается инвестором, имеющим право на предоставление вышеуказанных льгот, на основе налогового соглашения, заключаемого между администрацией Шатойского  муниципального района в лице главы района и налогоплательщиком в лице руководителя юридического лица. Налоговые льготы вступают в силу с 1 числа квартала, в котором было заключено налоговое соглашение.</w:t>
      </w:r>
    </w:p>
    <w:p w:rsidR="00316E3D" w:rsidRPr="002E4022" w:rsidRDefault="002E4022" w:rsidP="004359B0">
      <w:pPr>
        <w:tabs>
          <w:tab w:val="left" w:pos="1430"/>
        </w:tabs>
        <w:spacing w:before="60" w:after="6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E4022">
        <w:rPr>
          <w:sz w:val="28"/>
          <w:szCs w:val="28"/>
        </w:rPr>
        <w:t>.</w:t>
      </w:r>
      <w:r w:rsidR="00316E3D" w:rsidRPr="002E4022">
        <w:rPr>
          <w:sz w:val="28"/>
          <w:szCs w:val="28"/>
        </w:rPr>
        <w:t>Налоговое соглашение заключается на основе следующих документов, направленных в адрес администрации:</w:t>
      </w:r>
    </w:p>
    <w:p w:rsidR="00316E3D" w:rsidRPr="00993E3C" w:rsidRDefault="00316E3D" w:rsidP="004359B0">
      <w:pPr>
        <w:tabs>
          <w:tab w:val="left" w:pos="1041"/>
        </w:tabs>
        <w:spacing w:before="60" w:after="60" w:line="317" w:lineRule="exact"/>
        <w:ind w:left="40" w:righ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а)</w:t>
      </w:r>
      <w:r w:rsidRPr="00993E3C">
        <w:rPr>
          <w:sz w:val="28"/>
          <w:szCs w:val="28"/>
        </w:rPr>
        <w:tab/>
        <w:t>письменное заявление пользователя на имя главы района с просьбой заключить налоговое соглашение с указанием полного фирменного наименования юридического лица, местонахождения, основных видов хозяйственной деятельности, величины уставного капитала, вида вкладов в уставный капитал;</w:t>
      </w:r>
    </w:p>
    <w:p w:rsidR="00316E3D" w:rsidRPr="00993E3C" w:rsidRDefault="00316E3D" w:rsidP="004359B0">
      <w:pPr>
        <w:tabs>
          <w:tab w:val="left" w:pos="1042"/>
        </w:tabs>
        <w:spacing w:before="60" w:after="180"/>
        <w:ind w:left="4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б)</w:t>
      </w:r>
      <w:r w:rsidRPr="00993E3C">
        <w:rPr>
          <w:sz w:val="28"/>
          <w:szCs w:val="28"/>
        </w:rPr>
        <w:tab/>
        <w:t>копия свидетельства о регистрации;</w:t>
      </w:r>
    </w:p>
    <w:p w:rsidR="00316E3D" w:rsidRPr="00993E3C" w:rsidRDefault="00316E3D" w:rsidP="004359B0">
      <w:pPr>
        <w:tabs>
          <w:tab w:val="left" w:pos="1156"/>
        </w:tabs>
        <w:spacing w:before="180" w:after="60" w:line="317" w:lineRule="exact"/>
        <w:ind w:left="40" w:righ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в)</w:t>
      </w:r>
      <w:r w:rsidRPr="00993E3C">
        <w:rPr>
          <w:sz w:val="28"/>
          <w:szCs w:val="28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16E3D" w:rsidRPr="00993E3C" w:rsidRDefault="004359B0" w:rsidP="004359B0">
      <w:pPr>
        <w:tabs>
          <w:tab w:val="left" w:pos="1106"/>
        </w:tabs>
        <w:spacing w:before="60" w:after="60" w:line="302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316E3D" w:rsidRPr="00993E3C">
        <w:rPr>
          <w:sz w:val="28"/>
          <w:szCs w:val="28"/>
        </w:rPr>
        <w:t>справка из налогового органа о задолженности в бюджеты всех уровней по налогам, сборам и иным платежам, а также внебюджетным фондам;</w:t>
      </w:r>
    </w:p>
    <w:p w:rsidR="00316E3D" w:rsidRPr="00993E3C" w:rsidRDefault="00316E3D" w:rsidP="004359B0">
      <w:pPr>
        <w:tabs>
          <w:tab w:val="left" w:pos="1050"/>
        </w:tabs>
        <w:spacing w:before="60" w:after="180"/>
        <w:ind w:left="4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д)</w:t>
      </w:r>
      <w:r w:rsidRPr="00993E3C">
        <w:rPr>
          <w:sz w:val="28"/>
          <w:szCs w:val="28"/>
        </w:rPr>
        <w:tab/>
        <w:t>краткое описание (бизнес-план) инвестиционного проекта:</w:t>
      </w:r>
    </w:p>
    <w:p w:rsidR="00316E3D" w:rsidRPr="002E4022" w:rsidRDefault="002E4022" w:rsidP="004359B0">
      <w:pPr>
        <w:pStyle w:val="ab"/>
        <w:tabs>
          <w:tab w:val="left" w:pos="990"/>
        </w:tabs>
        <w:spacing w:before="180" w:after="60" w:line="317" w:lineRule="exact"/>
        <w:ind w:left="117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2E4022">
        <w:rPr>
          <w:sz w:val="28"/>
          <w:szCs w:val="28"/>
        </w:rPr>
        <w:t>укрупненный перечень вновь создаваемых или модернизируемых основных фондов с указанием срока ввода их в эксплуатацию;</w:t>
      </w:r>
    </w:p>
    <w:p w:rsidR="00316E3D" w:rsidRPr="002E4022" w:rsidRDefault="002E4022" w:rsidP="004359B0">
      <w:pPr>
        <w:pStyle w:val="ab"/>
        <w:tabs>
          <w:tab w:val="left" w:pos="906"/>
        </w:tabs>
        <w:spacing w:before="60" w:after="180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2E4022">
        <w:rPr>
          <w:sz w:val="28"/>
          <w:szCs w:val="28"/>
        </w:rPr>
        <w:t>план-график и объемы намечаемых инвестиций;</w:t>
      </w:r>
    </w:p>
    <w:p w:rsidR="00316E3D" w:rsidRPr="00993E3C" w:rsidRDefault="002E4022" w:rsidP="004359B0">
      <w:pPr>
        <w:tabs>
          <w:tab w:val="left" w:pos="926"/>
        </w:tabs>
        <w:spacing w:before="180" w:after="60" w:line="317" w:lineRule="exact"/>
        <w:ind w:left="45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документ по оценке эквивалента стоимости вносимого имущества (в случае имущественных инвестиций);</w:t>
      </w:r>
    </w:p>
    <w:p w:rsidR="00316E3D" w:rsidRPr="00993E3C" w:rsidRDefault="002E4022" w:rsidP="004359B0">
      <w:pPr>
        <w:tabs>
          <w:tab w:val="left" w:pos="1041"/>
        </w:tabs>
        <w:spacing w:before="60" w:line="324" w:lineRule="exact"/>
        <w:ind w:left="45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E3D" w:rsidRPr="00993E3C">
        <w:rPr>
          <w:sz w:val="28"/>
          <w:szCs w:val="28"/>
        </w:rP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16E3D" w:rsidRPr="00993E3C" w:rsidRDefault="00316E3D" w:rsidP="004359B0">
      <w:pPr>
        <w:spacing w:after="60" w:line="324" w:lineRule="exact"/>
        <w:ind w:left="20" w:right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 xml:space="preserve">е) письменное обязательство инвестора об установлении на объекте производственных инвестиций минимальной заработной платы в размере не ниже уровня, предусмотренного трехсторонним соглашением, действующим в соответствующем периоде на территории </w:t>
      </w:r>
      <w:r w:rsidR="00090899">
        <w:rPr>
          <w:sz w:val="28"/>
          <w:szCs w:val="28"/>
        </w:rPr>
        <w:t xml:space="preserve">Шатойского </w:t>
      </w:r>
      <w:r w:rsidRPr="00993E3C">
        <w:rPr>
          <w:sz w:val="28"/>
          <w:szCs w:val="28"/>
        </w:rPr>
        <w:t>муниципального района.</w:t>
      </w:r>
    </w:p>
    <w:p w:rsidR="00316E3D" w:rsidRPr="002E4022" w:rsidRDefault="00402389" w:rsidP="00402389">
      <w:pPr>
        <w:pStyle w:val="ab"/>
        <w:tabs>
          <w:tab w:val="left" w:pos="1338"/>
        </w:tabs>
        <w:spacing w:before="60" w:after="60" w:line="317" w:lineRule="exact"/>
        <w:ind w:left="142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316E3D" w:rsidRPr="002E4022">
        <w:rPr>
          <w:sz w:val="28"/>
          <w:szCs w:val="28"/>
        </w:rPr>
        <w:t xml:space="preserve">Отдел </w:t>
      </w:r>
      <w:r w:rsidR="00090899" w:rsidRPr="002E4022">
        <w:rPr>
          <w:sz w:val="28"/>
          <w:szCs w:val="28"/>
        </w:rPr>
        <w:t xml:space="preserve">  инвестиций, экономики</w:t>
      </w:r>
      <w:r w:rsidR="002E4022" w:rsidRPr="002E4022">
        <w:rPr>
          <w:sz w:val="28"/>
          <w:szCs w:val="28"/>
        </w:rPr>
        <w:t xml:space="preserve">,  торговли и </w:t>
      </w:r>
      <w:r w:rsidR="00090899" w:rsidRPr="002E4022">
        <w:rPr>
          <w:sz w:val="28"/>
          <w:szCs w:val="28"/>
        </w:rPr>
        <w:t xml:space="preserve"> организационной работы </w:t>
      </w:r>
      <w:r w:rsidR="00316E3D" w:rsidRPr="002E4022">
        <w:rPr>
          <w:sz w:val="28"/>
          <w:szCs w:val="28"/>
        </w:rPr>
        <w:t xml:space="preserve"> по согласованию с финансовым управлением в течение 15 дней </w:t>
      </w:r>
      <w:proofErr w:type="gramStart"/>
      <w:r w:rsidR="00316E3D" w:rsidRPr="002E4022">
        <w:rPr>
          <w:sz w:val="28"/>
          <w:szCs w:val="28"/>
        </w:rPr>
        <w:t>с даты представления</w:t>
      </w:r>
      <w:proofErr w:type="gramEnd"/>
      <w:r w:rsidR="00316E3D" w:rsidRPr="002E4022">
        <w:rPr>
          <w:sz w:val="28"/>
          <w:szCs w:val="28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316E3D" w:rsidRPr="002E4022" w:rsidRDefault="00402389" w:rsidP="00402389">
      <w:pPr>
        <w:pStyle w:val="ab"/>
        <w:tabs>
          <w:tab w:val="left" w:pos="1489"/>
        </w:tabs>
        <w:spacing w:before="60" w:after="60" w:line="317" w:lineRule="exact"/>
        <w:ind w:left="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16E3D" w:rsidRPr="002E4022">
        <w:rPr>
          <w:sz w:val="28"/>
          <w:szCs w:val="28"/>
        </w:rPr>
        <w:t>В случае положительного заключения по результатам рассмотрения представленных материалов администрация района и заявитель подписывают налоговое соглашение. Налоговое соглашение составляется в 4 экземплярах: 1 экз. - заявителю; 1 экз. - администрации; 1 экз. - для налоговой инспекции; 1 экз. - в финансовое управление.</w:t>
      </w:r>
    </w:p>
    <w:p w:rsidR="00316E3D" w:rsidRPr="00993E3C" w:rsidRDefault="00402389" w:rsidP="00402389">
      <w:pPr>
        <w:tabs>
          <w:tab w:val="left" w:pos="1410"/>
        </w:tabs>
        <w:spacing w:before="60" w:after="60" w:line="324" w:lineRule="exact"/>
        <w:ind w:left="91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316E3D" w:rsidRPr="00993E3C">
        <w:rPr>
          <w:sz w:val="28"/>
          <w:szCs w:val="28"/>
        </w:rPr>
        <w:t>Отказ в заключени</w:t>
      </w:r>
      <w:proofErr w:type="gramStart"/>
      <w:r w:rsidR="00316E3D" w:rsidRPr="00993E3C">
        <w:rPr>
          <w:sz w:val="28"/>
          <w:szCs w:val="28"/>
        </w:rPr>
        <w:t>и</w:t>
      </w:r>
      <w:proofErr w:type="gramEnd"/>
      <w:r w:rsidR="00316E3D" w:rsidRPr="00993E3C">
        <w:rPr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316E3D" w:rsidRPr="00993E3C" w:rsidRDefault="00402389" w:rsidP="00402389">
      <w:pPr>
        <w:tabs>
          <w:tab w:val="left" w:pos="0"/>
        </w:tabs>
        <w:spacing w:before="60" w:after="60" w:line="32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16E3D" w:rsidRPr="00993E3C">
        <w:rPr>
          <w:sz w:val="28"/>
          <w:szCs w:val="28"/>
        </w:rPr>
        <w:t>В случае невыполнения условий, предусмотренных в налоговом соглашении:</w:t>
      </w:r>
    </w:p>
    <w:p w:rsidR="00316E3D" w:rsidRPr="00993E3C" w:rsidRDefault="002E4022" w:rsidP="004359B0">
      <w:pPr>
        <w:tabs>
          <w:tab w:val="left" w:pos="1086"/>
        </w:tabs>
        <w:spacing w:before="60" w:after="60" w:line="317" w:lineRule="exact"/>
        <w:ind w:left="45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срока введения в эксплуатацию объектов производственных инвестиций;</w:t>
      </w:r>
    </w:p>
    <w:p w:rsidR="00316E3D" w:rsidRPr="00993E3C" w:rsidRDefault="002E4022" w:rsidP="004359B0">
      <w:pPr>
        <w:tabs>
          <w:tab w:val="left" w:pos="871"/>
        </w:tabs>
        <w:spacing w:before="60" w:after="24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уменьшения величины вложенных инвестиций;</w:t>
      </w:r>
    </w:p>
    <w:p w:rsidR="00316E3D" w:rsidRPr="00993E3C" w:rsidRDefault="002E4022" w:rsidP="004359B0">
      <w:pPr>
        <w:tabs>
          <w:tab w:val="left" w:pos="970"/>
        </w:tabs>
        <w:spacing w:before="240" w:after="60" w:line="324" w:lineRule="exact"/>
        <w:ind w:left="45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досрочного расторжения налогового соглашения пользователем в одностороннем порядке;</w:t>
      </w:r>
    </w:p>
    <w:p w:rsidR="00316E3D" w:rsidRPr="00993E3C" w:rsidRDefault="002E4022" w:rsidP="004359B0">
      <w:pPr>
        <w:tabs>
          <w:tab w:val="left" w:pos="920"/>
        </w:tabs>
        <w:spacing w:before="60" w:after="240" w:line="317" w:lineRule="exact"/>
        <w:ind w:left="45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 xml:space="preserve">установления размера минимальной заработной платы ниже уровня, предусмотренного обязательством, пользователь в бесспорном порядке выплачивает в бюджет </w:t>
      </w:r>
      <w:r w:rsidR="00316E3D">
        <w:rPr>
          <w:sz w:val="28"/>
          <w:szCs w:val="28"/>
        </w:rPr>
        <w:t xml:space="preserve">Шатойского </w:t>
      </w:r>
      <w:r w:rsidR="00316E3D" w:rsidRPr="00993E3C">
        <w:rPr>
          <w:sz w:val="28"/>
          <w:szCs w:val="28"/>
        </w:rPr>
        <w:t xml:space="preserve"> муниципального района полную сумму налогов, которые не были внесены в течение всего срока пользования льготами по данному налоговому соглашению.</w:t>
      </w:r>
    </w:p>
    <w:p w:rsidR="00316E3D" w:rsidRPr="00993E3C" w:rsidRDefault="00316E3D" w:rsidP="004359B0">
      <w:pPr>
        <w:keepNext/>
        <w:keepLines/>
        <w:spacing w:before="240" w:after="360"/>
        <w:ind w:left="1660"/>
        <w:jc w:val="both"/>
        <w:outlineLvl w:val="2"/>
        <w:rPr>
          <w:sz w:val="28"/>
          <w:szCs w:val="28"/>
        </w:rPr>
      </w:pPr>
      <w:r w:rsidRPr="00993E3C">
        <w:rPr>
          <w:b/>
          <w:bCs/>
          <w:sz w:val="28"/>
          <w:szCs w:val="28"/>
        </w:rPr>
        <w:t>5. Ограничения по предоставлению налоговых льгот</w:t>
      </w:r>
    </w:p>
    <w:p w:rsidR="00316E3D" w:rsidRPr="00993E3C" w:rsidRDefault="00316E3D" w:rsidP="004359B0">
      <w:pPr>
        <w:numPr>
          <w:ilvl w:val="0"/>
          <w:numId w:val="6"/>
        </w:numPr>
        <w:tabs>
          <w:tab w:val="left" w:pos="0"/>
        </w:tabs>
        <w:spacing w:before="360" w:after="60" w:line="317" w:lineRule="exact"/>
        <w:ind w:left="20" w:right="20" w:hanging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Установить, что сумма выпадающих собственных доходов местного бюджета от налоговых льгот, представленных в соответствии с настоящим Положением, не может превышать 3,5% объема фактических доходов местного бюджета в расчете на полугодие, 9 месяцев.</w:t>
      </w:r>
    </w:p>
    <w:p w:rsidR="00316E3D" w:rsidRPr="00993E3C" w:rsidRDefault="00316E3D" w:rsidP="004359B0">
      <w:pPr>
        <w:numPr>
          <w:ilvl w:val="0"/>
          <w:numId w:val="6"/>
        </w:numPr>
        <w:tabs>
          <w:tab w:val="left" w:pos="0"/>
        </w:tabs>
        <w:spacing w:before="60" w:after="60" w:line="324" w:lineRule="exact"/>
        <w:ind w:left="20" w:right="20" w:hanging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При превышении ограничения, установленного пунктом 5.1 Положения, глава района вносит в Совет депутатов проект решения об ограничении предоставления налоговых льгот при соблюдении следующей последовательности:</w:t>
      </w:r>
    </w:p>
    <w:p w:rsidR="00316E3D" w:rsidRPr="00993E3C" w:rsidRDefault="002B6656" w:rsidP="004359B0">
      <w:pPr>
        <w:tabs>
          <w:tab w:val="left" w:pos="942"/>
        </w:tabs>
        <w:spacing w:before="60" w:line="317" w:lineRule="exact"/>
        <w:ind w:left="45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снижение до 50% установленных льгот по земельному налогу для всех категорий налогоплательщиков;</w:t>
      </w:r>
    </w:p>
    <w:p w:rsidR="00316E3D" w:rsidRPr="00993E3C" w:rsidRDefault="002B6656" w:rsidP="004359B0">
      <w:pPr>
        <w:tabs>
          <w:tab w:val="left" w:pos="927"/>
        </w:tabs>
        <w:spacing w:after="60" w:line="324" w:lineRule="exact"/>
        <w:ind w:left="45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приостановка</w:t>
      </w:r>
      <w:r w:rsidR="00316E3D" w:rsidRPr="00993E3C">
        <w:rPr>
          <w:bCs/>
          <w:sz w:val="28"/>
          <w:szCs w:val="28"/>
        </w:rPr>
        <w:t>в</w:t>
      </w:r>
      <w:r w:rsidR="00316E3D" w:rsidRPr="00993E3C">
        <w:rPr>
          <w:sz w:val="28"/>
          <w:szCs w:val="28"/>
        </w:rPr>
        <w:t xml:space="preserve"> текущем финансовом году действия всех налоговых льгот, предоставляемых настоящим Положением.</w:t>
      </w:r>
    </w:p>
    <w:p w:rsidR="00316E3D" w:rsidRPr="00993E3C" w:rsidRDefault="00316E3D" w:rsidP="004359B0">
      <w:pPr>
        <w:spacing w:before="60" w:after="240" w:line="324" w:lineRule="exact"/>
        <w:ind w:right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5.3. Снижение льгот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</w:t>
      </w:r>
      <w:r w:rsidR="002B6656">
        <w:rPr>
          <w:sz w:val="28"/>
          <w:szCs w:val="28"/>
        </w:rPr>
        <w:t xml:space="preserve">ину, установленную в пункте                 5.1. </w:t>
      </w:r>
      <w:r w:rsidRPr="00993E3C">
        <w:rPr>
          <w:sz w:val="28"/>
          <w:szCs w:val="28"/>
        </w:rPr>
        <w:t xml:space="preserve"> Снижение льгот по земельному налогу устанавливается до конца финансового года.</w:t>
      </w:r>
    </w:p>
    <w:p w:rsidR="00316E3D" w:rsidRPr="002B6656" w:rsidRDefault="002B6656" w:rsidP="004359B0">
      <w:pPr>
        <w:pStyle w:val="ab"/>
        <w:keepNext/>
        <w:keepLines/>
        <w:tabs>
          <w:tab w:val="left" w:pos="1981"/>
        </w:tabs>
        <w:spacing w:before="240" w:after="60"/>
        <w:ind w:left="45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6. </w:t>
      </w:r>
      <w:r w:rsidR="00316E3D" w:rsidRPr="002B6656">
        <w:rPr>
          <w:b/>
          <w:bCs/>
          <w:sz w:val="28"/>
          <w:szCs w:val="28"/>
        </w:rPr>
        <w:t>Использование средств, полученных в результате</w:t>
      </w:r>
    </w:p>
    <w:p w:rsidR="00316E3D" w:rsidRPr="00993E3C" w:rsidRDefault="00316E3D" w:rsidP="004359B0">
      <w:pPr>
        <w:keepNext/>
        <w:keepLines/>
        <w:spacing w:before="60" w:after="360"/>
        <w:ind w:left="3280"/>
        <w:jc w:val="both"/>
        <w:outlineLvl w:val="2"/>
        <w:rPr>
          <w:sz w:val="28"/>
          <w:szCs w:val="28"/>
        </w:rPr>
      </w:pPr>
      <w:r w:rsidRPr="00993E3C">
        <w:rPr>
          <w:b/>
          <w:bCs/>
          <w:sz w:val="28"/>
          <w:szCs w:val="28"/>
        </w:rPr>
        <w:t>предоставления льгот</w:t>
      </w:r>
    </w:p>
    <w:p w:rsidR="00316E3D" w:rsidRPr="002B6656" w:rsidRDefault="00316E3D" w:rsidP="004359B0">
      <w:pPr>
        <w:pStyle w:val="ab"/>
        <w:numPr>
          <w:ilvl w:val="2"/>
          <w:numId w:val="5"/>
        </w:numPr>
        <w:spacing w:before="360" w:after="60" w:line="324" w:lineRule="exact"/>
        <w:ind w:left="0" w:right="20"/>
        <w:jc w:val="both"/>
        <w:rPr>
          <w:sz w:val="28"/>
          <w:szCs w:val="28"/>
        </w:rPr>
      </w:pPr>
      <w:r w:rsidRPr="002B6656">
        <w:rPr>
          <w:sz w:val="28"/>
          <w:szCs w:val="28"/>
        </w:rPr>
        <w:t>Средства, высвобожденные у налогоплательщика в результате использования налоговых льгот,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316E3D" w:rsidRPr="00993E3C" w:rsidRDefault="00316E3D" w:rsidP="004359B0">
      <w:pPr>
        <w:numPr>
          <w:ilvl w:val="2"/>
          <w:numId w:val="5"/>
        </w:numPr>
        <w:tabs>
          <w:tab w:val="left" w:pos="142"/>
        </w:tabs>
        <w:spacing w:before="60" w:after="60" w:line="317" w:lineRule="exact"/>
        <w:ind w:left="142" w:right="20" w:hanging="142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Затратами на развитие предприятия, обеспечение занятости, сохранение и увеличение рабочих мест признаются:</w:t>
      </w:r>
    </w:p>
    <w:p w:rsidR="00316E3D" w:rsidRPr="00993E3C" w:rsidRDefault="00316E3D" w:rsidP="004359B0">
      <w:pPr>
        <w:tabs>
          <w:tab w:val="left" w:pos="1122"/>
        </w:tabs>
        <w:spacing w:before="60" w:after="60" w:line="324" w:lineRule="exact"/>
        <w:ind w:left="20" w:righ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а)</w:t>
      </w:r>
      <w:r w:rsidRPr="00993E3C">
        <w:rPr>
          <w:sz w:val="28"/>
          <w:szCs w:val="28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316E3D" w:rsidRPr="00993E3C" w:rsidRDefault="00316E3D" w:rsidP="004359B0">
      <w:pPr>
        <w:tabs>
          <w:tab w:val="left" w:pos="1222"/>
        </w:tabs>
        <w:spacing w:before="60" w:after="240" w:line="317" w:lineRule="exact"/>
        <w:ind w:left="20" w:righ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б)</w:t>
      </w:r>
      <w:r w:rsidRPr="00993E3C">
        <w:rPr>
          <w:sz w:val="28"/>
          <w:szCs w:val="28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316E3D" w:rsidRPr="009862AD" w:rsidRDefault="00316E3D" w:rsidP="004359B0">
      <w:pPr>
        <w:pStyle w:val="ab"/>
        <w:keepNext/>
        <w:keepLines/>
        <w:numPr>
          <w:ilvl w:val="1"/>
          <w:numId w:val="5"/>
        </w:numPr>
        <w:spacing w:before="240" w:after="360"/>
        <w:jc w:val="both"/>
        <w:outlineLvl w:val="2"/>
        <w:rPr>
          <w:b/>
          <w:bCs/>
          <w:sz w:val="28"/>
          <w:szCs w:val="28"/>
        </w:rPr>
      </w:pPr>
      <w:r w:rsidRPr="009862AD">
        <w:rPr>
          <w:b/>
          <w:bCs/>
          <w:sz w:val="28"/>
          <w:szCs w:val="28"/>
        </w:rPr>
        <w:t>Контроль и анализ эффективности действия льгот</w:t>
      </w:r>
    </w:p>
    <w:p w:rsidR="00316E3D" w:rsidRPr="00993E3C" w:rsidRDefault="00316E3D" w:rsidP="004359B0">
      <w:pPr>
        <w:numPr>
          <w:ilvl w:val="2"/>
          <w:numId w:val="5"/>
        </w:numPr>
        <w:tabs>
          <w:tab w:val="left" w:pos="0"/>
        </w:tabs>
        <w:spacing w:before="360" w:after="60" w:line="317" w:lineRule="exact"/>
        <w:ind w:right="20"/>
        <w:jc w:val="both"/>
        <w:rPr>
          <w:sz w:val="28"/>
          <w:szCs w:val="28"/>
        </w:rPr>
      </w:pPr>
      <w:proofErr w:type="gramStart"/>
      <w:r w:rsidRPr="00993E3C">
        <w:rPr>
          <w:sz w:val="28"/>
          <w:szCs w:val="28"/>
        </w:rPr>
        <w:t>Контроль за</w:t>
      </w:r>
      <w:proofErr w:type="gramEnd"/>
      <w:r w:rsidRPr="00993E3C">
        <w:rPr>
          <w:sz w:val="28"/>
          <w:szCs w:val="28"/>
        </w:rPr>
        <w:t xml:space="preserve"> выполнением налогового соглашения осуществляет отдел финансовой, бюджетной и налоговой политики.</w:t>
      </w:r>
    </w:p>
    <w:p w:rsidR="00316E3D" w:rsidRPr="00993E3C" w:rsidRDefault="00316E3D" w:rsidP="004359B0">
      <w:pPr>
        <w:numPr>
          <w:ilvl w:val="2"/>
          <w:numId w:val="5"/>
        </w:numPr>
        <w:tabs>
          <w:tab w:val="left" w:pos="0"/>
          <w:tab w:val="left" w:pos="142"/>
        </w:tabs>
        <w:spacing w:before="60" w:after="60" w:line="317" w:lineRule="exact"/>
        <w:ind w:left="52" w:right="20" w:hanging="52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Заявители, пользующиеся налоговыми льготами, ежеквартально (нарастающим итогом) представляют в отдел отчет о выполнении инвестиционного проекта:</w:t>
      </w:r>
    </w:p>
    <w:p w:rsidR="00316E3D" w:rsidRPr="00993E3C" w:rsidRDefault="00316E3D" w:rsidP="004359B0">
      <w:pPr>
        <w:numPr>
          <w:ilvl w:val="0"/>
          <w:numId w:val="5"/>
        </w:numPr>
        <w:tabs>
          <w:tab w:val="left" w:pos="942"/>
        </w:tabs>
        <w:spacing w:before="60" w:after="60" w:line="317" w:lineRule="exact"/>
        <w:ind w:left="450" w:right="20" w:hanging="45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расчет суммы средств, высвободившихся в результате применения налоговых льгот,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316E3D" w:rsidRPr="00993E3C" w:rsidRDefault="00316E3D" w:rsidP="004359B0">
      <w:pPr>
        <w:numPr>
          <w:ilvl w:val="0"/>
          <w:numId w:val="5"/>
        </w:numPr>
        <w:tabs>
          <w:tab w:val="left" w:pos="999"/>
        </w:tabs>
        <w:spacing w:before="60" w:after="60" w:line="317" w:lineRule="exact"/>
        <w:ind w:left="450" w:right="20" w:hanging="45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сроки и объемы выполненных работ в соответствии с планом- 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316E3D" w:rsidRPr="00993E3C" w:rsidRDefault="00316E3D" w:rsidP="004359B0">
      <w:pPr>
        <w:numPr>
          <w:ilvl w:val="0"/>
          <w:numId w:val="5"/>
        </w:numPr>
        <w:tabs>
          <w:tab w:val="left" w:pos="942"/>
        </w:tabs>
        <w:spacing w:before="60" w:line="324" w:lineRule="exact"/>
        <w:ind w:left="450" w:right="20" w:hanging="45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налоговых льгот.</w:t>
      </w:r>
    </w:p>
    <w:p w:rsidR="00316E3D" w:rsidRPr="002B6656" w:rsidRDefault="00316E3D" w:rsidP="004359B0">
      <w:pPr>
        <w:pStyle w:val="ab"/>
        <w:numPr>
          <w:ilvl w:val="1"/>
          <w:numId w:val="14"/>
        </w:numPr>
        <w:tabs>
          <w:tab w:val="left" w:pos="0"/>
        </w:tabs>
        <w:spacing w:after="60" w:line="317" w:lineRule="exact"/>
        <w:jc w:val="both"/>
        <w:rPr>
          <w:sz w:val="28"/>
          <w:szCs w:val="28"/>
        </w:rPr>
      </w:pPr>
      <w:r w:rsidRPr="002B6656">
        <w:rPr>
          <w:sz w:val="28"/>
          <w:szCs w:val="28"/>
        </w:rPr>
        <w:t>Сведения, указанные в п. 7.2,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316E3D" w:rsidRPr="002B6656" w:rsidRDefault="00316E3D" w:rsidP="004359B0">
      <w:pPr>
        <w:pStyle w:val="ab"/>
        <w:numPr>
          <w:ilvl w:val="1"/>
          <w:numId w:val="14"/>
        </w:numPr>
        <w:tabs>
          <w:tab w:val="left" w:pos="0"/>
        </w:tabs>
        <w:spacing w:before="60" w:after="60" w:line="324" w:lineRule="exact"/>
        <w:ind w:left="0" w:firstLine="0"/>
        <w:jc w:val="both"/>
        <w:rPr>
          <w:sz w:val="28"/>
          <w:szCs w:val="28"/>
        </w:rPr>
      </w:pPr>
      <w:r w:rsidRPr="002B6656">
        <w:rPr>
          <w:sz w:val="28"/>
          <w:szCs w:val="28"/>
        </w:rPr>
        <w:t>Отдел финансовой, бюджетной и налоговой политики ежеквартально составляет аналитическую справку о результатах действия налоговых льгот, содержащую следующую информацию:</w:t>
      </w:r>
    </w:p>
    <w:p w:rsidR="00316E3D" w:rsidRPr="00993E3C" w:rsidRDefault="002B6656" w:rsidP="004359B0">
      <w:pPr>
        <w:tabs>
          <w:tab w:val="left" w:pos="886"/>
        </w:tabs>
        <w:spacing w:before="6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перечень налогоплательщиков, пользующихся льготами;</w:t>
      </w:r>
    </w:p>
    <w:p w:rsidR="00316E3D" w:rsidRPr="00993E3C" w:rsidRDefault="002B6656" w:rsidP="004359B0">
      <w:pPr>
        <w:tabs>
          <w:tab w:val="left" w:pos="898"/>
        </w:tabs>
        <w:spacing w:before="180" w:after="60" w:line="317" w:lineRule="exac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сумма средств, высвободившихся у налогоплательщиков в результате предоставления налоговых льгот, и направление их использования;</w:t>
      </w:r>
    </w:p>
    <w:p w:rsidR="00316E3D" w:rsidRPr="00993E3C" w:rsidRDefault="002B6656" w:rsidP="004359B0">
      <w:pPr>
        <w:tabs>
          <w:tab w:val="left" w:pos="963"/>
        </w:tabs>
        <w:spacing w:before="60" w:after="60" w:line="310" w:lineRule="exac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выводы о целесообразности применения установленной налоговой льготы.</w:t>
      </w:r>
    </w:p>
    <w:p w:rsidR="00316E3D" w:rsidRPr="002B6656" w:rsidRDefault="00316E3D" w:rsidP="004359B0">
      <w:pPr>
        <w:pStyle w:val="ab"/>
        <w:numPr>
          <w:ilvl w:val="1"/>
          <w:numId w:val="14"/>
        </w:numPr>
        <w:tabs>
          <w:tab w:val="left" w:pos="1215"/>
        </w:tabs>
        <w:spacing w:before="60" w:line="317" w:lineRule="exact"/>
        <w:jc w:val="both"/>
        <w:rPr>
          <w:sz w:val="28"/>
          <w:szCs w:val="28"/>
        </w:rPr>
      </w:pPr>
      <w:r w:rsidRPr="002B6656">
        <w:rPr>
          <w:sz w:val="28"/>
          <w:szCs w:val="28"/>
        </w:rPr>
        <w:lastRenderedPageBreak/>
        <w:t xml:space="preserve">Аналитическая справка по результатам финансового года ежегодно предоставляется Совету депутатов </w:t>
      </w:r>
      <w:r w:rsidR="00394191" w:rsidRPr="002B6656">
        <w:rPr>
          <w:sz w:val="28"/>
          <w:szCs w:val="28"/>
        </w:rPr>
        <w:t xml:space="preserve">Шатойского </w:t>
      </w:r>
      <w:r w:rsidRPr="002B6656">
        <w:rPr>
          <w:sz w:val="28"/>
          <w:szCs w:val="28"/>
        </w:rPr>
        <w:t xml:space="preserve"> муниципального района.</w:t>
      </w: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394191" w:rsidRDefault="00394191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125D4D" w:rsidRDefault="00125D4D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125D4D" w:rsidRDefault="00125D4D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125D4D" w:rsidRDefault="00125D4D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125D4D" w:rsidRDefault="00125D4D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125D4D" w:rsidRDefault="00125D4D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125D4D" w:rsidRDefault="00125D4D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2B6656" w:rsidRDefault="002B6656" w:rsidP="004359B0">
      <w:pPr>
        <w:spacing w:line="324" w:lineRule="exact"/>
        <w:ind w:left="3860" w:right="20"/>
        <w:jc w:val="both"/>
        <w:rPr>
          <w:sz w:val="28"/>
          <w:szCs w:val="28"/>
        </w:rPr>
      </w:pPr>
    </w:p>
    <w:p w:rsidR="002B6656" w:rsidRDefault="00316E3D" w:rsidP="004359B0">
      <w:pPr>
        <w:spacing w:line="324" w:lineRule="exact"/>
        <w:ind w:right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Приложение № 2</w:t>
      </w:r>
    </w:p>
    <w:p w:rsidR="002B6656" w:rsidRDefault="00316E3D" w:rsidP="004359B0">
      <w:pPr>
        <w:spacing w:line="324" w:lineRule="exact"/>
        <w:ind w:right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 xml:space="preserve">к решению Совета депутатов </w:t>
      </w:r>
    </w:p>
    <w:p w:rsidR="00316E3D" w:rsidRPr="00993E3C" w:rsidRDefault="00394191" w:rsidP="004359B0">
      <w:pPr>
        <w:spacing w:line="32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Шатойского </w:t>
      </w:r>
      <w:r w:rsidR="002B6656">
        <w:rPr>
          <w:sz w:val="28"/>
          <w:szCs w:val="28"/>
        </w:rPr>
        <w:t xml:space="preserve"> муниципального р</w:t>
      </w:r>
      <w:r w:rsidR="00316E3D" w:rsidRPr="00993E3C">
        <w:rPr>
          <w:sz w:val="28"/>
          <w:szCs w:val="28"/>
        </w:rPr>
        <w:t>айона</w:t>
      </w:r>
    </w:p>
    <w:p w:rsidR="00316E3D" w:rsidRPr="00993E3C" w:rsidRDefault="002B6656" w:rsidP="004359B0">
      <w:pPr>
        <w:spacing w:after="600" w:line="32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от 05 марта 2015 г. № 12</w:t>
      </w:r>
    </w:p>
    <w:p w:rsidR="00394191" w:rsidRDefault="00316E3D" w:rsidP="004359B0">
      <w:pPr>
        <w:tabs>
          <w:tab w:val="left" w:pos="7033"/>
          <w:tab w:val="left" w:leader="underscore" w:pos="7558"/>
          <w:tab w:val="left" w:leader="underscore" w:pos="8430"/>
        </w:tabs>
        <w:spacing w:before="600" w:line="634" w:lineRule="exact"/>
        <w:ind w:left="20" w:right="20" w:firstLine="314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НАЛОГОВОЕ СОГЛАШЕНИЕ</w:t>
      </w:r>
    </w:p>
    <w:p w:rsidR="00394191" w:rsidRDefault="00394191" w:rsidP="004359B0">
      <w:pPr>
        <w:tabs>
          <w:tab w:val="left" w:pos="7033"/>
          <w:tab w:val="left" w:leader="underscore" w:pos="7558"/>
          <w:tab w:val="left" w:leader="underscore" w:pos="8430"/>
        </w:tabs>
        <w:spacing w:before="360" w:line="634" w:lineRule="exact"/>
        <w:ind w:left="57" w:right="113" w:hanging="20"/>
        <w:jc w:val="both"/>
        <w:rPr>
          <w:sz w:val="28"/>
          <w:szCs w:val="28"/>
        </w:rPr>
      </w:pPr>
      <w:r>
        <w:rPr>
          <w:sz w:val="28"/>
          <w:szCs w:val="28"/>
        </w:rPr>
        <w:t>с. Шатой</w:t>
      </w:r>
      <w:r w:rsidR="00D03FB2">
        <w:rPr>
          <w:sz w:val="28"/>
          <w:szCs w:val="28"/>
        </w:rPr>
        <w:t xml:space="preserve">                                                              «____» ______________2015г.</w:t>
      </w:r>
    </w:p>
    <w:p w:rsidR="00394191" w:rsidRPr="00993E3C" w:rsidRDefault="00394191" w:rsidP="004359B0">
      <w:pPr>
        <w:tabs>
          <w:tab w:val="left" w:pos="7033"/>
          <w:tab w:val="left" w:leader="underscore" w:pos="7558"/>
          <w:tab w:val="left" w:leader="underscore" w:pos="8430"/>
        </w:tabs>
        <w:spacing w:line="634" w:lineRule="exact"/>
        <w:ind w:left="57" w:right="57" w:hanging="20"/>
        <w:jc w:val="both"/>
        <w:rPr>
          <w:sz w:val="28"/>
          <w:szCs w:val="28"/>
        </w:rPr>
      </w:pPr>
    </w:p>
    <w:p w:rsidR="00316E3D" w:rsidRDefault="00316E3D" w:rsidP="004359B0">
      <w:pPr>
        <w:spacing w:line="324" w:lineRule="exact"/>
        <w:ind w:left="20" w:righ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 xml:space="preserve">Администрация </w:t>
      </w:r>
      <w:r w:rsidR="00394191">
        <w:rPr>
          <w:sz w:val="28"/>
          <w:szCs w:val="28"/>
        </w:rPr>
        <w:t>Шатойского</w:t>
      </w:r>
      <w:r w:rsidRPr="00993E3C">
        <w:rPr>
          <w:sz w:val="28"/>
          <w:szCs w:val="28"/>
        </w:rPr>
        <w:t xml:space="preserve"> муниципального района (далее - Администрация) в лице главы </w:t>
      </w:r>
      <w:r w:rsidR="00394191">
        <w:rPr>
          <w:sz w:val="28"/>
          <w:szCs w:val="28"/>
        </w:rPr>
        <w:t xml:space="preserve">Шатойского </w:t>
      </w:r>
      <w:r w:rsidRPr="00993E3C">
        <w:rPr>
          <w:sz w:val="28"/>
          <w:szCs w:val="28"/>
        </w:rPr>
        <w:t xml:space="preserve"> муниципального района</w:t>
      </w:r>
    </w:p>
    <w:p w:rsidR="00394191" w:rsidRPr="00993E3C" w:rsidRDefault="00394191" w:rsidP="004359B0">
      <w:pPr>
        <w:spacing w:line="324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</w:t>
      </w:r>
    </w:p>
    <w:p w:rsidR="00316E3D" w:rsidRPr="00993E3C" w:rsidRDefault="00316E3D" w:rsidP="004359B0">
      <w:pPr>
        <w:spacing w:before="300" w:line="317" w:lineRule="exact"/>
        <w:ind w:left="20" w:right="20" w:firstLine="70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действующего на основании Устава муниципального образования "</w:t>
      </w:r>
      <w:r w:rsidR="00394191">
        <w:rPr>
          <w:sz w:val="28"/>
          <w:szCs w:val="28"/>
        </w:rPr>
        <w:t xml:space="preserve">Шатойский </w:t>
      </w:r>
      <w:r w:rsidRPr="00993E3C">
        <w:rPr>
          <w:sz w:val="28"/>
          <w:szCs w:val="28"/>
        </w:rPr>
        <w:t xml:space="preserve"> муниципальный район Чеченской Республики", и</w:t>
      </w:r>
    </w:p>
    <w:p w:rsidR="00316E3D" w:rsidRPr="00993E3C" w:rsidRDefault="00316E3D" w:rsidP="004359B0">
      <w:pPr>
        <w:tabs>
          <w:tab w:val="left" w:leader="underscore" w:pos="2533"/>
        </w:tabs>
        <w:spacing w:line="317" w:lineRule="exact"/>
        <w:ind w:left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ab/>
        <w:t>(далее - Налогоплательщик) в лице</w:t>
      </w:r>
    </w:p>
    <w:p w:rsidR="00316E3D" w:rsidRPr="00993E3C" w:rsidRDefault="00316E3D" w:rsidP="004359B0">
      <w:pPr>
        <w:tabs>
          <w:tab w:val="left" w:leader="underscore" w:pos="2540"/>
          <w:tab w:val="right" w:leader="underscore" w:pos="9312"/>
        </w:tabs>
        <w:spacing w:line="317" w:lineRule="exact"/>
        <w:ind w:left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ab/>
        <w:t xml:space="preserve">, </w:t>
      </w:r>
      <w:proofErr w:type="gramStart"/>
      <w:r w:rsidRPr="00993E3C">
        <w:rPr>
          <w:sz w:val="28"/>
          <w:szCs w:val="28"/>
        </w:rPr>
        <w:t>действующего</w:t>
      </w:r>
      <w:proofErr w:type="gramEnd"/>
      <w:r w:rsidRPr="00993E3C">
        <w:rPr>
          <w:sz w:val="28"/>
          <w:szCs w:val="28"/>
        </w:rPr>
        <w:t xml:space="preserve"> на основании </w:t>
      </w:r>
      <w:r w:rsidRPr="00993E3C">
        <w:rPr>
          <w:sz w:val="28"/>
          <w:szCs w:val="28"/>
        </w:rPr>
        <w:tab/>
        <w:t>,</w:t>
      </w:r>
    </w:p>
    <w:p w:rsidR="00316E3D" w:rsidRPr="00993E3C" w:rsidRDefault="00316E3D" w:rsidP="004359B0">
      <w:pPr>
        <w:tabs>
          <w:tab w:val="left" w:leader="underscore" w:pos="8041"/>
          <w:tab w:val="right" w:leader="underscore" w:pos="9312"/>
        </w:tabs>
        <w:spacing w:line="317" w:lineRule="exact"/>
        <w:ind w:left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 xml:space="preserve">руководствуясь решением Совета депутатов </w:t>
      </w:r>
      <w:proofErr w:type="gramStart"/>
      <w:r w:rsidRPr="00993E3C">
        <w:rPr>
          <w:sz w:val="28"/>
          <w:szCs w:val="28"/>
        </w:rPr>
        <w:t>от</w:t>
      </w:r>
      <w:proofErr w:type="gramEnd"/>
      <w:r w:rsidRPr="00993E3C">
        <w:rPr>
          <w:sz w:val="28"/>
          <w:szCs w:val="28"/>
        </w:rPr>
        <w:tab/>
        <w:t xml:space="preserve"> № </w:t>
      </w:r>
      <w:r w:rsidRPr="00993E3C">
        <w:rPr>
          <w:sz w:val="28"/>
          <w:szCs w:val="28"/>
        </w:rPr>
        <w:tab/>
        <w:t>,</w:t>
      </w:r>
    </w:p>
    <w:p w:rsidR="00316E3D" w:rsidRPr="00993E3C" w:rsidRDefault="00316E3D" w:rsidP="004359B0">
      <w:pPr>
        <w:spacing w:line="317" w:lineRule="exact"/>
        <w:ind w:left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заключили настоящее соглашение о нижеследующем:</w:t>
      </w:r>
    </w:p>
    <w:p w:rsidR="00316E3D" w:rsidRPr="002B6656" w:rsidRDefault="00316E3D" w:rsidP="004359B0">
      <w:pPr>
        <w:pStyle w:val="ab"/>
        <w:numPr>
          <w:ilvl w:val="3"/>
          <w:numId w:val="5"/>
        </w:numPr>
        <w:tabs>
          <w:tab w:val="left" w:pos="1071"/>
        </w:tabs>
        <w:spacing w:line="317" w:lineRule="exact"/>
        <w:ind w:right="20"/>
        <w:jc w:val="both"/>
        <w:rPr>
          <w:sz w:val="28"/>
          <w:szCs w:val="28"/>
        </w:rPr>
      </w:pPr>
      <w:r w:rsidRPr="002B6656">
        <w:rPr>
          <w:sz w:val="28"/>
          <w:szCs w:val="28"/>
        </w:rPr>
        <w:t>Предоставить Налогоплательщику на условиях, предусмотренных настоящим соглашением, следующие налоговые льготы:</w:t>
      </w:r>
    </w:p>
    <w:p w:rsidR="00316E3D" w:rsidRPr="00993E3C" w:rsidRDefault="00316E3D" w:rsidP="004359B0">
      <w:pPr>
        <w:numPr>
          <w:ilvl w:val="0"/>
          <w:numId w:val="5"/>
        </w:numPr>
        <w:tabs>
          <w:tab w:val="left" w:pos="886"/>
          <w:tab w:val="left" w:leader="underscore" w:pos="6091"/>
          <w:tab w:val="left" w:leader="underscore" w:pos="8784"/>
        </w:tabs>
        <w:spacing w:line="317" w:lineRule="exact"/>
        <w:ind w:left="450" w:hanging="45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по земельному налогу</w:t>
      </w:r>
      <w:r w:rsidRPr="00993E3C">
        <w:rPr>
          <w:sz w:val="28"/>
          <w:szCs w:val="28"/>
        </w:rPr>
        <w:tab/>
        <w:t>на срок</w:t>
      </w:r>
      <w:r w:rsidRPr="00993E3C">
        <w:rPr>
          <w:sz w:val="28"/>
          <w:szCs w:val="28"/>
        </w:rPr>
        <w:tab/>
        <w:t>;</w:t>
      </w:r>
    </w:p>
    <w:p w:rsidR="00316E3D" w:rsidRPr="00993E3C" w:rsidRDefault="00316E3D" w:rsidP="004359B0">
      <w:pPr>
        <w:numPr>
          <w:ilvl w:val="0"/>
          <w:numId w:val="5"/>
        </w:numPr>
        <w:tabs>
          <w:tab w:val="left" w:pos="886"/>
          <w:tab w:val="left" w:leader="underscore" w:pos="7970"/>
        </w:tabs>
        <w:spacing w:after="300" w:line="317" w:lineRule="exact"/>
        <w:ind w:left="450" w:hanging="45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по налогу на имущество предприятий</w:t>
      </w:r>
      <w:r w:rsidRPr="00993E3C">
        <w:rPr>
          <w:sz w:val="28"/>
          <w:szCs w:val="28"/>
        </w:rPr>
        <w:tab/>
        <w:t>на срок</w:t>
      </w:r>
    </w:p>
    <w:p w:rsidR="00316E3D" w:rsidRPr="002B6656" w:rsidRDefault="00316E3D" w:rsidP="004359B0">
      <w:pPr>
        <w:pStyle w:val="ab"/>
        <w:numPr>
          <w:ilvl w:val="0"/>
          <w:numId w:val="3"/>
        </w:numPr>
        <w:tabs>
          <w:tab w:val="left" w:pos="1028"/>
        </w:tabs>
        <w:spacing w:before="300" w:line="317" w:lineRule="exact"/>
        <w:ind w:left="0" w:right="20" w:firstLine="0"/>
        <w:jc w:val="both"/>
        <w:rPr>
          <w:sz w:val="28"/>
          <w:szCs w:val="28"/>
        </w:rPr>
      </w:pPr>
      <w:r w:rsidRPr="002B6656">
        <w:rPr>
          <w:sz w:val="28"/>
          <w:szCs w:val="28"/>
        </w:rPr>
        <w:t xml:space="preserve">Налогоплательщик обязуется ежеквартально (нарастающим итогом) со дня подписания настоящего соглашения представлять в </w:t>
      </w:r>
      <w:r w:rsidR="002B6656" w:rsidRPr="002B6656">
        <w:rPr>
          <w:sz w:val="28"/>
          <w:szCs w:val="28"/>
        </w:rPr>
        <w:t xml:space="preserve">отдел   инвестиций, экономики,  торговли и  организационной работы </w:t>
      </w:r>
      <w:r w:rsidRPr="002B6656">
        <w:rPr>
          <w:sz w:val="28"/>
          <w:szCs w:val="28"/>
        </w:rPr>
        <w:t>Администрации отчет о выполнении инвестиционного проекта:</w:t>
      </w:r>
    </w:p>
    <w:p w:rsidR="00316E3D" w:rsidRPr="00993E3C" w:rsidRDefault="002B6656" w:rsidP="004359B0">
      <w:pPr>
        <w:tabs>
          <w:tab w:val="left" w:pos="94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расчет суммы средств, высвободившихся в результате применения налоговых льгот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льгота;</w:t>
      </w:r>
    </w:p>
    <w:p w:rsidR="00316E3D" w:rsidRPr="00993E3C" w:rsidRDefault="002B6656" w:rsidP="004359B0">
      <w:pPr>
        <w:tabs>
          <w:tab w:val="left" w:pos="99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сроки и объемы выполненных работ в соответствии с планом- 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25D4D" w:rsidRDefault="002B6656" w:rsidP="004359B0">
      <w:pPr>
        <w:tabs>
          <w:tab w:val="left" w:pos="94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налоговых льгот.</w:t>
      </w:r>
    </w:p>
    <w:p w:rsidR="00316E3D" w:rsidRPr="00993E3C" w:rsidRDefault="002B6656" w:rsidP="004359B0">
      <w:pPr>
        <w:tabs>
          <w:tab w:val="left" w:pos="94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="00316E3D" w:rsidRPr="00993E3C">
        <w:rPr>
          <w:sz w:val="28"/>
          <w:szCs w:val="28"/>
        </w:rPr>
        <w:t>В случае невыполнения следующих условий:</w:t>
      </w:r>
    </w:p>
    <w:p w:rsidR="00316E3D" w:rsidRPr="00993E3C" w:rsidRDefault="002B6656" w:rsidP="004359B0">
      <w:pPr>
        <w:tabs>
          <w:tab w:val="left" w:pos="1114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срока введения в эксплуатацию объекта производственных инвестиций;</w:t>
      </w:r>
    </w:p>
    <w:p w:rsidR="00316E3D" w:rsidRPr="00993E3C" w:rsidRDefault="002B6656" w:rsidP="004359B0">
      <w:pPr>
        <w:tabs>
          <w:tab w:val="left" w:pos="878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уменьшения величины вложенных инвестиций;</w:t>
      </w:r>
    </w:p>
    <w:p w:rsidR="00316E3D" w:rsidRPr="00993E3C" w:rsidRDefault="002B6656" w:rsidP="004359B0">
      <w:pPr>
        <w:keepNext/>
        <w:keepLines/>
        <w:spacing w:line="310" w:lineRule="exact"/>
        <w:ind w:left="20" w:right="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досрочного расторжения налогового соглашения налогоплательщиком в одностороннем порядке;</w:t>
      </w:r>
    </w:p>
    <w:p w:rsidR="00316E3D" w:rsidRPr="00993E3C" w:rsidRDefault="002B6656" w:rsidP="004359B0">
      <w:pPr>
        <w:tabs>
          <w:tab w:val="left" w:pos="913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D" w:rsidRPr="00993E3C">
        <w:rPr>
          <w:sz w:val="28"/>
          <w:szCs w:val="28"/>
        </w:rPr>
        <w:t>установления размера минимальной заработной платы ниже уровня, предусмотренного трехсторонним соглашением в районе на данный период;</w:t>
      </w:r>
    </w:p>
    <w:p w:rsidR="00316E3D" w:rsidRPr="00993E3C" w:rsidRDefault="002B6656" w:rsidP="004359B0">
      <w:pPr>
        <w:tabs>
          <w:tab w:val="left" w:pos="934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6E3D" w:rsidRPr="00993E3C">
        <w:rPr>
          <w:sz w:val="28"/>
          <w:szCs w:val="28"/>
        </w:rPr>
        <w:t xml:space="preserve">непредставления в Администрацию сведений, предусмотренных п.2 настоящего соглашения, налогоплательщик в бесспорном порядке выплачивает в бюджет </w:t>
      </w:r>
      <w:r w:rsidR="00394191">
        <w:rPr>
          <w:sz w:val="28"/>
          <w:szCs w:val="28"/>
        </w:rPr>
        <w:t>Шатойского</w:t>
      </w:r>
      <w:r w:rsidR="00316E3D" w:rsidRPr="00993E3C">
        <w:rPr>
          <w:sz w:val="28"/>
          <w:szCs w:val="28"/>
        </w:rPr>
        <w:t xml:space="preserve"> муниципального района полную сумму налогов, которые не были внесены в течение всего срока пользования льготами по данному соглашению.</w:t>
      </w:r>
    </w:p>
    <w:p w:rsidR="00316E3D" w:rsidRPr="002B6656" w:rsidRDefault="00316E3D" w:rsidP="004359B0">
      <w:pPr>
        <w:pStyle w:val="ab"/>
        <w:numPr>
          <w:ilvl w:val="0"/>
          <w:numId w:val="9"/>
        </w:numPr>
        <w:tabs>
          <w:tab w:val="left" w:pos="0"/>
        </w:tabs>
        <w:spacing w:line="317" w:lineRule="exact"/>
        <w:ind w:left="0" w:right="20" w:firstLine="0"/>
        <w:jc w:val="both"/>
        <w:rPr>
          <w:sz w:val="28"/>
          <w:szCs w:val="28"/>
        </w:rPr>
      </w:pPr>
      <w:r w:rsidRPr="002B6656">
        <w:rPr>
          <w:sz w:val="28"/>
          <w:szCs w:val="28"/>
        </w:rPr>
        <w:t>Администрация района вправе частично или полностью приостановить действие налоговых льгот, предусмотренных настоящим соглашением, если сумма выпадающих собственных доходов местного бюджета от применения налоговых льгот превысит 3,5% объема фактических доходов местного бюджета на полугодие, 9 месяцев.</w:t>
      </w:r>
    </w:p>
    <w:p w:rsidR="00316E3D" w:rsidRPr="00993E3C" w:rsidRDefault="00316E3D" w:rsidP="004359B0">
      <w:pPr>
        <w:numPr>
          <w:ilvl w:val="0"/>
          <w:numId w:val="9"/>
        </w:numPr>
        <w:tabs>
          <w:tab w:val="left" w:pos="0"/>
        </w:tabs>
        <w:spacing w:line="317" w:lineRule="exact"/>
        <w:ind w:left="0" w:right="20" w:firstLine="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Итоговый отчет должен быть представлен Налогоплательщиком на согласование не позднее 14 рабочих дней со дня окончания действия всех льгот, предусмотренных настоящим соглашением.</w:t>
      </w:r>
    </w:p>
    <w:p w:rsidR="00316E3D" w:rsidRPr="00993E3C" w:rsidRDefault="00316E3D" w:rsidP="004359B0">
      <w:pPr>
        <w:numPr>
          <w:ilvl w:val="0"/>
          <w:numId w:val="9"/>
        </w:numPr>
        <w:tabs>
          <w:tab w:val="left" w:pos="0"/>
        </w:tabs>
        <w:spacing w:line="317" w:lineRule="exact"/>
        <w:ind w:left="0" w:right="20" w:firstLine="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Итоговый отчет должен быть рассмотрен согласующими сторонами и Администрацией в срок, не превышающий 30 календарных дней со дня его подачи.</w:t>
      </w:r>
    </w:p>
    <w:p w:rsidR="00316E3D" w:rsidRPr="00993E3C" w:rsidRDefault="00316E3D" w:rsidP="004359B0">
      <w:pPr>
        <w:numPr>
          <w:ilvl w:val="0"/>
          <w:numId w:val="9"/>
        </w:numPr>
        <w:tabs>
          <w:tab w:val="left" w:pos="0"/>
        </w:tabs>
        <w:spacing w:after="900" w:line="317" w:lineRule="exact"/>
        <w:ind w:left="0" w:right="20" w:firstLine="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Условия настоящего соглашения считаются полностью выполненными после истечения срока предоставления льгот и утверждения Администрацией согласованного с финансовым управлением итогового отчета.</w:t>
      </w:r>
    </w:p>
    <w:p w:rsidR="00316E3D" w:rsidRDefault="00316E3D" w:rsidP="004359B0">
      <w:pPr>
        <w:tabs>
          <w:tab w:val="left" w:pos="6565"/>
        </w:tabs>
        <w:spacing w:before="900" w:after="720"/>
        <w:ind w:left="20"/>
        <w:jc w:val="both"/>
        <w:rPr>
          <w:sz w:val="28"/>
          <w:szCs w:val="28"/>
        </w:rPr>
      </w:pPr>
      <w:r w:rsidRPr="00993E3C">
        <w:rPr>
          <w:sz w:val="28"/>
          <w:szCs w:val="28"/>
        </w:rPr>
        <w:t>От администрации</w:t>
      </w:r>
      <w:proofErr w:type="gramStart"/>
      <w:r w:rsidRPr="00993E3C">
        <w:rPr>
          <w:sz w:val="28"/>
          <w:szCs w:val="28"/>
        </w:rPr>
        <w:tab/>
        <w:t>О</w:t>
      </w:r>
      <w:proofErr w:type="gramEnd"/>
      <w:r w:rsidRPr="00993E3C">
        <w:rPr>
          <w:sz w:val="28"/>
          <w:szCs w:val="28"/>
        </w:rPr>
        <w:t>т налогоплательщика</w:t>
      </w:r>
    </w:p>
    <w:p w:rsidR="004E25D2" w:rsidRPr="00993E3C" w:rsidRDefault="004E25D2" w:rsidP="004359B0">
      <w:pPr>
        <w:tabs>
          <w:tab w:val="left" w:pos="6565"/>
        </w:tabs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_______________________</w:t>
      </w:r>
    </w:p>
    <w:p w:rsidR="004E25D2" w:rsidRPr="00993E3C" w:rsidRDefault="006D4E99" w:rsidP="004359B0">
      <w:pPr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16E3D" w:rsidRPr="00993E3C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4E25D2" w:rsidRPr="00993E3C">
        <w:rPr>
          <w:sz w:val="28"/>
          <w:szCs w:val="28"/>
        </w:rPr>
        <w:t>М.П.</w:t>
      </w:r>
    </w:p>
    <w:p w:rsidR="00316E3D" w:rsidRPr="00993E3C" w:rsidRDefault="00316E3D" w:rsidP="004359B0">
      <w:pPr>
        <w:ind w:left="100"/>
        <w:jc w:val="both"/>
        <w:rPr>
          <w:sz w:val="28"/>
          <w:szCs w:val="28"/>
        </w:rPr>
      </w:pPr>
    </w:p>
    <w:p w:rsidR="00316E3D" w:rsidRPr="00316E3D" w:rsidRDefault="00316E3D" w:rsidP="004359B0">
      <w:pPr>
        <w:jc w:val="both"/>
        <w:rPr>
          <w:sz w:val="28"/>
          <w:szCs w:val="28"/>
        </w:rPr>
      </w:pPr>
    </w:p>
    <w:p w:rsidR="002A1C55" w:rsidRPr="00316E3D" w:rsidRDefault="002A1C55" w:rsidP="004359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2A1C55" w:rsidRPr="00316E3D" w:rsidSect="002D7A30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0C" w:rsidRDefault="00DE0A0C" w:rsidP="00E51888">
      <w:r>
        <w:separator/>
      </w:r>
    </w:p>
  </w:endnote>
  <w:endnote w:type="continuationSeparator" w:id="1">
    <w:p w:rsidR="00DE0A0C" w:rsidRDefault="00DE0A0C" w:rsidP="00E5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0C" w:rsidRDefault="00DE0A0C" w:rsidP="00E51888">
      <w:r>
        <w:separator/>
      </w:r>
    </w:p>
  </w:footnote>
  <w:footnote w:type="continuationSeparator" w:id="1">
    <w:p w:rsidR="00DE0A0C" w:rsidRDefault="00DE0A0C" w:rsidP="00E51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3BE3DC5"/>
    <w:multiLevelType w:val="multilevel"/>
    <w:tmpl w:val="C7E05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>
    <w:nsid w:val="073124A2"/>
    <w:multiLevelType w:val="multilevel"/>
    <w:tmpl w:val="43E89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>
    <w:nsid w:val="0E225EF9"/>
    <w:multiLevelType w:val="multilevel"/>
    <w:tmpl w:val="9F4CA9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125B5DAE"/>
    <w:multiLevelType w:val="hybridMultilevel"/>
    <w:tmpl w:val="DB08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446"/>
    <w:multiLevelType w:val="multilevel"/>
    <w:tmpl w:val="CDA4A6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8">
    <w:nsid w:val="1DB851EC"/>
    <w:multiLevelType w:val="multilevel"/>
    <w:tmpl w:val="236421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37F6C5F"/>
    <w:multiLevelType w:val="multilevel"/>
    <w:tmpl w:val="1B16A0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110D2C"/>
    <w:multiLevelType w:val="multilevel"/>
    <w:tmpl w:val="FC9470F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A51388"/>
    <w:multiLevelType w:val="hybridMultilevel"/>
    <w:tmpl w:val="81E8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A3C6E"/>
    <w:multiLevelType w:val="multilevel"/>
    <w:tmpl w:val="29561C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48564F1"/>
    <w:multiLevelType w:val="hybridMultilevel"/>
    <w:tmpl w:val="565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8D9"/>
    <w:rsid w:val="000006BC"/>
    <w:rsid w:val="00002A2D"/>
    <w:rsid w:val="00005340"/>
    <w:rsid w:val="00007E07"/>
    <w:rsid w:val="0001310F"/>
    <w:rsid w:val="00014FBB"/>
    <w:rsid w:val="0001669E"/>
    <w:rsid w:val="00023CDF"/>
    <w:rsid w:val="000252E5"/>
    <w:rsid w:val="00026A41"/>
    <w:rsid w:val="000270B5"/>
    <w:rsid w:val="00042F80"/>
    <w:rsid w:val="0004420E"/>
    <w:rsid w:val="00045654"/>
    <w:rsid w:val="00050321"/>
    <w:rsid w:val="0005506E"/>
    <w:rsid w:val="00062812"/>
    <w:rsid w:val="00062C01"/>
    <w:rsid w:val="00063EAA"/>
    <w:rsid w:val="00066707"/>
    <w:rsid w:val="00067A97"/>
    <w:rsid w:val="000710F6"/>
    <w:rsid w:val="0007296C"/>
    <w:rsid w:val="00074315"/>
    <w:rsid w:val="00074899"/>
    <w:rsid w:val="00074C39"/>
    <w:rsid w:val="00076750"/>
    <w:rsid w:val="00080B4C"/>
    <w:rsid w:val="00081A56"/>
    <w:rsid w:val="000870E9"/>
    <w:rsid w:val="00090899"/>
    <w:rsid w:val="00092312"/>
    <w:rsid w:val="00093C2B"/>
    <w:rsid w:val="00096C35"/>
    <w:rsid w:val="00096DCC"/>
    <w:rsid w:val="00097A6E"/>
    <w:rsid w:val="000A2E7C"/>
    <w:rsid w:val="000A3324"/>
    <w:rsid w:val="000A3CBB"/>
    <w:rsid w:val="000B08C1"/>
    <w:rsid w:val="000B0F60"/>
    <w:rsid w:val="000B198F"/>
    <w:rsid w:val="000B3984"/>
    <w:rsid w:val="000B3DB1"/>
    <w:rsid w:val="000B44E5"/>
    <w:rsid w:val="000D48A5"/>
    <w:rsid w:val="000D6135"/>
    <w:rsid w:val="000D7480"/>
    <w:rsid w:val="000E11F2"/>
    <w:rsid w:val="000E17FE"/>
    <w:rsid w:val="000E453D"/>
    <w:rsid w:val="000F62B9"/>
    <w:rsid w:val="000F74E8"/>
    <w:rsid w:val="001023C0"/>
    <w:rsid w:val="00112598"/>
    <w:rsid w:val="00112AB7"/>
    <w:rsid w:val="00113923"/>
    <w:rsid w:val="001164E1"/>
    <w:rsid w:val="00122132"/>
    <w:rsid w:val="00122ABB"/>
    <w:rsid w:val="00125D4D"/>
    <w:rsid w:val="00130D1C"/>
    <w:rsid w:val="001318AC"/>
    <w:rsid w:val="00132E7A"/>
    <w:rsid w:val="00135123"/>
    <w:rsid w:val="0014273D"/>
    <w:rsid w:val="00142852"/>
    <w:rsid w:val="0014494F"/>
    <w:rsid w:val="001471EE"/>
    <w:rsid w:val="00150BE3"/>
    <w:rsid w:val="0015208A"/>
    <w:rsid w:val="00153278"/>
    <w:rsid w:val="001543EB"/>
    <w:rsid w:val="001558DA"/>
    <w:rsid w:val="00155CF2"/>
    <w:rsid w:val="0015649A"/>
    <w:rsid w:val="00156BBF"/>
    <w:rsid w:val="001632AF"/>
    <w:rsid w:val="001728AC"/>
    <w:rsid w:val="00172D75"/>
    <w:rsid w:val="00173127"/>
    <w:rsid w:val="00176996"/>
    <w:rsid w:val="00183AC3"/>
    <w:rsid w:val="001843A6"/>
    <w:rsid w:val="001943EE"/>
    <w:rsid w:val="001A01B5"/>
    <w:rsid w:val="001A07A6"/>
    <w:rsid w:val="001A5666"/>
    <w:rsid w:val="001C0309"/>
    <w:rsid w:val="001C56E5"/>
    <w:rsid w:val="001D5CBE"/>
    <w:rsid w:val="001D6F02"/>
    <w:rsid w:val="001E6A78"/>
    <w:rsid w:val="001F1D22"/>
    <w:rsid w:val="00205F90"/>
    <w:rsid w:val="00213267"/>
    <w:rsid w:val="00213CB7"/>
    <w:rsid w:val="00215AFD"/>
    <w:rsid w:val="00220080"/>
    <w:rsid w:val="002221F8"/>
    <w:rsid w:val="00227578"/>
    <w:rsid w:val="0023017D"/>
    <w:rsid w:val="002301B4"/>
    <w:rsid w:val="00230A27"/>
    <w:rsid w:val="002314EC"/>
    <w:rsid w:val="002329C9"/>
    <w:rsid w:val="00240764"/>
    <w:rsid w:val="00240A8E"/>
    <w:rsid w:val="002439D8"/>
    <w:rsid w:val="00243C9D"/>
    <w:rsid w:val="00255FCF"/>
    <w:rsid w:val="0027701D"/>
    <w:rsid w:val="0029725B"/>
    <w:rsid w:val="002A1C55"/>
    <w:rsid w:val="002A68D8"/>
    <w:rsid w:val="002A74BA"/>
    <w:rsid w:val="002B1A7B"/>
    <w:rsid w:val="002B2ED1"/>
    <w:rsid w:val="002B3342"/>
    <w:rsid w:val="002B485A"/>
    <w:rsid w:val="002B6656"/>
    <w:rsid w:val="002C542C"/>
    <w:rsid w:val="002D2580"/>
    <w:rsid w:val="002D51D7"/>
    <w:rsid w:val="002D7990"/>
    <w:rsid w:val="002D7A30"/>
    <w:rsid w:val="002E03BD"/>
    <w:rsid w:val="002E0D77"/>
    <w:rsid w:val="002E3B6E"/>
    <w:rsid w:val="002E4022"/>
    <w:rsid w:val="002E5C3B"/>
    <w:rsid w:val="002E7D90"/>
    <w:rsid w:val="002F07F9"/>
    <w:rsid w:val="002F0C9E"/>
    <w:rsid w:val="002F1637"/>
    <w:rsid w:val="002F2A06"/>
    <w:rsid w:val="002F2D89"/>
    <w:rsid w:val="002F30C6"/>
    <w:rsid w:val="002F426A"/>
    <w:rsid w:val="00304328"/>
    <w:rsid w:val="00312755"/>
    <w:rsid w:val="00312E8D"/>
    <w:rsid w:val="0031407F"/>
    <w:rsid w:val="003144E2"/>
    <w:rsid w:val="003167B2"/>
    <w:rsid w:val="00316E3D"/>
    <w:rsid w:val="003242A1"/>
    <w:rsid w:val="00327C34"/>
    <w:rsid w:val="00330697"/>
    <w:rsid w:val="00333FFD"/>
    <w:rsid w:val="00334602"/>
    <w:rsid w:val="00335A4F"/>
    <w:rsid w:val="00337A19"/>
    <w:rsid w:val="0034032B"/>
    <w:rsid w:val="00340763"/>
    <w:rsid w:val="0034138F"/>
    <w:rsid w:val="00345A48"/>
    <w:rsid w:val="0034656F"/>
    <w:rsid w:val="003545A0"/>
    <w:rsid w:val="00357228"/>
    <w:rsid w:val="00362FAC"/>
    <w:rsid w:val="003630D5"/>
    <w:rsid w:val="003652DD"/>
    <w:rsid w:val="00373F38"/>
    <w:rsid w:val="00376060"/>
    <w:rsid w:val="0037714C"/>
    <w:rsid w:val="003775CB"/>
    <w:rsid w:val="0038372A"/>
    <w:rsid w:val="00385CB7"/>
    <w:rsid w:val="00390F22"/>
    <w:rsid w:val="00391804"/>
    <w:rsid w:val="00394191"/>
    <w:rsid w:val="003951AC"/>
    <w:rsid w:val="00396184"/>
    <w:rsid w:val="003A0689"/>
    <w:rsid w:val="003A0ABE"/>
    <w:rsid w:val="003A38DD"/>
    <w:rsid w:val="003A71A1"/>
    <w:rsid w:val="003B713E"/>
    <w:rsid w:val="003B7592"/>
    <w:rsid w:val="003D4DDB"/>
    <w:rsid w:val="003D60A8"/>
    <w:rsid w:val="003E3348"/>
    <w:rsid w:val="003E6F82"/>
    <w:rsid w:val="003F1E2E"/>
    <w:rsid w:val="003F2E48"/>
    <w:rsid w:val="003F3058"/>
    <w:rsid w:val="003F6188"/>
    <w:rsid w:val="00402389"/>
    <w:rsid w:val="00404AFB"/>
    <w:rsid w:val="0040709D"/>
    <w:rsid w:val="00407C2A"/>
    <w:rsid w:val="00410AEE"/>
    <w:rsid w:val="00412F51"/>
    <w:rsid w:val="00413358"/>
    <w:rsid w:val="004214EC"/>
    <w:rsid w:val="004215C2"/>
    <w:rsid w:val="00421825"/>
    <w:rsid w:val="00422C56"/>
    <w:rsid w:val="00424142"/>
    <w:rsid w:val="00427DDF"/>
    <w:rsid w:val="00433C43"/>
    <w:rsid w:val="00433FF1"/>
    <w:rsid w:val="004359B0"/>
    <w:rsid w:val="0044056F"/>
    <w:rsid w:val="00445A35"/>
    <w:rsid w:val="00446822"/>
    <w:rsid w:val="00447AE2"/>
    <w:rsid w:val="0045239D"/>
    <w:rsid w:val="00453992"/>
    <w:rsid w:val="00453C27"/>
    <w:rsid w:val="00460965"/>
    <w:rsid w:val="00460B4A"/>
    <w:rsid w:val="0046274C"/>
    <w:rsid w:val="00464AAD"/>
    <w:rsid w:val="00470A50"/>
    <w:rsid w:val="00471EB5"/>
    <w:rsid w:val="00476693"/>
    <w:rsid w:val="004773FE"/>
    <w:rsid w:val="00477E6F"/>
    <w:rsid w:val="00480865"/>
    <w:rsid w:val="00484CD0"/>
    <w:rsid w:val="00485FCA"/>
    <w:rsid w:val="00491904"/>
    <w:rsid w:val="00493877"/>
    <w:rsid w:val="0049495E"/>
    <w:rsid w:val="00494A29"/>
    <w:rsid w:val="00494C7C"/>
    <w:rsid w:val="00496956"/>
    <w:rsid w:val="004A0416"/>
    <w:rsid w:val="004A6A44"/>
    <w:rsid w:val="004A6A85"/>
    <w:rsid w:val="004A7C79"/>
    <w:rsid w:val="004B1B40"/>
    <w:rsid w:val="004B2DA7"/>
    <w:rsid w:val="004B3EA9"/>
    <w:rsid w:val="004B421F"/>
    <w:rsid w:val="004B560A"/>
    <w:rsid w:val="004C0EFF"/>
    <w:rsid w:val="004C6056"/>
    <w:rsid w:val="004D02EF"/>
    <w:rsid w:val="004D1017"/>
    <w:rsid w:val="004D1996"/>
    <w:rsid w:val="004D6E60"/>
    <w:rsid w:val="004E25D2"/>
    <w:rsid w:val="004E2806"/>
    <w:rsid w:val="004E590A"/>
    <w:rsid w:val="004F0D06"/>
    <w:rsid w:val="004F10D9"/>
    <w:rsid w:val="004F25C4"/>
    <w:rsid w:val="004F79B0"/>
    <w:rsid w:val="00500C20"/>
    <w:rsid w:val="00500F75"/>
    <w:rsid w:val="00510BBE"/>
    <w:rsid w:val="005141E8"/>
    <w:rsid w:val="005204E4"/>
    <w:rsid w:val="00521AED"/>
    <w:rsid w:val="00521F9F"/>
    <w:rsid w:val="00523587"/>
    <w:rsid w:val="00534051"/>
    <w:rsid w:val="00535477"/>
    <w:rsid w:val="00540756"/>
    <w:rsid w:val="00540D35"/>
    <w:rsid w:val="00540D54"/>
    <w:rsid w:val="00550784"/>
    <w:rsid w:val="00553A1D"/>
    <w:rsid w:val="00554192"/>
    <w:rsid w:val="00556727"/>
    <w:rsid w:val="00557AB9"/>
    <w:rsid w:val="00560405"/>
    <w:rsid w:val="005605B2"/>
    <w:rsid w:val="005723ED"/>
    <w:rsid w:val="005754C7"/>
    <w:rsid w:val="00581E6C"/>
    <w:rsid w:val="0058578A"/>
    <w:rsid w:val="00587A58"/>
    <w:rsid w:val="00592426"/>
    <w:rsid w:val="0059432E"/>
    <w:rsid w:val="005A31CE"/>
    <w:rsid w:val="005A42D8"/>
    <w:rsid w:val="005B23DD"/>
    <w:rsid w:val="005B666B"/>
    <w:rsid w:val="005B7160"/>
    <w:rsid w:val="005C3369"/>
    <w:rsid w:val="005C3DEA"/>
    <w:rsid w:val="005C5A19"/>
    <w:rsid w:val="005D1181"/>
    <w:rsid w:val="005D7A73"/>
    <w:rsid w:val="005E1F8B"/>
    <w:rsid w:val="005E2043"/>
    <w:rsid w:val="005E413E"/>
    <w:rsid w:val="005E6EA6"/>
    <w:rsid w:val="005F2F1B"/>
    <w:rsid w:val="005F69F0"/>
    <w:rsid w:val="00600329"/>
    <w:rsid w:val="00616DF6"/>
    <w:rsid w:val="00620382"/>
    <w:rsid w:val="0062256C"/>
    <w:rsid w:val="00622AFB"/>
    <w:rsid w:val="00624B1F"/>
    <w:rsid w:val="006273F9"/>
    <w:rsid w:val="0062763C"/>
    <w:rsid w:val="0063659B"/>
    <w:rsid w:val="00636B4F"/>
    <w:rsid w:val="006466E6"/>
    <w:rsid w:val="006527C7"/>
    <w:rsid w:val="0065300E"/>
    <w:rsid w:val="006600A9"/>
    <w:rsid w:val="0066266B"/>
    <w:rsid w:val="0066292C"/>
    <w:rsid w:val="00663404"/>
    <w:rsid w:val="00665D34"/>
    <w:rsid w:val="00671F6F"/>
    <w:rsid w:val="00673F33"/>
    <w:rsid w:val="006764A0"/>
    <w:rsid w:val="00684409"/>
    <w:rsid w:val="00686385"/>
    <w:rsid w:val="00691D55"/>
    <w:rsid w:val="006957DD"/>
    <w:rsid w:val="0069776B"/>
    <w:rsid w:val="006A68FA"/>
    <w:rsid w:val="006A730F"/>
    <w:rsid w:val="006B2620"/>
    <w:rsid w:val="006B5785"/>
    <w:rsid w:val="006B72B4"/>
    <w:rsid w:val="006C0820"/>
    <w:rsid w:val="006C6739"/>
    <w:rsid w:val="006C7AE9"/>
    <w:rsid w:val="006D0BEA"/>
    <w:rsid w:val="006D226D"/>
    <w:rsid w:val="006D34A9"/>
    <w:rsid w:val="006D4E99"/>
    <w:rsid w:val="006E1764"/>
    <w:rsid w:val="006E3F02"/>
    <w:rsid w:val="006F198C"/>
    <w:rsid w:val="006F3DBF"/>
    <w:rsid w:val="006F6904"/>
    <w:rsid w:val="00701242"/>
    <w:rsid w:val="00701D0B"/>
    <w:rsid w:val="00706647"/>
    <w:rsid w:val="0071033E"/>
    <w:rsid w:val="007128E2"/>
    <w:rsid w:val="00715DB9"/>
    <w:rsid w:val="0071767D"/>
    <w:rsid w:val="00724CAE"/>
    <w:rsid w:val="0072631A"/>
    <w:rsid w:val="0072782C"/>
    <w:rsid w:val="00740088"/>
    <w:rsid w:val="007428D6"/>
    <w:rsid w:val="0074706B"/>
    <w:rsid w:val="00756D32"/>
    <w:rsid w:val="00760C0E"/>
    <w:rsid w:val="00764BA4"/>
    <w:rsid w:val="007736D8"/>
    <w:rsid w:val="00795A3F"/>
    <w:rsid w:val="007A1184"/>
    <w:rsid w:val="007A1FBE"/>
    <w:rsid w:val="007A2B6F"/>
    <w:rsid w:val="007A4C5D"/>
    <w:rsid w:val="007B266E"/>
    <w:rsid w:val="007C2213"/>
    <w:rsid w:val="007C4DA2"/>
    <w:rsid w:val="007C79EC"/>
    <w:rsid w:val="007D2917"/>
    <w:rsid w:val="007E162D"/>
    <w:rsid w:val="007E1E9D"/>
    <w:rsid w:val="007E3929"/>
    <w:rsid w:val="007F378D"/>
    <w:rsid w:val="007F7757"/>
    <w:rsid w:val="008014DC"/>
    <w:rsid w:val="00806FEC"/>
    <w:rsid w:val="00812E11"/>
    <w:rsid w:val="00813D56"/>
    <w:rsid w:val="00813F4C"/>
    <w:rsid w:val="0081447F"/>
    <w:rsid w:val="008162D7"/>
    <w:rsid w:val="008172BF"/>
    <w:rsid w:val="00821BBD"/>
    <w:rsid w:val="008247E2"/>
    <w:rsid w:val="00825209"/>
    <w:rsid w:val="00825F8B"/>
    <w:rsid w:val="008312EE"/>
    <w:rsid w:val="00831620"/>
    <w:rsid w:val="00832136"/>
    <w:rsid w:val="008339A7"/>
    <w:rsid w:val="008343A3"/>
    <w:rsid w:val="00834B4C"/>
    <w:rsid w:val="00837452"/>
    <w:rsid w:val="00840A50"/>
    <w:rsid w:val="008517B4"/>
    <w:rsid w:val="00852D72"/>
    <w:rsid w:val="00855250"/>
    <w:rsid w:val="008558E6"/>
    <w:rsid w:val="008577D8"/>
    <w:rsid w:val="00867809"/>
    <w:rsid w:val="00871793"/>
    <w:rsid w:val="00871D99"/>
    <w:rsid w:val="00872180"/>
    <w:rsid w:val="0087340E"/>
    <w:rsid w:val="00874970"/>
    <w:rsid w:val="0087719A"/>
    <w:rsid w:val="00884679"/>
    <w:rsid w:val="00884B47"/>
    <w:rsid w:val="00885EF2"/>
    <w:rsid w:val="00890FA2"/>
    <w:rsid w:val="00893BED"/>
    <w:rsid w:val="00896B0E"/>
    <w:rsid w:val="00897EC2"/>
    <w:rsid w:val="008A707F"/>
    <w:rsid w:val="008A708F"/>
    <w:rsid w:val="008A7B3D"/>
    <w:rsid w:val="008B095D"/>
    <w:rsid w:val="008B0EFC"/>
    <w:rsid w:val="008B36F2"/>
    <w:rsid w:val="008B51F3"/>
    <w:rsid w:val="008C4D4B"/>
    <w:rsid w:val="008E3410"/>
    <w:rsid w:val="008E3757"/>
    <w:rsid w:val="008E38E0"/>
    <w:rsid w:val="008E3F1F"/>
    <w:rsid w:val="008E5F4E"/>
    <w:rsid w:val="008E74F3"/>
    <w:rsid w:val="008F652C"/>
    <w:rsid w:val="00903BB3"/>
    <w:rsid w:val="00905D3E"/>
    <w:rsid w:val="00914528"/>
    <w:rsid w:val="00920360"/>
    <w:rsid w:val="009223D0"/>
    <w:rsid w:val="00927171"/>
    <w:rsid w:val="00927396"/>
    <w:rsid w:val="009317EE"/>
    <w:rsid w:val="00941961"/>
    <w:rsid w:val="00943658"/>
    <w:rsid w:val="009519E6"/>
    <w:rsid w:val="00957834"/>
    <w:rsid w:val="00960FF8"/>
    <w:rsid w:val="00961B85"/>
    <w:rsid w:val="00961EC5"/>
    <w:rsid w:val="0096234F"/>
    <w:rsid w:val="00963358"/>
    <w:rsid w:val="00971F17"/>
    <w:rsid w:val="009862AD"/>
    <w:rsid w:val="00986819"/>
    <w:rsid w:val="00991DD1"/>
    <w:rsid w:val="009926B3"/>
    <w:rsid w:val="00994F4B"/>
    <w:rsid w:val="00996DAB"/>
    <w:rsid w:val="009A0BAF"/>
    <w:rsid w:val="009A2451"/>
    <w:rsid w:val="009A3646"/>
    <w:rsid w:val="009A3BA2"/>
    <w:rsid w:val="009A44F0"/>
    <w:rsid w:val="009B413C"/>
    <w:rsid w:val="009B4974"/>
    <w:rsid w:val="009C0244"/>
    <w:rsid w:val="009C17E2"/>
    <w:rsid w:val="009C2159"/>
    <w:rsid w:val="009C23A1"/>
    <w:rsid w:val="009C33B4"/>
    <w:rsid w:val="009C3823"/>
    <w:rsid w:val="009C6897"/>
    <w:rsid w:val="009C77FB"/>
    <w:rsid w:val="009D2D42"/>
    <w:rsid w:val="009D53B8"/>
    <w:rsid w:val="009E31AB"/>
    <w:rsid w:val="009E6BC3"/>
    <w:rsid w:val="009F2495"/>
    <w:rsid w:val="009F7ED0"/>
    <w:rsid w:val="00A12B4B"/>
    <w:rsid w:val="00A176B4"/>
    <w:rsid w:val="00A179E8"/>
    <w:rsid w:val="00A2184D"/>
    <w:rsid w:val="00A30B04"/>
    <w:rsid w:val="00A34528"/>
    <w:rsid w:val="00A37800"/>
    <w:rsid w:val="00A37CB3"/>
    <w:rsid w:val="00A37FBF"/>
    <w:rsid w:val="00A413BA"/>
    <w:rsid w:val="00A526E4"/>
    <w:rsid w:val="00A566A7"/>
    <w:rsid w:val="00A5701D"/>
    <w:rsid w:val="00A57A9F"/>
    <w:rsid w:val="00A647BA"/>
    <w:rsid w:val="00A6741E"/>
    <w:rsid w:val="00A677BE"/>
    <w:rsid w:val="00A706D7"/>
    <w:rsid w:val="00A72AC4"/>
    <w:rsid w:val="00A7341A"/>
    <w:rsid w:val="00A7510E"/>
    <w:rsid w:val="00A77A89"/>
    <w:rsid w:val="00A80261"/>
    <w:rsid w:val="00A83CE4"/>
    <w:rsid w:val="00A87AA2"/>
    <w:rsid w:val="00A91A57"/>
    <w:rsid w:val="00A921AD"/>
    <w:rsid w:val="00A9244D"/>
    <w:rsid w:val="00A94E85"/>
    <w:rsid w:val="00A95AF7"/>
    <w:rsid w:val="00A96B07"/>
    <w:rsid w:val="00AA00CE"/>
    <w:rsid w:val="00AA027A"/>
    <w:rsid w:val="00AA7120"/>
    <w:rsid w:val="00AB14C6"/>
    <w:rsid w:val="00AB3D85"/>
    <w:rsid w:val="00AB4911"/>
    <w:rsid w:val="00AB7951"/>
    <w:rsid w:val="00AC0076"/>
    <w:rsid w:val="00AC0497"/>
    <w:rsid w:val="00AC08D9"/>
    <w:rsid w:val="00AC277F"/>
    <w:rsid w:val="00AC41BB"/>
    <w:rsid w:val="00AC462D"/>
    <w:rsid w:val="00AD0872"/>
    <w:rsid w:val="00AD1B82"/>
    <w:rsid w:val="00AD5EAF"/>
    <w:rsid w:val="00AD7384"/>
    <w:rsid w:val="00AD7C4E"/>
    <w:rsid w:val="00AD7DD6"/>
    <w:rsid w:val="00AE29C2"/>
    <w:rsid w:val="00AF19BB"/>
    <w:rsid w:val="00AF29FD"/>
    <w:rsid w:val="00AF609B"/>
    <w:rsid w:val="00B00314"/>
    <w:rsid w:val="00B021E0"/>
    <w:rsid w:val="00B0655B"/>
    <w:rsid w:val="00B108A5"/>
    <w:rsid w:val="00B14DB1"/>
    <w:rsid w:val="00B23282"/>
    <w:rsid w:val="00B23553"/>
    <w:rsid w:val="00B3126A"/>
    <w:rsid w:val="00B33978"/>
    <w:rsid w:val="00B34AD3"/>
    <w:rsid w:val="00B429F4"/>
    <w:rsid w:val="00B47738"/>
    <w:rsid w:val="00B55800"/>
    <w:rsid w:val="00B56FAD"/>
    <w:rsid w:val="00B73A68"/>
    <w:rsid w:val="00B761A0"/>
    <w:rsid w:val="00B7764F"/>
    <w:rsid w:val="00B81EDF"/>
    <w:rsid w:val="00B92700"/>
    <w:rsid w:val="00B9710F"/>
    <w:rsid w:val="00BA136C"/>
    <w:rsid w:val="00BA55A1"/>
    <w:rsid w:val="00BC1A38"/>
    <w:rsid w:val="00BC1C45"/>
    <w:rsid w:val="00BC20D1"/>
    <w:rsid w:val="00BC776C"/>
    <w:rsid w:val="00BD0FD5"/>
    <w:rsid w:val="00BD5EEC"/>
    <w:rsid w:val="00BD69BD"/>
    <w:rsid w:val="00BE04BD"/>
    <w:rsid w:val="00BE1328"/>
    <w:rsid w:val="00BE4F54"/>
    <w:rsid w:val="00BE7350"/>
    <w:rsid w:val="00BF2908"/>
    <w:rsid w:val="00BF5163"/>
    <w:rsid w:val="00C03F7B"/>
    <w:rsid w:val="00C04F02"/>
    <w:rsid w:val="00C10C38"/>
    <w:rsid w:val="00C131B8"/>
    <w:rsid w:val="00C13E98"/>
    <w:rsid w:val="00C16AF3"/>
    <w:rsid w:val="00C253EF"/>
    <w:rsid w:val="00C25CB4"/>
    <w:rsid w:val="00C31D30"/>
    <w:rsid w:val="00C41AFB"/>
    <w:rsid w:val="00C4757B"/>
    <w:rsid w:val="00C50042"/>
    <w:rsid w:val="00C540B8"/>
    <w:rsid w:val="00C55B8E"/>
    <w:rsid w:val="00C623B2"/>
    <w:rsid w:val="00C67C04"/>
    <w:rsid w:val="00C70567"/>
    <w:rsid w:val="00C709CD"/>
    <w:rsid w:val="00C70E11"/>
    <w:rsid w:val="00C7664D"/>
    <w:rsid w:val="00C81A1E"/>
    <w:rsid w:val="00C87566"/>
    <w:rsid w:val="00C9174D"/>
    <w:rsid w:val="00C91ACC"/>
    <w:rsid w:val="00C92377"/>
    <w:rsid w:val="00C941D3"/>
    <w:rsid w:val="00CA278E"/>
    <w:rsid w:val="00CA6C03"/>
    <w:rsid w:val="00CB1800"/>
    <w:rsid w:val="00CB63DC"/>
    <w:rsid w:val="00CB7F98"/>
    <w:rsid w:val="00CC20EA"/>
    <w:rsid w:val="00CC2D1A"/>
    <w:rsid w:val="00CC47E3"/>
    <w:rsid w:val="00CC6F26"/>
    <w:rsid w:val="00CD14CC"/>
    <w:rsid w:val="00CD40A8"/>
    <w:rsid w:val="00CD4710"/>
    <w:rsid w:val="00CE1A1D"/>
    <w:rsid w:val="00CE4201"/>
    <w:rsid w:val="00CE7641"/>
    <w:rsid w:val="00CF5BD4"/>
    <w:rsid w:val="00D02B83"/>
    <w:rsid w:val="00D03FB2"/>
    <w:rsid w:val="00D12724"/>
    <w:rsid w:val="00D14952"/>
    <w:rsid w:val="00D23D7A"/>
    <w:rsid w:val="00D262FC"/>
    <w:rsid w:val="00D3314B"/>
    <w:rsid w:val="00D33564"/>
    <w:rsid w:val="00D340B5"/>
    <w:rsid w:val="00D36458"/>
    <w:rsid w:val="00D36ACD"/>
    <w:rsid w:val="00D37569"/>
    <w:rsid w:val="00D37837"/>
    <w:rsid w:val="00D40AEF"/>
    <w:rsid w:val="00D44EF5"/>
    <w:rsid w:val="00D45845"/>
    <w:rsid w:val="00D47BD4"/>
    <w:rsid w:val="00D51226"/>
    <w:rsid w:val="00D51E16"/>
    <w:rsid w:val="00D74F56"/>
    <w:rsid w:val="00D76291"/>
    <w:rsid w:val="00D8180D"/>
    <w:rsid w:val="00D85265"/>
    <w:rsid w:val="00D87F85"/>
    <w:rsid w:val="00D9603B"/>
    <w:rsid w:val="00D96F73"/>
    <w:rsid w:val="00D97A17"/>
    <w:rsid w:val="00D97FAB"/>
    <w:rsid w:val="00DA1C26"/>
    <w:rsid w:val="00DA325D"/>
    <w:rsid w:val="00DA3E0B"/>
    <w:rsid w:val="00DB540F"/>
    <w:rsid w:val="00DB7BC6"/>
    <w:rsid w:val="00DC2CE3"/>
    <w:rsid w:val="00DC41B9"/>
    <w:rsid w:val="00DC5057"/>
    <w:rsid w:val="00DC5679"/>
    <w:rsid w:val="00DD60EE"/>
    <w:rsid w:val="00DE0A0C"/>
    <w:rsid w:val="00DE556B"/>
    <w:rsid w:val="00DE61BE"/>
    <w:rsid w:val="00DE7D33"/>
    <w:rsid w:val="00DF05A4"/>
    <w:rsid w:val="00DF283E"/>
    <w:rsid w:val="00DF3824"/>
    <w:rsid w:val="00DF6764"/>
    <w:rsid w:val="00E075C9"/>
    <w:rsid w:val="00E14D53"/>
    <w:rsid w:val="00E16BD3"/>
    <w:rsid w:val="00E232D7"/>
    <w:rsid w:val="00E24920"/>
    <w:rsid w:val="00E25B7D"/>
    <w:rsid w:val="00E25F0E"/>
    <w:rsid w:val="00E33320"/>
    <w:rsid w:val="00E344CC"/>
    <w:rsid w:val="00E36156"/>
    <w:rsid w:val="00E37684"/>
    <w:rsid w:val="00E4261C"/>
    <w:rsid w:val="00E47CB1"/>
    <w:rsid w:val="00E51857"/>
    <w:rsid w:val="00E51888"/>
    <w:rsid w:val="00E5320B"/>
    <w:rsid w:val="00E53AD3"/>
    <w:rsid w:val="00E61C54"/>
    <w:rsid w:val="00E64023"/>
    <w:rsid w:val="00E701AC"/>
    <w:rsid w:val="00E72DF5"/>
    <w:rsid w:val="00E75EF7"/>
    <w:rsid w:val="00E76C3C"/>
    <w:rsid w:val="00E82013"/>
    <w:rsid w:val="00E8349B"/>
    <w:rsid w:val="00E871ED"/>
    <w:rsid w:val="00E87ED1"/>
    <w:rsid w:val="00E92C7B"/>
    <w:rsid w:val="00E92C87"/>
    <w:rsid w:val="00E95158"/>
    <w:rsid w:val="00E97AC9"/>
    <w:rsid w:val="00EB0BCD"/>
    <w:rsid w:val="00EB1F58"/>
    <w:rsid w:val="00EB20F8"/>
    <w:rsid w:val="00EB3AC3"/>
    <w:rsid w:val="00EC23CF"/>
    <w:rsid w:val="00EC3C6E"/>
    <w:rsid w:val="00ED0602"/>
    <w:rsid w:val="00ED0EC1"/>
    <w:rsid w:val="00ED166A"/>
    <w:rsid w:val="00EE121C"/>
    <w:rsid w:val="00EE2FA6"/>
    <w:rsid w:val="00EE49A1"/>
    <w:rsid w:val="00EE71FC"/>
    <w:rsid w:val="00EF2E23"/>
    <w:rsid w:val="00EF60C8"/>
    <w:rsid w:val="00EF67F5"/>
    <w:rsid w:val="00F00DCA"/>
    <w:rsid w:val="00F059AF"/>
    <w:rsid w:val="00F10C8B"/>
    <w:rsid w:val="00F11C21"/>
    <w:rsid w:val="00F201E1"/>
    <w:rsid w:val="00F20D89"/>
    <w:rsid w:val="00F22A4A"/>
    <w:rsid w:val="00F2304B"/>
    <w:rsid w:val="00F23A06"/>
    <w:rsid w:val="00F24BEF"/>
    <w:rsid w:val="00F340D8"/>
    <w:rsid w:val="00F440BC"/>
    <w:rsid w:val="00F4582B"/>
    <w:rsid w:val="00F47805"/>
    <w:rsid w:val="00F5542F"/>
    <w:rsid w:val="00F57EB3"/>
    <w:rsid w:val="00F64656"/>
    <w:rsid w:val="00F64DF4"/>
    <w:rsid w:val="00F67C97"/>
    <w:rsid w:val="00F71457"/>
    <w:rsid w:val="00F71976"/>
    <w:rsid w:val="00F72CDC"/>
    <w:rsid w:val="00F73AD7"/>
    <w:rsid w:val="00F82D33"/>
    <w:rsid w:val="00F90EA5"/>
    <w:rsid w:val="00F95823"/>
    <w:rsid w:val="00F95AC0"/>
    <w:rsid w:val="00FA4622"/>
    <w:rsid w:val="00FA6776"/>
    <w:rsid w:val="00FB254A"/>
    <w:rsid w:val="00FB54C0"/>
    <w:rsid w:val="00FB5A0D"/>
    <w:rsid w:val="00FB5BED"/>
    <w:rsid w:val="00FB71EE"/>
    <w:rsid w:val="00FD3F7A"/>
    <w:rsid w:val="00FD6419"/>
    <w:rsid w:val="00FE05BB"/>
    <w:rsid w:val="00FE235C"/>
    <w:rsid w:val="00FF16AC"/>
    <w:rsid w:val="00FF47B4"/>
    <w:rsid w:val="00FF56D0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6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97A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2E4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6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97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93F7-6087-4B9B-9B34-9E33B21A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9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398</cp:revision>
  <cp:lastPrinted>2015-03-31T14:59:00Z</cp:lastPrinted>
  <dcterms:created xsi:type="dcterms:W3CDTF">2013-05-24T08:25:00Z</dcterms:created>
  <dcterms:modified xsi:type="dcterms:W3CDTF">2015-04-01T07:06:00Z</dcterms:modified>
</cp:coreProperties>
</file>