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232" w:rsidRPr="007170A7" w:rsidRDefault="003A3232" w:rsidP="002B3BFB">
      <w:pPr>
        <w:pStyle w:val="1"/>
        <w:ind w:left="284"/>
        <w:jc w:val="center"/>
      </w:pPr>
      <w:r w:rsidRPr="007170A7">
        <w:rPr>
          <w:noProof/>
        </w:rPr>
        <w:drawing>
          <wp:inline distT="0" distB="0" distL="0" distR="0" wp14:anchorId="36DFFEED" wp14:editId="4A4397A6">
            <wp:extent cx="733425"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2B3BFB" w:rsidRPr="00187452" w:rsidRDefault="002B3BFB" w:rsidP="002B3BFB">
      <w:pPr>
        <w:spacing w:after="0" w:line="240" w:lineRule="auto"/>
        <w:ind w:left="284"/>
        <w:jc w:val="center"/>
        <w:rPr>
          <w:rFonts w:ascii="Times New Roman" w:hAnsi="Times New Roman"/>
          <w:b/>
          <w:bCs/>
          <w:color w:val="000000"/>
          <w:sz w:val="28"/>
          <w:szCs w:val="28"/>
        </w:rPr>
      </w:pPr>
      <w:bookmarkStart w:id="0" w:name="Par1"/>
      <w:bookmarkEnd w:id="0"/>
      <w:r>
        <w:rPr>
          <w:rFonts w:ascii="Times New Roman" w:hAnsi="Times New Roman"/>
          <w:b/>
          <w:color w:val="000000"/>
          <w:sz w:val="28"/>
          <w:szCs w:val="28"/>
        </w:rPr>
        <w:t xml:space="preserve">АДМИНИСТРАЦИЯ </w:t>
      </w:r>
    </w:p>
    <w:p w:rsidR="002B3BFB" w:rsidRPr="00187452" w:rsidRDefault="002B3BFB" w:rsidP="002B3BFB">
      <w:pPr>
        <w:spacing w:after="0" w:line="240" w:lineRule="auto"/>
        <w:ind w:left="284"/>
        <w:jc w:val="center"/>
        <w:rPr>
          <w:rFonts w:ascii="Times New Roman" w:hAnsi="Times New Roman"/>
          <w:b/>
          <w:bCs/>
          <w:color w:val="000000"/>
          <w:sz w:val="28"/>
          <w:szCs w:val="28"/>
        </w:rPr>
      </w:pPr>
      <w:r>
        <w:rPr>
          <w:rFonts w:ascii="Times New Roman" w:hAnsi="Times New Roman"/>
          <w:b/>
          <w:color w:val="000000"/>
          <w:sz w:val="28"/>
          <w:szCs w:val="28"/>
        </w:rPr>
        <w:t>ШАТОЙСКОГО МУНИЦИПАЛЬНОГО</w:t>
      </w:r>
      <w:r w:rsidRPr="00187452">
        <w:rPr>
          <w:rFonts w:ascii="Times New Roman" w:hAnsi="Times New Roman"/>
          <w:b/>
          <w:color w:val="000000"/>
          <w:sz w:val="28"/>
          <w:szCs w:val="28"/>
        </w:rPr>
        <w:t xml:space="preserve"> РАЙОНА</w:t>
      </w:r>
    </w:p>
    <w:p w:rsidR="002B3BFB" w:rsidRPr="00187452" w:rsidRDefault="002B3BFB" w:rsidP="002B3BFB">
      <w:pPr>
        <w:spacing w:after="0" w:line="240" w:lineRule="auto"/>
        <w:ind w:left="284"/>
        <w:jc w:val="center"/>
        <w:rPr>
          <w:rFonts w:ascii="Times New Roman" w:hAnsi="Times New Roman"/>
          <w:b/>
          <w:bCs/>
          <w:color w:val="000000"/>
          <w:sz w:val="28"/>
          <w:szCs w:val="28"/>
        </w:rPr>
      </w:pPr>
      <w:r w:rsidRPr="00187452">
        <w:rPr>
          <w:rFonts w:ascii="Times New Roman" w:hAnsi="Times New Roman"/>
          <w:b/>
          <w:bCs/>
          <w:color w:val="000000"/>
          <w:sz w:val="28"/>
          <w:szCs w:val="28"/>
        </w:rPr>
        <w:t>ЧЕЧЕНСКОЙ РЕСПУБЛИКИ</w:t>
      </w:r>
    </w:p>
    <w:p w:rsidR="002B3BFB" w:rsidRDefault="002B3BFB" w:rsidP="002B3BFB">
      <w:pPr>
        <w:spacing w:after="0" w:line="240" w:lineRule="auto"/>
        <w:ind w:left="284"/>
        <w:jc w:val="center"/>
        <w:rPr>
          <w:rFonts w:ascii="Times New Roman" w:hAnsi="Times New Roman"/>
          <w:b/>
          <w:color w:val="000000"/>
          <w:sz w:val="28"/>
          <w:szCs w:val="28"/>
        </w:rPr>
      </w:pPr>
    </w:p>
    <w:p w:rsidR="002B3BFB" w:rsidRDefault="002B3BFB" w:rsidP="002B3BFB">
      <w:pPr>
        <w:spacing w:after="0" w:line="240" w:lineRule="auto"/>
        <w:ind w:left="284"/>
        <w:jc w:val="center"/>
        <w:rPr>
          <w:rFonts w:ascii="Times New Roman" w:hAnsi="Times New Roman"/>
          <w:b/>
          <w:color w:val="000000"/>
          <w:sz w:val="28"/>
          <w:szCs w:val="28"/>
        </w:rPr>
      </w:pPr>
      <w:r>
        <w:rPr>
          <w:rFonts w:ascii="Times New Roman" w:hAnsi="Times New Roman"/>
          <w:b/>
          <w:color w:val="000000"/>
          <w:sz w:val="28"/>
          <w:szCs w:val="28"/>
        </w:rPr>
        <w:t>РАСПОРЯЖЕНИЕ</w:t>
      </w:r>
    </w:p>
    <w:p w:rsidR="002B3BFB" w:rsidRPr="00187452" w:rsidRDefault="002B3BFB" w:rsidP="002B3BFB">
      <w:pPr>
        <w:spacing w:after="0" w:line="240" w:lineRule="auto"/>
        <w:ind w:left="284"/>
        <w:jc w:val="center"/>
        <w:rPr>
          <w:rFonts w:ascii="Times New Roman" w:hAnsi="Times New Roman"/>
          <w:b/>
          <w:color w:val="000000"/>
          <w:sz w:val="28"/>
          <w:szCs w:val="28"/>
        </w:rPr>
      </w:pPr>
    </w:p>
    <w:p w:rsidR="002B3BFB" w:rsidRPr="00187452" w:rsidRDefault="002B3BFB" w:rsidP="002B3BFB">
      <w:pPr>
        <w:spacing w:after="0" w:line="240" w:lineRule="auto"/>
        <w:ind w:left="284"/>
        <w:jc w:val="center"/>
        <w:rPr>
          <w:rFonts w:ascii="Times New Roman" w:hAnsi="Times New Roman"/>
          <w:color w:val="000000"/>
          <w:sz w:val="28"/>
          <w:szCs w:val="28"/>
        </w:rPr>
      </w:pPr>
    </w:p>
    <w:p w:rsidR="002B3BFB" w:rsidRDefault="002B3BFB" w:rsidP="002B3BFB">
      <w:pPr>
        <w:spacing w:after="0" w:line="240" w:lineRule="auto"/>
        <w:ind w:left="284"/>
        <w:rPr>
          <w:rFonts w:ascii="Times New Roman" w:hAnsi="Times New Roman"/>
          <w:color w:val="000000"/>
          <w:sz w:val="28"/>
          <w:szCs w:val="28"/>
        </w:rPr>
      </w:pPr>
      <w:r w:rsidRPr="00187452">
        <w:rPr>
          <w:rFonts w:ascii="Times New Roman" w:hAnsi="Times New Roman"/>
          <w:color w:val="000000"/>
          <w:sz w:val="28"/>
          <w:szCs w:val="28"/>
        </w:rPr>
        <w:t xml:space="preserve"> от</w:t>
      </w:r>
      <w:r w:rsidRPr="00187452">
        <w:rPr>
          <w:rFonts w:ascii="Times New Roman" w:hAnsi="Times New Roman"/>
          <w:color w:val="000000"/>
          <w:sz w:val="28"/>
          <w:szCs w:val="28"/>
        </w:rPr>
        <w:tab/>
        <w:t xml:space="preserve">  </w:t>
      </w:r>
      <w:r w:rsidR="00404F6A">
        <w:rPr>
          <w:rFonts w:ascii="Times New Roman" w:hAnsi="Times New Roman"/>
          <w:color w:val="000000"/>
          <w:sz w:val="28"/>
          <w:szCs w:val="28"/>
        </w:rPr>
        <w:t>31.03.2016г.</w:t>
      </w:r>
      <w:r w:rsidRPr="00187452">
        <w:rPr>
          <w:rFonts w:ascii="Times New Roman" w:hAnsi="Times New Roman"/>
          <w:color w:val="000000"/>
          <w:sz w:val="28"/>
          <w:szCs w:val="28"/>
        </w:rPr>
        <w:t xml:space="preserve">             </w:t>
      </w:r>
      <w:r>
        <w:rPr>
          <w:rFonts w:ascii="Times New Roman" w:hAnsi="Times New Roman"/>
          <w:color w:val="000000"/>
          <w:sz w:val="28"/>
          <w:szCs w:val="28"/>
        </w:rPr>
        <w:t xml:space="preserve">                  </w:t>
      </w:r>
      <w:r w:rsidRPr="00187452">
        <w:rPr>
          <w:rFonts w:ascii="Times New Roman" w:hAnsi="Times New Roman"/>
          <w:color w:val="000000"/>
          <w:sz w:val="28"/>
          <w:szCs w:val="28"/>
        </w:rPr>
        <w:t>с. Шатой</w:t>
      </w:r>
      <w:r w:rsidRPr="00187452">
        <w:rPr>
          <w:rFonts w:ascii="Times New Roman" w:hAnsi="Times New Roman"/>
          <w:color w:val="000000"/>
          <w:sz w:val="28"/>
          <w:szCs w:val="28"/>
        </w:rPr>
        <w:tab/>
      </w:r>
      <w:r w:rsidRPr="00187452">
        <w:rPr>
          <w:rFonts w:ascii="Times New Roman" w:hAnsi="Times New Roman"/>
          <w:color w:val="000000"/>
          <w:sz w:val="28"/>
          <w:szCs w:val="28"/>
        </w:rPr>
        <w:tab/>
      </w:r>
      <w:r w:rsidRPr="00187452">
        <w:rPr>
          <w:rFonts w:ascii="Times New Roman" w:hAnsi="Times New Roman"/>
          <w:color w:val="000000"/>
          <w:sz w:val="28"/>
          <w:szCs w:val="28"/>
        </w:rPr>
        <w:tab/>
      </w:r>
      <w:r w:rsidRPr="00187452">
        <w:rPr>
          <w:rFonts w:ascii="Times New Roman" w:hAnsi="Times New Roman"/>
          <w:color w:val="000000"/>
          <w:sz w:val="28"/>
          <w:szCs w:val="28"/>
        </w:rPr>
        <w:tab/>
        <w:t xml:space="preserve">      </w:t>
      </w:r>
      <w:r>
        <w:rPr>
          <w:rFonts w:ascii="Times New Roman" w:hAnsi="Times New Roman"/>
          <w:color w:val="000000"/>
          <w:sz w:val="28"/>
          <w:szCs w:val="28"/>
        </w:rPr>
        <w:t xml:space="preserve">  </w:t>
      </w:r>
      <w:r w:rsidRPr="00187452">
        <w:rPr>
          <w:rFonts w:ascii="Times New Roman" w:hAnsi="Times New Roman"/>
          <w:color w:val="000000"/>
          <w:sz w:val="28"/>
          <w:szCs w:val="28"/>
        </w:rPr>
        <w:t xml:space="preserve"> № </w:t>
      </w:r>
      <w:r w:rsidR="00404F6A">
        <w:rPr>
          <w:rFonts w:ascii="Times New Roman" w:hAnsi="Times New Roman"/>
          <w:color w:val="000000"/>
          <w:sz w:val="28"/>
          <w:szCs w:val="28"/>
        </w:rPr>
        <w:t>65-а</w:t>
      </w:r>
    </w:p>
    <w:p w:rsidR="003A3232" w:rsidRPr="007170A7" w:rsidRDefault="003A3232" w:rsidP="002B3BFB">
      <w:pPr>
        <w:ind w:left="284" w:hanging="141"/>
        <w:jc w:val="both"/>
        <w:rPr>
          <w:rFonts w:ascii="Times New Roman" w:hAnsi="Times New Roman" w:cs="Times New Roman"/>
          <w:bCs/>
          <w:spacing w:val="-1"/>
          <w:sz w:val="28"/>
          <w:szCs w:val="28"/>
        </w:rPr>
      </w:pPr>
      <w:r w:rsidRPr="007170A7">
        <w:rPr>
          <w:rFonts w:ascii="Times New Roman" w:hAnsi="Times New Roman" w:cs="Times New Roman"/>
          <w:bCs/>
          <w:spacing w:val="-1"/>
          <w:sz w:val="28"/>
          <w:szCs w:val="28"/>
        </w:rPr>
        <w:tab/>
      </w:r>
      <w:r w:rsidRPr="007170A7">
        <w:rPr>
          <w:rFonts w:ascii="Times New Roman" w:hAnsi="Times New Roman" w:cs="Times New Roman"/>
          <w:bCs/>
          <w:spacing w:val="-1"/>
          <w:sz w:val="28"/>
          <w:szCs w:val="28"/>
        </w:rPr>
        <w:tab/>
      </w:r>
      <w:r w:rsidRPr="007170A7">
        <w:rPr>
          <w:rFonts w:ascii="Times New Roman" w:hAnsi="Times New Roman" w:cs="Times New Roman"/>
          <w:bCs/>
          <w:spacing w:val="-1"/>
          <w:sz w:val="28"/>
          <w:szCs w:val="28"/>
        </w:rPr>
        <w:tab/>
      </w:r>
      <w:r w:rsidRPr="007170A7">
        <w:rPr>
          <w:rFonts w:ascii="Times New Roman" w:hAnsi="Times New Roman" w:cs="Times New Roman"/>
          <w:bCs/>
          <w:spacing w:val="-1"/>
          <w:sz w:val="28"/>
          <w:szCs w:val="28"/>
        </w:rPr>
        <w:tab/>
        <w:t xml:space="preserve"> </w:t>
      </w:r>
    </w:p>
    <w:p w:rsidR="002B3BFB" w:rsidRDefault="00905B73" w:rsidP="002B3BFB">
      <w:pPr>
        <w:widowControl w:val="0"/>
        <w:autoSpaceDE w:val="0"/>
        <w:autoSpaceDN w:val="0"/>
        <w:adjustRightInd w:val="0"/>
        <w:spacing w:after="0" w:line="240" w:lineRule="auto"/>
        <w:ind w:left="284"/>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 И</w:t>
      </w:r>
      <w:r w:rsidR="002B3BFB" w:rsidRPr="002B3BFB">
        <w:rPr>
          <w:rFonts w:ascii="Times New Roman" w:hAnsi="Times New Roman" w:cs="Times New Roman"/>
          <w:b/>
          <w:color w:val="000000" w:themeColor="text1"/>
          <w:sz w:val="28"/>
          <w:szCs w:val="28"/>
        </w:rPr>
        <w:t xml:space="preserve">нвестиционной стратегии Шатойского муниципального района </w:t>
      </w:r>
    </w:p>
    <w:p w:rsidR="003A3232" w:rsidRPr="00D50EE4" w:rsidRDefault="002B3BFB" w:rsidP="002B3BFB">
      <w:pPr>
        <w:widowControl w:val="0"/>
        <w:autoSpaceDE w:val="0"/>
        <w:autoSpaceDN w:val="0"/>
        <w:adjustRightInd w:val="0"/>
        <w:spacing w:after="0" w:line="240" w:lineRule="auto"/>
        <w:ind w:left="284"/>
        <w:jc w:val="center"/>
        <w:rPr>
          <w:rFonts w:ascii="Times New Roman" w:hAnsi="Times New Roman" w:cs="Times New Roman"/>
          <w:color w:val="000000" w:themeColor="text1"/>
          <w:sz w:val="28"/>
          <w:szCs w:val="28"/>
        </w:rPr>
      </w:pPr>
      <w:r w:rsidRPr="002B3BFB">
        <w:rPr>
          <w:rFonts w:ascii="Times New Roman" w:hAnsi="Times New Roman" w:cs="Times New Roman"/>
          <w:b/>
          <w:color w:val="000000" w:themeColor="text1"/>
          <w:sz w:val="28"/>
          <w:szCs w:val="28"/>
        </w:rPr>
        <w:t>до 2020 год</w:t>
      </w:r>
      <w:r>
        <w:rPr>
          <w:rFonts w:ascii="Times New Roman" w:hAnsi="Times New Roman" w:cs="Times New Roman"/>
          <w:color w:val="000000" w:themeColor="text1"/>
          <w:sz w:val="28"/>
          <w:szCs w:val="28"/>
        </w:rPr>
        <w:t>а</w:t>
      </w:r>
    </w:p>
    <w:p w:rsidR="003A3232" w:rsidRPr="00D50EE4" w:rsidRDefault="00457F5F" w:rsidP="002B3BFB">
      <w:pPr>
        <w:pStyle w:val="tex2st"/>
        <w:spacing w:before="150" w:beforeAutospacing="0" w:after="150" w:afterAutospacing="0" w:line="300" w:lineRule="atLeast"/>
        <w:ind w:left="284"/>
        <w:jc w:val="both"/>
        <w:rPr>
          <w:color w:val="000000" w:themeColor="text1"/>
          <w:sz w:val="28"/>
          <w:szCs w:val="28"/>
        </w:rPr>
      </w:pPr>
      <w:r>
        <w:rPr>
          <w:color w:val="222222"/>
          <w:sz w:val="28"/>
          <w:szCs w:val="28"/>
        </w:rPr>
        <w:tab/>
      </w:r>
      <w:r w:rsidRPr="00457F5F">
        <w:rPr>
          <w:color w:val="222222"/>
          <w:sz w:val="28"/>
          <w:szCs w:val="28"/>
        </w:rPr>
        <w:t xml:space="preserve">В </w:t>
      </w:r>
      <w:r w:rsidR="002B3BFB">
        <w:rPr>
          <w:color w:val="222222"/>
          <w:sz w:val="28"/>
          <w:szCs w:val="28"/>
        </w:rPr>
        <w:t xml:space="preserve"> целях обеспечения благоприятного инвестиционного климата на территории Ша</w:t>
      </w:r>
      <w:r w:rsidR="00905B73">
        <w:rPr>
          <w:color w:val="222222"/>
          <w:sz w:val="28"/>
          <w:szCs w:val="28"/>
        </w:rPr>
        <w:t>тойского муниципального района</w:t>
      </w:r>
    </w:p>
    <w:p w:rsidR="003A3232" w:rsidRPr="00905B73" w:rsidRDefault="00905B73" w:rsidP="00905B73">
      <w:pPr>
        <w:pStyle w:val="af1"/>
        <w:widowControl w:val="0"/>
        <w:numPr>
          <w:ilvl w:val="0"/>
          <w:numId w:val="31"/>
        </w:numPr>
        <w:autoSpaceDE w:val="0"/>
        <w:autoSpaceDN w:val="0"/>
        <w:adjustRightInd w:val="0"/>
        <w:spacing w:after="0" w:line="240" w:lineRule="auto"/>
        <w:ind w:left="426" w:firstLine="284"/>
        <w:jc w:val="both"/>
        <w:rPr>
          <w:rFonts w:ascii="Times New Roman" w:hAnsi="Times New Roman"/>
          <w:color w:val="000000" w:themeColor="text1"/>
          <w:sz w:val="28"/>
          <w:szCs w:val="28"/>
        </w:rPr>
      </w:pPr>
      <w:r w:rsidRPr="00905B73">
        <w:rPr>
          <w:rFonts w:ascii="Times New Roman" w:hAnsi="Times New Roman"/>
          <w:color w:val="000000" w:themeColor="text1"/>
          <w:sz w:val="28"/>
          <w:szCs w:val="28"/>
        </w:rPr>
        <w:t xml:space="preserve">Утвердить прилагаемую Инвестиционную </w:t>
      </w:r>
      <w:hyperlink w:anchor="Par32" w:history="1">
        <w:r w:rsidR="003A3232" w:rsidRPr="00905B73">
          <w:rPr>
            <w:rFonts w:ascii="Times New Roman" w:hAnsi="Times New Roman"/>
            <w:color w:val="000000" w:themeColor="text1"/>
            <w:sz w:val="28"/>
            <w:szCs w:val="28"/>
          </w:rPr>
          <w:t>Стратегию</w:t>
        </w:r>
      </w:hyperlink>
      <w:r w:rsidR="003A3232" w:rsidRPr="00905B73">
        <w:rPr>
          <w:rFonts w:ascii="Times New Roman" w:hAnsi="Times New Roman"/>
          <w:color w:val="000000" w:themeColor="text1"/>
          <w:sz w:val="28"/>
          <w:szCs w:val="28"/>
        </w:rPr>
        <w:t xml:space="preserve"> Шатойского муниципального образования на период до 2020 года</w:t>
      </w:r>
      <w:r w:rsidRPr="00905B73">
        <w:rPr>
          <w:rFonts w:ascii="Times New Roman" w:hAnsi="Times New Roman"/>
          <w:color w:val="000000" w:themeColor="text1"/>
          <w:sz w:val="28"/>
          <w:szCs w:val="28"/>
        </w:rPr>
        <w:t>.</w:t>
      </w:r>
    </w:p>
    <w:p w:rsidR="00905B73" w:rsidRPr="00905B73" w:rsidRDefault="00905B73" w:rsidP="00905B73">
      <w:pPr>
        <w:pStyle w:val="af1"/>
        <w:widowControl w:val="0"/>
        <w:numPr>
          <w:ilvl w:val="0"/>
          <w:numId w:val="31"/>
        </w:numPr>
        <w:autoSpaceDE w:val="0"/>
        <w:autoSpaceDN w:val="0"/>
        <w:adjustRightInd w:val="0"/>
        <w:spacing w:after="0" w:line="240" w:lineRule="auto"/>
        <w:ind w:left="426"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Отделу инвестиций, экономики, торговли и организационной работы  </w:t>
      </w:r>
      <w:proofErr w:type="gramStart"/>
      <w:r>
        <w:rPr>
          <w:rFonts w:ascii="Times New Roman" w:hAnsi="Times New Roman"/>
          <w:color w:val="000000" w:themeColor="text1"/>
          <w:sz w:val="28"/>
          <w:szCs w:val="28"/>
        </w:rPr>
        <w:t>разместить</w:t>
      </w:r>
      <w:proofErr w:type="gramEnd"/>
      <w:r>
        <w:rPr>
          <w:rFonts w:ascii="Times New Roman" w:hAnsi="Times New Roman"/>
          <w:color w:val="000000" w:themeColor="text1"/>
          <w:sz w:val="28"/>
          <w:szCs w:val="28"/>
        </w:rPr>
        <w:t xml:space="preserve"> </w:t>
      </w:r>
      <w:r w:rsidRPr="00905B73">
        <w:rPr>
          <w:rFonts w:ascii="Times New Roman" w:hAnsi="Times New Roman"/>
          <w:color w:val="000000" w:themeColor="text1"/>
          <w:sz w:val="28"/>
          <w:szCs w:val="28"/>
        </w:rPr>
        <w:t xml:space="preserve">Инвестиционную </w:t>
      </w:r>
      <w:hyperlink w:anchor="Par32" w:history="1">
        <w:r w:rsidRPr="00905B73">
          <w:rPr>
            <w:rFonts w:ascii="Times New Roman" w:hAnsi="Times New Roman"/>
            <w:color w:val="000000" w:themeColor="text1"/>
            <w:sz w:val="28"/>
            <w:szCs w:val="28"/>
          </w:rPr>
          <w:t>Стратегию</w:t>
        </w:r>
      </w:hyperlink>
      <w:r w:rsidRPr="00905B73">
        <w:rPr>
          <w:rFonts w:ascii="Times New Roman" w:hAnsi="Times New Roman"/>
          <w:color w:val="000000" w:themeColor="text1"/>
          <w:sz w:val="28"/>
          <w:szCs w:val="28"/>
        </w:rPr>
        <w:t xml:space="preserve"> Шатойского муниципального образования на период до 2020 года</w:t>
      </w:r>
      <w:r>
        <w:rPr>
          <w:rFonts w:ascii="Times New Roman" w:hAnsi="Times New Roman"/>
          <w:color w:val="000000" w:themeColor="text1"/>
          <w:sz w:val="28"/>
          <w:szCs w:val="28"/>
        </w:rPr>
        <w:t xml:space="preserve"> на официальном сайте администрации Шатойского муниципального района.</w:t>
      </w:r>
    </w:p>
    <w:p w:rsidR="00905B73" w:rsidRDefault="00905B73" w:rsidP="002B3BFB">
      <w:pPr>
        <w:widowControl w:val="0"/>
        <w:autoSpaceDE w:val="0"/>
        <w:autoSpaceDN w:val="0"/>
        <w:adjustRightInd w:val="0"/>
        <w:spacing w:after="0" w:line="240" w:lineRule="auto"/>
        <w:ind w:left="284"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3A3232" w:rsidRPr="00D50EE4">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выполнением настоящего распоряжения возложить на заместителя главы администрации Х. А. Демильханову</w:t>
      </w:r>
    </w:p>
    <w:p w:rsidR="003A3232" w:rsidRPr="007170A7" w:rsidRDefault="00905B73" w:rsidP="002B3BFB">
      <w:pPr>
        <w:widowControl w:val="0"/>
        <w:autoSpaceDE w:val="0"/>
        <w:autoSpaceDN w:val="0"/>
        <w:adjustRightInd w:val="0"/>
        <w:spacing w:after="0" w:line="240" w:lineRule="auto"/>
        <w:ind w:left="284" w:firstLine="540"/>
        <w:jc w:val="both"/>
        <w:rPr>
          <w:rFonts w:ascii="Times New Roman" w:hAnsi="Times New Roman" w:cs="Times New Roman"/>
          <w:sz w:val="28"/>
          <w:szCs w:val="28"/>
        </w:rPr>
      </w:pPr>
      <w:r>
        <w:rPr>
          <w:rFonts w:ascii="Times New Roman" w:hAnsi="Times New Roman" w:cs="Times New Roman"/>
          <w:sz w:val="28"/>
          <w:szCs w:val="28"/>
        </w:rPr>
        <w:t xml:space="preserve">3. Настоящее распоряжение </w:t>
      </w:r>
      <w:r w:rsidR="003A3232" w:rsidRPr="007170A7">
        <w:rPr>
          <w:rFonts w:ascii="Times New Roman" w:hAnsi="Times New Roman" w:cs="Times New Roman"/>
          <w:sz w:val="28"/>
          <w:szCs w:val="28"/>
        </w:rPr>
        <w:t>вступает в силу со дня его опубликования.</w:t>
      </w:r>
    </w:p>
    <w:p w:rsidR="003A3232" w:rsidRPr="007170A7" w:rsidRDefault="003A3232" w:rsidP="002B3BFB">
      <w:pPr>
        <w:widowControl w:val="0"/>
        <w:autoSpaceDE w:val="0"/>
        <w:autoSpaceDN w:val="0"/>
        <w:adjustRightInd w:val="0"/>
        <w:spacing w:after="0" w:line="240" w:lineRule="auto"/>
        <w:ind w:left="284"/>
        <w:jc w:val="both"/>
        <w:rPr>
          <w:rFonts w:ascii="Times New Roman" w:hAnsi="Times New Roman" w:cs="Times New Roman"/>
          <w:sz w:val="28"/>
          <w:szCs w:val="28"/>
        </w:rPr>
      </w:pPr>
    </w:p>
    <w:p w:rsidR="003A3232" w:rsidRPr="007170A7" w:rsidRDefault="003A3232" w:rsidP="002B3BFB">
      <w:pPr>
        <w:widowControl w:val="0"/>
        <w:autoSpaceDE w:val="0"/>
        <w:autoSpaceDN w:val="0"/>
        <w:adjustRightInd w:val="0"/>
        <w:spacing w:after="0" w:line="240" w:lineRule="auto"/>
        <w:ind w:left="284"/>
        <w:jc w:val="both"/>
        <w:rPr>
          <w:rFonts w:ascii="Times New Roman" w:hAnsi="Times New Roman" w:cs="Times New Roman"/>
          <w:sz w:val="28"/>
          <w:szCs w:val="28"/>
        </w:rPr>
      </w:pPr>
    </w:p>
    <w:p w:rsidR="003A3232" w:rsidRPr="007170A7" w:rsidRDefault="003A3232" w:rsidP="002B3BFB">
      <w:pPr>
        <w:widowControl w:val="0"/>
        <w:autoSpaceDE w:val="0"/>
        <w:autoSpaceDN w:val="0"/>
        <w:adjustRightInd w:val="0"/>
        <w:spacing w:after="0" w:line="240" w:lineRule="auto"/>
        <w:ind w:left="284"/>
        <w:jc w:val="both"/>
        <w:rPr>
          <w:rFonts w:ascii="Times New Roman" w:hAnsi="Times New Roman" w:cs="Times New Roman"/>
          <w:sz w:val="28"/>
          <w:szCs w:val="28"/>
        </w:rPr>
      </w:pPr>
      <w:r w:rsidRPr="007170A7">
        <w:rPr>
          <w:rFonts w:ascii="Times New Roman" w:hAnsi="Times New Roman" w:cs="Times New Roman"/>
          <w:sz w:val="28"/>
          <w:szCs w:val="28"/>
        </w:rPr>
        <w:t>Глава</w:t>
      </w:r>
      <w:r w:rsidR="00905B73">
        <w:rPr>
          <w:rFonts w:ascii="Times New Roman" w:hAnsi="Times New Roman" w:cs="Times New Roman"/>
          <w:sz w:val="28"/>
          <w:szCs w:val="28"/>
        </w:rPr>
        <w:t xml:space="preserve"> администрации                                                                 Ш.Ш. Чабагаев</w:t>
      </w:r>
    </w:p>
    <w:p w:rsidR="003A3232" w:rsidRPr="007170A7" w:rsidRDefault="003A3232" w:rsidP="002B3BFB">
      <w:pPr>
        <w:widowControl w:val="0"/>
        <w:autoSpaceDE w:val="0"/>
        <w:autoSpaceDN w:val="0"/>
        <w:adjustRightInd w:val="0"/>
        <w:spacing w:after="0" w:line="240" w:lineRule="auto"/>
        <w:ind w:left="284"/>
        <w:jc w:val="both"/>
        <w:rPr>
          <w:rFonts w:ascii="Times New Roman" w:hAnsi="Times New Roman" w:cs="Times New Roman"/>
          <w:sz w:val="28"/>
          <w:szCs w:val="28"/>
        </w:rPr>
      </w:pPr>
    </w:p>
    <w:p w:rsidR="003A3232" w:rsidRPr="007170A7" w:rsidRDefault="003A3232" w:rsidP="002B3BFB">
      <w:pPr>
        <w:widowControl w:val="0"/>
        <w:autoSpaceDE w:val="0"/>
        <w:autoSpaceDN w:val="0"/>
        <w:adjustRightInd w:val="0"/>
        <w:spacing w:after="0" w:line="240" w:lineRule="auto"/>
        <w:ind w:left="284"/>
        <w:jc w:val="both"/>
        <w:rPr>
          <w:rFonts w:ascii="Times New Roman" w:hAnsi="Times New Roman" w:cs="Times New Roman"/>
          <w:sz w:val="28"/>
          <w:szCs w:val="28"/>
        </w:rPr>
      </w:pPr>
    </w:p>
    <w:p w:rsidR="003A3232" w:rsidRDefault="003A3232" w:rsidP="003A3232">
      <w:pPr>
        <w:widowControl w:val="0"/>
        <w:autoSpaceDE w:val="0"/>
        <w:autoSpaceDN w:val="0"/>
        <w:adjustRightInd w:val="0"/>
        <w:spacing w:after="0" w:line="240" w:lineRule="auto"/>
        <w:rPr>
          <w:rFonts w:ascii="Calibri" w:hAnsi="Calibri" w:cs="Calibri"/>
        </w:rPr>
      </w:pPr>
    </w:p>
    <w:p w:rsidR="003A3232" w:rsidRDefault="003A3232" w:rsidP="003A3232">
      <w:pPr>
        <w:widowControl w:val="0"/>
        <w:autoSpaceDE w:val="0"/>
        <w:autoSpaceDN w:val="0"/>
        <w:adjustRightInd w:val="0"/>
        <w:spacing w:after="0" w:line="240" w:lineRule="auto"/>
        <w:rPr>
          <w:rFonts w:ascii="Calibri" w:hAnsi="Calibri" w:cs="Calibri"/>
        </w:rPr>
      </w:pPr>
    </w:p>
    <w:p w:rsidR="00905B73" w:rsidRDefault="00905B73" w:rsidP="003A3232">
      <w:pPr>
        <w:widowControl w:val="0"/>
        <w:autoSpaceDE w:val="0"/>
        <w:autoSpaceDN w:val="0"/>
        <w:adjustRightInd w:val="0"/>
        <w:spacing w:after="0" w:line="240" w:lineRule="auto"/>
        <w:ind w:left="4395"/>
        <w:rPr>
          <w:rFonts w:ascii="Times New Roman" w:hAnsi="Times New Roman" w:cs="Times New Roman"/>
        </w:rPr>
      </w:pPr>
      <w:bookmarkStart w:id="1" w:name="Par26"/>
      <w:bookmarkEnd w:id="1"/>
    </w:p>
    <w:p w:rsidR="00905B73" w:rsidRDefault="00905B73" w:rsidP="003A3232">
      <w:pPr>
        <w:widowControl w:val="0"/>
        <w:autoSpaceDE w:val="0"/>
        <w:autoSpaceDN w:val="0"/>
        <w:adjustRightInd w:val="0"/>
        <w:spacing w:after="0" w:line="240" w:lineRule="auto"/>
        <w:ind w:left="4395"/>
        <w:rPr>
          <w:rFonts w:ascii="Times New Roman" w:hAnsi="Times New Roman" w:cs="Times New Roman"/>
        </w:rPr>
      </w:pPr>
    </w:p>
    <w:p w:rsidR="00905B73" w:rsidRDefault="00905B73" w:rsidP="003A3232">
      <w:pPr>
        <w:widowControl w:val="0"/>
        <w:autoSpaceDE w:val="0"/>
        <w:autoSpaceDN w:val="0"/>
        <w:adjustRightInd w:val="0"/>
        <w:spacing w:after="0" w:line="240" w:lineRule="auto"/>
        <w:ind w:left="4395"/>
        <w:rPr>
          <w:rFonts w:ascii="Times New Roman" w:hAnsi="Times New Roman" w:cs="Times New Roman"/>
        </w:rPr>
      </w:pPr>
    </w:p>
    <w:p w:rsidR="00905B73" w:rsidRDefault="00905B73" w:rsidP="003A3232">
      <w:pPr>
        <w:widowControl w:val="0"/>
        <w:autoSpaceDE w:val="0"/>
        <w:autoSpaceDN w:val="0"/>
        <w:adjustRightInd w:val="0"/>
        <w:spacing w:after="0" w:line="240" w:lineRule="auto"/>
        <w:ind w:left="4395"/>
        <w:rPr>
          <w:rFonts w:ascii="Times New Roman" w:hAnsi="Times New Roman" w:cs="Times New Roman"/>
        </w:rPr>
      </w:pPr>
    </w:p>
    <w:p w:rsidR="00905B73" w:rsidRDefault="00905B73" w:rsidP="003A3232">
      <w:pPr>
        <w:widowControl w:val="0"/>
        <w:autoSpaceDE w:val="0"/>
        <w:autoSpaceDN w:val="0"/>
        <w:adjustRightInd w:val="0"/>
        <w:spacing w:after="0" w:line="240" w:lineRule="auto"/>
        <w:ind w:left="4395"/>
        <w:rPr>
          <w:rFonts w:ascii="Times New Roman" w:hAnsi="Times New Roman" w:cs="Times New Roman"/>
        </w:rPr>
      </w:pPr>
    </w:p>
    <w:p w:rsidR="00905B73" w:rsidRDefault="00905B73" w:rsidP="003A3232">
      <w:pPr>
        <w:widowControl w:val="0"/>
        <w:autoSpaceDE w:val="0"/>
        <w:autoSpaceDN w:val="0"/>
        <w:adjustRightInd w:val="0"/>
        <w:spacing w:after="0" w:line="240" w:lineRule="auto"/>
        <w:ind w:left="4395"/>
        <w:rPr>
          <w:rFonts w:ascii="Times New Roman" w:hAnsi="Times New Roman" w:cs="Times New Roman"/>
        </w:rPr>
      </w:pPr>
    </w:p>
    <w:p w:rsidR="00905B73" w:rsidRDefault="00905B73" w:rsidP="003A3232">
      <w:pPr>
        <w:widowControl w:val="0"/>
        <w:autoSpaceDE w:val="0"/>
        <w:autoSpaceDN w:val="0"/>
        <w:adjustRightInd w:val="0"/>
        <w:spacing w:after="0" w:line="240" w:lineRule="auto"/>
        <w:ind w:left="4395"/>
        <w:rPr>
          <w:rFonts w:ascii="Times New Roman" w:hAnsi="Times New Roman" w:cs="Times New Roman"/>
        </w:rPr>
      </w:pPr>
    </w:p>
    <w:p w:rsidR="00905B73" w:rsidRDefault="00905B73" w:rsidP="003A3232">
      <w:pPr>
        <w:widowControl w:val="0"/>
        <w:autoSpaceDE w:val="0"/>
        <w:autoSpaceDN w:val="0"/>
        <w:adjustRightInd w:val="0"/>
        <w:spacing w:after="0" w:line="240" w:lineRule="auto"/>
        <w:ind w:left="4395"/>
        <w:rPr>
          <w:rFonts w:ascii="Times New Roman" w:hAnsi="Times New Roman" w:cs="Times New Roman"/>
        </w:rPr>
      </w:pPr>
    </w:p>
    <w:p w:rsidR="00905B73" w:rsidRDefault="00905B73" w:rsidP="003A3232">
      <w:pPr>
        <w:widowControl w:val="0"/>
        <w:autoSpaceDE w:val="0"/>
        <w:autoSpaceDN w:val="0"/>
        <w:adjustRightInd w:val="0"/>
        <w:spacing w:after="0" w:line="240" w:lineRule="auto"/>
        <w:ind w:left="4395"/>
        <w:rPr>
          <w:rFonts w:ascii="Times New Roman" w:hAnsi="Times New Roman" w:cs="Times New Roman"/>
        </w:rPr>
      </w:pPr>
    </w:p>
    <w:p w:rsidR="00905B73" w:rsidRDefault="00905B73" w:rsidP="003A3232">
      <w:pPr>
        <w:widowControl w:val="0"/>
        <w:autoSpaceDE w:val="0"/>
        <w:autoSpaceDN w:val="0"/>
        <w:adjustRightInd w:val="0"/>
        <w:spacing w:after="0" w:line="240" w:lineRule="auto"/>
        <w:ind w:left="4395"/>
        <w:rPr>
          <w:rFonts w:ascii="Times New Roman" w:hAnsi="Times New Roman" w:cs="Times New Roman"/>
        </w:rPr>
      </w:pPr>
    </w:p>
    <w:p w:rsidR="00905B73" w:rsidRDefault="00905B73" w:rsidP="003A3232">
      <w:pPr>
        <w:widowControl w:val="0"/>
        <w:autoSpaceDE w:val="0"/>
        <w:autoSpaceDN w:val="0"/>
        <w:adjustRightInd w:val="0"/>
        <w:spacing w:after="0" w:line="240" w:lineRule="auto"/>
        <w:ind w:left="4395"/>
        <w:rPr>
          <w:rFonts w:ascii="Times New Roman" w:hAnsi="Times New Roman" w:cs="Times New Roman"/>
        </w:rPr>
      </w:pPr>
    </w:p>
    <w:p w:rsidR="00905B73" w:rsidRDefault="00905B73" w:rsidP="003A3232">
      <w:pPr>
        <w:widowControl w:val="0"/>
        <w:autoSpaceDE w:val="0"/>
        <w:autoSpaceDN w:val="0"/>
        <w:adjustRightInd w:val="0"/>
        <w:spacing w:after="0" w:line="240" w:lineRule="auto"/>
        <w:ind w:left="4395"/>
        <w:rPr>
          <w:rFonts w:ascii="Times New Roman" w:hAnsi="Times New Roman" w:cs="Times New Roman"/>
        </w:rPr>
      </w:pPr>
    </w:p>
    <w:p w:rsidR="00905B73" w:rsidRDefault="00905B73" w:rsidP="00905B73">
      <w:pPr>
        <w:widowControl w:val="0"/>
        <w:autoSpaceDE w:val="0"/>
        <w:autoSpaceDN w:val="0"/>
        <w:adjustRightInd w:val="0"/>
        <w:spacing w:after="0" w:line="240" w:lineRule="auto"/>
        <w:ind w:left="5245"/>
        <w:rPr>
          <w:rFonts w:ascii="Times New Roman" w:hAnsi="Times New Roman" w:cs="Times New Roman"/>
        </w:rPr>
      </w:pPr>
    </w:p>
    <w:p w:rsidR="00905B73" w:rsidRDefault="00905B73" w:rsidP="00905B73">
      <w:pPr>
        <w:widowControl w:val="0"/>
        <w:autoSpaceDE w:val="0"/>
        <w:autoSpaceDN w:val="0"/>
        <w:adjustRightInd w:val="0"/>
        <w:spacing w:after="0" w:line="240" w:lineRule="auto"/>
        <w:ind w:left="5245"/>
        <w:rPr>
          <w:rFonts w:ascii="Times New Roman" w:hAnsi="Times New Roman" w:cs="Times New Roman"/>
        </w:rPr>
      </w:pPr>
      <w:r>
        <w:rPr>
          <w:rFonts w:ascii="Times New Roman" w:hAnsi="Times New Roman" w:cs="Times New Roman"/>
        </w:rPr>
        <w:t>УТВЕРЖДЕНА</w:t>
      </w:r>
    </w:p>
    <w:p w:rsidR="00905B73" w:rsidRDefault="00905B73" w:rsidP="00905B73">
      <w:pPr>
        <w:widowControl w:val="0"/>
        <w:autoSpaceDE w:val="0"/>
        <w:autoSpaceDN w:val="0"/>
        <w:adjustRightInd w:val="0"/>
        <w:spacing w:after="0" w:line="240" w:lineRule="auto"/>
        <w:ind w:left="5245"/>
        <w:rPr>
          <w:rFonts w:ascii="Times New Roman" w:hAnsi="Times New Roman" w:cs="Times New Roman"/>
        </w:rPr>
      </w:pPr>
      <w:r>
        <w:rPr>
          <w:rFonts w:ascii="Times New Roman" w:hAnsi="Times New Roman" w:cs="Times New Roman"/>
        </w:rPr>
        <w:t>распоряжением администрации</w:t>
      </w:r>
    </w:p>
    <w:p w:rsidR="003A3232" w:rsidRPr="00D50EE4" w:rsidRDefault="003A3232" w:rsidP="00905B73">
      <w:pPr>
        <w:widowControl w:val="0"/>
        <w:autoSpaceDE w:val="0"/>
        <w:autoSpaceDN w:val="0"/>
        <w:adjustRightInd w:val="0"/>
        <w:spacing w:after="0" w:line="240" w:lineRule="auto"/>
        <w:ind w:left="5245"/>
        <w:rPr>
          <w:rFonts w:ascii="Times New Roman" w:hAnsi="Times New Roman" w:cs="Times New Roman"/>
        </w:rPr>
      </w:pPr>
      <w:r>
        <w:rPr>
          <w:rFonts w:ascii="Times New Roman" w:hAnsi="Times New Roman" w:cs="Times New Roman"/>
        </w:rPr>
        <w:t xml:space="preserve">Шатойского </w:t>
      </w:r>
      <w:r w:rsidRPr="00D50EE4">
        <w:rPr>
          <w:rFonts w:ascii="Times New Roman" w:hAnsi="Times New Roman" w:cs="Times New Roman"/>
        </w:rPr>
        <w:t>муниципального района</w:t>
      </w:r>
    </w:p>
    <w:p w:rsidR="003A3232" w:rsidRDefault="003A3232" w:rsidP="00905B73">
      <w:pPr>
        <w:widowControl w:val="0"/>
        <w:autoSpaceDE w:val="0"/>
        <w:autoSpaceDN w:val="0"/>
        <w:adjustRightInd w:val="0"/>
        <w:spacing w:after="0" w:line="240" w:lineRule="auto"/>
        <w:ind w:left="5245"/>
        <w:rPr>
          <w:rFonts w:ascii="Times New Roman" w:hAnsi="Times New Roman" w:cs="Times New Roman"/>
        </w:rPr>
      </w:pPr>
      <w:r w:rsidRPr="00D50EE4">
        <w:rPr>
          <w:rFonts w:ascii="Times New Roman" w:hAnsi="Times New Roman" w:cs="Times New Roman"/>
        </w:rPr>
        <w:t xml:space="preserve">от </w:t>
      </w:r>
      <w:r w:rsidR="002A381B">
        <w:rPr>
          <w:rFonts w:ascii="Times New Roman" w:hAnsi="Times New Roman" w:cs="Times New Roman"/>
        </w:rPr>
        <w:t xml:space="preserve"> «31</w:t>
      </w:r>
      <w:r>
        <w:rPr>
          <w:rFonts w:ascii="Times New Roman" w:hAnsi="Times New Roman" w:cs="Times New Roman"/>
        </w:rPr>
        <w:t>»</w:t>
      </w:r>
      <w:r w:rsidRPr="00D50EE4">
        <w:rPr>
          <w:rFonts w:ascii="Times New Roman" w:hAnsi="Times New Roman" w:cs="Times New Roman"/>
        </w:rPr>
        <w:t xml:space="preserve"> </w:t>
      </w:r>
      <w:r w:rsidR="002A381B">
        <w:rPr>
          <w:rFonts w:ascii="Times New Roman" w:hAnsi="Times New Roman" w:cs="Times New Roman"/>
        </w:rPr>
        <w:t>марта</w:t>
      </w:r>
      <w:r>
        <w:rPr>
          <w:rFonts w:ascii="Times New Roman" w:hAnsi="Times New Roman" w:cs="Times New Roman"/>
        </w:rPr>
        <w:t xml:space="preserve"> 2016 г. №</w:t>
      </w:r>
      <w:r w:rsidR="002A381B">
        <w:rPr>
          <w:rFonts w:ascii="Times New Roman" w:hAnsi="Times New Roman" w:cs="Times New Roman"/>
        </w:rPr>
        <w:t xml:space="preserve"> 65-а</w:t>
      </w:r>
    </w:p>
    <w:p w:rsidR="00905B73" w:rsidRDefault="00905B73" w:rsidP="00905B73">
      <w:pPr>
        <w:widowControl w:val="0"/>
        <w:autoSpaceDE w:val="0"/>
        <w:autoSpaceDN w:val="0"/>
        <w:adjustRightInd w:val="0"/>
        <w:spacing w:after="0" w:line="240" w:lineRule="auto"/>
        <w:ind w:left="5245"/>
        <w:rPr>
          <w:rFonts w:ascii="Times New Roman" w:hAnsi="Times New Roman" w:cs="Times New Roman"/>
        </w:rPr>
      </w:pPr>
    </w:p>
    <w:p w:rsidR="00905B73" w:rsidRDefault="00905B73" w:rsidP="00905B73">
      <w:pPr>
        <w:widowControl w:val="0"/>
        <w:autoSpaceDE w:val="0"/>
        <w:autoSpaceDN w:val="0"/>
        <w:adjustRightInd w:val="0"/>
        <w:spacing w:after="0" w:line="240" w:lineRule="auto"/>
        <w:ind w:left="5245"/>
        <w:rPr>
          <w:rFonts w:ascii="Times New Roman" w:hAnsi="Times New Roman" w:cs="Times New Roman"/>
        </w:rPr>
      </w:pPr>
    </w:p>
    <w:p w:rsidR="00905B73" w:rsidRDefault="00905B73" w:rsidP="00905B73">
      <w:pPr>
        <w:widowControl w:val="0"/>
        <w:autoSpaceDE w:val="0"/>
        <w:autoSpaceDN w:val="0"/>
        <w:adjustRightInd w:val="0"/>
        <w:spacing w:after="0" w:line="240" w:lineRule="auto"/>
        <w:ind w:left="5245"/>
        <w:rPr>
          <w:rFonts w:ascii="Times New Roman" w:hAnsi="Times New Roman" w:cs="Times New Roman"/>
        </w:rPr>
      </w:pPr>
    </w:p>
    <w:p w:rsidR="00905B73" w:rsidRDefault="00905B73" w:rsidP="00905B73">
      <w:pPr>
        <w:widowControl w:val="0"/>
        <w:autoSpaceDE w:val="0"/>
        <w:autoSpaceDN w:val="0"/>
        <w:adjustRightInd w:val="0"/>
        <w:spacing w:after="0" w:line="240" w:lineRule="auto"/>
        <w:ind w:left="5245"/>
        <w:rPr>
          <w:rFonts w:ascii="Times New Roman" w:hAnsi="Times New Roman" w:cs="Times New Roman"/>
        </w:rPr>
      </w:pPr>
    </w:p>
    <w:p w:rsidR="00905B73" w:rsidRDefault="00905B73" w:rsidP="00905B73">
      <w:pPr>
        <w:widowControl w:val="0"/>
        <w:autoSpaceDE w:val="0"/>
        <w:autoSpaceDN w:val="0"/>
        <w:adjustRightInd w:val="0"/>
        <w:spacing w:after="0" w:line="240" w:lineRule="auto"/>
        <w:ind w:left="5245"/>
        <w:rPr>
          <w:rFonts w:ascii="Times New Roman" w:hAnsi="Times New Roman" w:cs="Times New Roman"/>
        </w:rPr>
      </w:pPr>
    </w:p>
    <w:p w:rsidR="00905B73" w:rsidRDefault="00905B73" w:rsidP="00905B73">
      <w:pPr>
        <w:widowControl w:val="0"/>
        <w:autoSpaceDE w:val="0"/>
        <w:autoSpaceDN w:val="0"/>
        <w:adjustRightInd w:val="0"/>
        <w:spacing w:after="0" w:line="240" w:lineRule="auto"/>
        <w:ind w:left="5245"/>
        <w:rPr>
          <w:rFonts w:ascii="Times New Roman" w:hAnsi="Times New Roman" w:cs="Times New Roman"/>
        </w:rPr>
      </w:pPr>
    </w:p>
    <w:p w:rsidR="00905B73" w:rsidRPr="00D50EE4" w:rsidRDefault="00905B73" w:rsidP="00905B73">
      <w:pPr>
        <w:widowControl w:val="0"/>
        <w:autoSpaceDE w:val="0"/>
        <w:autoSpaceDN w:val="0"/>
        <w:adjustRightInd w:val="0"/>
        <w:spacing w:after="0" w:line="240" w:lineRule="auto"/>
        <w:ind w:left="5245"/>
        <w:rPr>
          <w:rFonts w:ascii="Times New Roman" w:hAnsi="Times New Roman" w:cs="Times New Roman"/>
        </w:rPr>
      </w:pPr>
    </w:p>
    <w:p w:rsidR="00905B73" w:rsidRDefault="00905B73" w:rsidP="00905B73">
      <w:pPr>
        <w:widowControl w:val="0"/>
        <w:autoSpaceDE w:val="0"/>
        <w:autoSpaceDN w:val="0"/>
        <w:adjustRightInd w:val="0"/>
        <w:spacing w:after="0" w:line="240" w:lineRule="auto"/>
        <w:ind w:left="284"/>
        <w:jc w:val="center"/>
        <w:rPr>
          <w:rFonts w:ascii="Times New Roman" w:hAnsi="Times New Roman" w:cs="Times New Roman"/>
          <w:b/>
          <w:color w:val="000000" w:themeColor="text1"/>
          <w:sz w:val="48"/>
          <w:szCs w:val="48"/>
        </w:rPr>
      </w:pPr>
      <w:bookmarkStart w:id="2" w:name="Par40"/>
      <w:bookmarkEnd w:id="2"/>
    </w:p>
    <w:p w:rsidR="00905B73" w:rsidRDefault="00905B73" w:rsidP="00905B73">
      <w:pPr>
        <w:widowControl w:val="0"/>
        <w:autoSpaceDE w:val="0"/>
        <w:autoSpaceDN w:val="0"/>
        <w:adjustRightInd w:val="0"/>
        <w:spacing w:after="0" w:line="240" w:lineRule="auto"/>
        <w:ind w:left="284"/>
        <w:jc w:val="center"/>
        <w:rPr>
          <w:rFonts w:ascii="Times New Roman" w:hAnsi="Times New Roman" w:cs="Times New Roman"/>
          <w:b/>
          <w:color w:val="000000" w:themeColor="text1"/>
          <w:sz w:val="48"/>
          <w:szCs w:val="48"/>
        </w:rPr>
      </w:pPr>
    </w:p>
    <w:p w:rsidR="00905B73" w:rsidRDefault="00905B73" w:rsidP="00905B73">
      <w:pPr>
        <w:widowControl w:val="0"/>
        <w:autoSpaceDE w:val="0"/>
        <w:autoSpaceDN w:val="0"/>
        <w:adjustRightInd w:val="0"/>
        <w:spacing w:after="0" w:line="240" w:lineRule="auto"/>
        <w:ind w:left="284"/>
        <w:jc w:val="center"/>
        <w:rPr>
          <w:rFonts w:ascii="Times New Roman" w:hAnsi="Times New Roman" w:cs="Times New Roman"/>
          <w:b/>
          <w:color w:val="000000" w:themeColor="text1"/>
          <w:sz w:val="48"/>
          <w:szCs w:val="48"/>
        </w:rPr>
      </w:pPr>
    </w:p>
    <w:p w:rsidR="00905B73" w:rsidRDefault="00905B73" w:rsidP="00905B73">
      <w:pPr>
        <w:widowControl w:val="0"/>
        <w:autoSpaceDE w:val="0"/>
        <w:autoSpaceDN w:val="0"/>
        <w:adjustRightInd w:val="0"/>
        <w:spacing w:after="0" w:line="240" w:lineRule="auto"/>
        <w:ind w:left="284"/>
        <w:jc w:val="center"/>
        <w:rPr>
          <w:rFonts w:ascii="Times New Roman" w:hAnsi="Times New Roman" w:cs="Times New Roman"/>
          <w:b/>
          <w:color w:val="000000" w:themeColor="text1"/>
          <w:sz w:val="48"/>
          <w:szCs w:val="48"/>
        </w:rPr>
      </w:pPr>
    </w:p>
    <w:p w:rsidR="00905B73" w:rsidRDefault="00905B73" w:rsidP="00905B73">
      <w:pPr>
        <w:widowControl w:val="0"/>
        <w:autoSpaceDE w:val="0"/>
        <w:autoSpaceDN w:val="0"/>
        <w:adjustRightInd w:val="0"/>
        <w:spacing w:after="0" w:line="240" w:lineRule="auto"/>
        <w:ind w:left="284"/>
        <w:jc w:val="center"/>
        <w:rPr>
          <w:rFonts w:ascii="Times New Roman" w:hAnsi="Times New Roman" w:cs="Times New Roman"/>
          <w:b/>
          <w:color w:val="000000" w:themeColor="text1"/>
          <w:sz w:val="48"/>
          <w:szCs w:val="48"/>
        </w:rPr>
      </w:pPr>
    </w:p>
    <w:p w:rsidR="00905B73" w:rsidRDefault="00905B73" w:rsidP="00905B73">
      <w:pPr>
        <w:widowControl w:val="0"/>
        <w:autoSpaceDE w:val="0"/>
        <w:autoSpaceDN w:val="0"/>
        <w:adjustRightInd w:val="0"/>
        <w:spacing w:after="0" w:line="240" w:lineRule="auto"/>
        <w:ind w:left="284"/>
        <w:jc w:val="center"/>
        <w:rPr>
          <w:rFonts w:ascii="Times New Roman" w:hAnsi="Times New Roman" w:cs="Times New Roman"/>
          <w:b/>
          <w:color w:val="000000" w:themeColor="text1"/>
          <w:sz w:val="48"/>
          <w:szCs w:val="48"/>
        </w:rPr>
      </w:pPr>
      <w:r w:rsidRPr="00905B73">
        <w:rPr>
          <w:rFonts w:ascii="Times New Roman" w:hAnsi="Times New Roman" w:cs="Times New Roman"/>
          <w:b/>
          <w:color w:val="000000" w:themeColor="text1"/>
          <w:sz w:val="48"/>
          <w:szCs w:val="48"/>
        </w:rPr>
        <w:t>Об Инвестиционной стратегии</w:t>
      </w:r>
    </w:p>
    <w:p w:rsidR="00905B73" w:rsidRPr="00905B73" w:rsidRDefault="00905B73" w:rsidP="00905B73">
      <w:pPr>
        <w:widowControl w:val="0"/>
        <w:autoSpaceDE w:val="0"/>
        <w:autoSpaceDN w:val="0"/>
        <w:adjustRightInd w:val="0"/>
        <w:spacing w:after="0" w:line="240" w:lineRule="auto"/>
        <w:ind w:left="284"/>
        <w:jc w:val="center"/>
        <w:rPr>
          <w:rFonts w:ascii="Times New Roman" w:hAnsi="Times New Roman" w:cs="Times New Roman"/>
          <w:b/>
          <w:color w:val="000000" w:themeColor="text1"/>
          <w:sz w:val="48"/>
          <w:szCs w:val="48"/>
        </w:rPr>
      </w:pPr>
      <w:r w:rsidRPr="00905B73">
        <w:rPr>
          <w:rFonts w:ascii="Times New Roman" w:hAnsi="Times New Roman" w:cs="Times New Roman"/>
          <w:b/>
          <w:color w:val="000000" w:themeColor="text1"/>
          <w:sz w:val="48"/>
          <w:szCs w:val="48"/>
        </w:rPr>
        <w:t xml:space="preserve"> Шатойского муниципального района </w:t>
      </w:r>
    </w:p>
    <w:p w:rsidR="00905B73" w:rsidRPr="00905B73" w:rsidRDefault="00905B73" w:rsidP="00905B73">
      <w:pPr>
        <w:widowControl w:val="0"/>
        <w:autoSpaceDE w:val="0"/>
        <w:autoSpaceDN w:val="0"/>
        <w:adjustRightInd w:val="0"/>
        <w:spacing w:after="0" w:line="240" w:lineRule="auto"/>
        <w:ind w:left="284"/>
        <w:jc w:val="center"/>
        <w:rPr>
          <w:rFonts w:ascii="Times New Roman" w:hAnsi="Times New Roman" w:cs="Times New Roman"/>
          <w:color w:val="000000" w:themeColor="text1"/>
          <w:sz w:val="48"/>
          <w:szCs w:val="48"/>
        </w:rPr>
      </w:pPr>
      <w:r w:rsidRPr="00905B73">
        <w:rPr>
          <w:rFonts w:ascii="Times New Roman" w:hAnsi="Times New Roman" w:cs="Times New Roman"/>
          <w:b/>
          <w:color w:val="000000" w:themeColor="text1"/>
          <w:sz w:val="48"/>
          <w:szCs w:val="48"/>
        </w:rPr>
        <w:t>до 2020 год</w:t>
      </w:r>
      <w:r w:rsidRPr="00905B73">
        <w:rPr>
          <w:rFonts w:ascii="Times New Roman" w:hAnsi="Times New Roman" w:cs="Times New Roman"/>
          <w:color w:val="000000" w:themeColor="text1"/>
          <w:sz w:val="48"/>
          <w:szCs w:val="48"/>
        </w:rPr>
        <w:t>а</w:t>
      </w:r>
    </w:p>
    <w:p w:rsidR="00905B73" w:rsidRPr="00905B73" w:rsidRDefault="00905B73" w:rsidP="00905B73">
      <w:pPr>
        <w:widowControl w:val="0"/>
        <w:autoSpaceDE w:val="0"/>
        <w:autoSpaceDN w:val="0"/>
        <w:adjustRightInd w:val="0"/>
        <w:spacing w:after="0" w:line="240" w:lineRule="auto"/>
        <w:ind w:left="284"/>
        <w:jc w:val="center"/>
        <w:rPr>
          <w:rFonts w:ascii="Times New Roman" w:hAnsi="Times New Roman" w:cs="Times New Roman"/>
          <w:color w:val="000000" w:themeColor="text1"/>
          <w:sz w:val="48"/>
          <w:szCs w:val="48"/>
        </w:rPr>
      </w:pPr>
    </w:p>
    <w:p w:rsidR="00905B73" w:rsidRPr="00905B73" w:rsidRDefault="00905B73" w:rsidP="00905B73">
      <w:pPr>
        <w:widowControl w:val="0"/>
        <w:autoSpaceDE w:val="0"/>
        <w:autoSpaceDN w:val="0"/>
        <w:adjustRightInd w:val="0"/>
        <w:spacing w:after="0" w:line="240" w:lineRule="auto"/>
        <w:ind w:left="284"/>
        <w:jc w:val="center"/>
        <w:rPr>
          <w:rFonts w:ascii="Times New Roman" w:hAnsi="Times New Roman" w:cs="Times New Roman"/>
          <w:color w:val="000000" w:themeColor="text1"/>
          <w:sz w:val="48"/>
          <w:szCs w:val="48"/>
        </w:rPr>
      </w:pPr>
    </w:p>
    <w:p w:rsidR="00905B73" w:rsidRPr="00905B73" w:rsidRDefault="00905B73" w:rsidP="00905B73">
      <w:pPr>
        <w:widowControl w:val="0"/>
        <w:autoSpaceDE w:val="0"/>
        <w:autoSpaceDN w:val="0"/>
        <w:adjustRightInd w:val="0"/>
        <w:spacing w:after="0" w:line="240" w:lineRule="auto"/>
        <w:ind w:left="284"/>
        <w:jc w:val="center"/>
        <w:rPr>
          <w:rFonts w:ascii="Times New Roman" w:hAnsi="Times New Roman" w:cs="Times New Roman"/>
          <w:color w:val="000000" w:themeColor="text1"/>
          <w:sz w:val="48"/>
          <w:szCs w:val="48"/>
        </w:rPr>
      </w:pPr>
    </w:p>
    <w:p w:rsidR="00905B73" w:rsidRPr="00905B73" w:rsidRDefault="00905B73" w:rsidP="00905B73">
      <w:pPr>
        <w:widowControl w:val="0"/>
        <w:autoSpaceDE w:val="0"/>
        <w:autoSpaceDN w:val="0"/>
        <w:adjustRightInd w:val="0"/>
        <w:spacing w:after="0" w:line="240" w:lineRule="auto"/>
        <w:ind w:left="284"/>
        <w:jc w:val="center"/>
        <w:rPr>
          <w:rFonts w:ascii="Times New Roman" w:hAnsi="Times New Roman" w:cs="Times New Roman"/>
          <w:color w:val="000000" w:themeColor="text1"/>
          <w:sz w:val="48"/>
          <w:szCs w:val="48"/>
        </w:rPr>
      </w:pPr>
    </w:p>
    <w:p w:rsidR="00905B73" w:rsidRDefault="00905B73" w:rsidP="00905B73">
      <w:pPr>
        <w:widowControl w:val="0"/>
        <w:autoSpaceDE w:val="0"/>
        <w:autoSpaceDN w:val="0"/>
        <w:adjustRightInd w:val="0"/>
        <w:spacing w:after="0" w:line="240" w:lineRule="auto"/>
        <w:ind w:left="284"/>
        <w:jc w:val="center"/>
        <w:rPr>
          <w:rFonts w:ascii="Times New Roman" w:hAnsi="Times New Roman" w:cs="Times New Roman"/>
          <w:color w:val="000000" w:themeColor="text1"/>
          <w:sz w:val="28"/>
          <w:szCs w:val="28"/>
        </w:rPr>
      </w:pPr>
    </w:p>
    <w:p w:rsidR="00905B73" w:rsidRDefault="00905B73" w:rsidP="00905B73">
      <w:pPr>
        <w:widowControl w:val="0"/>
        <w:autoSpaceDE w:val="0"/>
        <w:autoSpaceDN w:val="0"/>
        <w:adjustRightInd w:val="0"/>
        <w:spacing w:after="0" w:line="240" w:lineRule="auto"/>
        <w:ind w:left="284"/>
        <w:jc w:val="center"/>
        <w:rPr>
          <w:rFonts w:ascii="Times New Roman" w:hAnsi="Times New Roman" w:cs="Times New Roman"/>
          <w:color w:val="000000" w:themeColor="text1"/>
          <w:sz w:val="28"/>
          <w:szCs w:val="28"/>
        </w:rPr>
      </w:pPr>
    </w:p>
    <w:p w:rsidR="00905B73" w:rsidRDefault="00905B73" w:rsidP="00905B73">
      <w:pPr>
        <w:widowControl w:val="0"/>
        <w:autoSpaceDE w:val="0"/>
        <w:autoSpaceDN w:val="0"/>
        <w:adjustRightInd w:val="0"/>
        <w:spacing w:after="0" w:line="240" w:lineRule="auto"/>
        <w:ind w:left="284"/>
        <w:jc w:val="center"/>
        <w:rPr>
          <w:rFonts w:ascii="Times New Roman" w:hAnsi="Times New Roman" w:cs="Times New Roman"/>
          <w:color w:val="000000" w:themeColor="text1"/>
          <w:sz w:val="28"/>
          <w:szCs w:val="28"/>
        </w:rPr>
      </w:pPr>
    </w:p>
    <w:p w:rsidR="00905B73" w:rsidRDefault="00905B73" w:rsidP="00905B73">
      <w:pPr>
        <w:widowControl w:val="0"/>
        <w:autoSpaceDE w:val="0"/>
        <w:autoSpaceDN w:val="0"/>
        <w:adjustRightInd w:val="0"/>
        <w:spacing w:after="0" w:line="240" w:lineRule="auto"/>
        <w:ind w:left="284"/>
        <w:jc w:val="center"/>
        <w:rPr>
          <w:rFonts w:ascii="Times New Roman" w:hAnsi="Times New Roman" w:cs="Times New Roman"/>
          <w:color w:val="000000" w:themeColor="text1"/>
          <w:sz w:val="28"/>
          <w:szCs w:val="28"/>
        </w:rPr>
      </w:pPr>
    </w:p>
    <w:p w:rsidR="00905B73" w:rsidRDefault="00905B73" w:rsidP="00905B73">
      <w:pPr>
        <w:widowControl w:val="0"/>
        <w:autoSpaceDE w:val="0"/>
        <w:autoSpaceDN w:val="0"/>
        <w:adjustRightInd w:val="0"/>
        <w:spacing w:after="0" w:line="240" w:lineRule="auto"/>
        <w:ind w:left="284"/>
        <w:jc w:val="center"/>
        <w:rPr>
          <w:rFonts w:ascii="Times New Roman" w:hAnsi="Times New Roman" w:cs="Times New Roman"/>
          <w:color w:val="000000" w:themeColor="text1"/>
          <w:sz w:val="28"/>
          <w:szCs w:val="28"/>
        </w:rPr>
      </w:pPr>
    </w:p>
    <w:p w:rsidR="00905B73" w:rsidRDefault="00905B73" w:rsidP="00905B73">
      <w:pPr>
        <w:widowControl w:val="0"/>
        <w:autoSpaceDE w:val="0"/>
        <w:autoSpaceDN w:val="0"/>
        <w:adjustRightInd w:val="0"/>
        <w:spacing w:after="0" w:line="240" w:lineRule="auto"/>
        <w:ind w:left="284"/>
        <w:jc w:val="center"/>
        <w:rPr>
          <w:rFonts w:ascii="Times New Roman" w:hAnsi="Times New Roman" w:cs="Times New Roman"/>
          <w:color w:val="000000" w:themeColor="text1"/>
          <w:sz w:val="28"/>
          <w:szCs w:val="28"/>
        </w:rPr>
      </w:pPr>
    </w:p>
    <w:p w:rsidR="00905B73" w:rsidRDefault="00905B73" w:rsidP="00905B73">
      <w:pPr>
        <w:widowControl w:val="0"/>
        <w:autoSpaceDE w:val="0"/>
        <w:autoSpaceDN w:val="0"/>
        <w:adjustRightInd w:val="0"/>
        <w:spacing w:after="0" w:line="240" w:lineRule="auto"/>
        <w:ind w:left="284"/>
        <w:jc w:val="center"/>
        <w:rPr>
          <w:rFonts w:ascii="Times New Roman" w:hAnsi="Times New Roman" w:cs="Times New Roman"/>
          <w:color w:val="000000" w:themeColor="text1"/>
          <w:sz w:val="28"/>
          <w:szCs w:val="28"/>
        </w:rPr>
      </w:pPr>
    </w:p>
    <w:p w:rsidR="00905B73" w:rsidRDefault="00905B73" w:rsidP="00905B73">
      <w:pPr>
        <w:widowControl w:val="0"/>
        <w:autoSpaceDE w:val="0"/>
        <w:autoSpaceDN w:val="0"/>
        <w:adjustRightInd w:val="0"/>
        <w:spacing w:after="0" w:line="240" w:lineRule="auto"/>
        <w:ind w:left="284"/>
        <w:jc w:val="center"/>
        <w:rPr>
          <w:rFonts w:ascii="Times New Roman" w:hAnsi="Times New Roman" w:cs="Times New Roman"/>
          <w:color w:val="000000" w:themeColor="text1"/>
          <w:sz w:val="28"/>
          <w:szCs w:val="28"/>
        </w:rPr>
      </w:pPr>
    </w:p>
    <w:p w:rsidR="00905B73" w:rsidRDefault="00905B73" w:rsidP="00905B73">
      <w:pPr>
        <w:widowControl w:val="0"/>
        <w:autoSpaceDE w:val="0"/>
        <w:autoSpaceDN w:val="0"/>
        <w:adjustRightInd w:val="0"/>
        <w:spacing w:after="0" w:line="240" w:lineRule="auto"/>
        <w:ind w:left="284"/>
        <w:jc w:val="center"/>
        <w:rPr>
          <w:rFonts w:ascii="Times New Roman" w:hAnsi="Times New Roman" w:cs="Times New Roman"/>
          <w:color w:val="000000" w:themeColor="text1"/>
          <w:sz w:val="28"/>
          <w:szCs w:val="28"/>
        </w:rPr>
      </w:pPr>
    </w:p>
    <w:p w:rsidR="00905B73" w:rsidRDefault="00905B73" w:rsidP="00905B73">
      <w:pPr>
        <w:widowControl w:val="0"/>
        <w:autoSpaceDE w:val="0"/>
        <w:autoSpaceDN w:val="0"/>
        <w:adjustRightInd w:val="0"/>
        <w:spacing w:after="0" w:line="240" w:lineRule="auto"/>
        <w:ind w:left="284"/>
        <w:jc w:val="center"/>
        <w:rPr>
          <w:rFonts w:ascii="Times New Roman" w:hAnsi="Times New Roman" w:cs="Times New Roman"/>
          <w:color w:val="000000" w:themeColor="text1"/>
          <w:sz w:val="28"/>
          <w:szCs w:val="28"/>
        </w:rPr>
      </w:pPr>
    </w:p>
    <w:p w:rsidR="00905B73" w:rsidRDefault="00905B73" w:rsidP="00905B73">
      <w:pPr>
        <w:widowControl w:val="0"/>
        <w:autoSpaceDE w:val="0"/>
        <w:autoSpaceDN w:val="0"/>
        <w:adjustRightInd w:val="0"/>
        <w:spacing w:after="0" w:line="240" w:lineRule="auto"/>
        <w:ind w:left="284"/>
        <w:jc w:val="center"/>
        <w:rPr>
          <w:rFonts w:ascii="Times New Roman" w:hAnsi="Times New Roman" w:cs="Times New Roman"/>
          <w:color w:val="000000" w:themeColor="text1"/>
          <w:sz w:val="28"/>
          <w:szCs w:val="28"/>
        </w:rPr>
      </w:pPr>
    </w:p>
    <w:p w:rsidR="00905B73" w:rsidRDefault="00905B73" w:rsidP="00905B73">
      <w:pPr>
        <w:widowControl w:val="0"/>
        <w:autoSpaceDE w:val="0"/>
        <w:autoSpaceDN w:val="0"/>
        <w:adjustRightInd w:val="0"/>
        <w:spacing w:after="0" w:line="240" w:lineRule="auto"/>
        <w:ind w:left="284"/>
        <w:jc w:val="center"/>
        <w:rPr>
          <w:rFonts w:ascii="Times New Roman" w:hAnsi="Times New Roman" w:cs="Times New Roman"/>
          <w:color w:val="000000" w:themeColor="text1"/>
          <w:sz w:val="28"/>
          <w:szCs w:val="28"/>
        </w:rPr>
      </w:pPr>
    </w:p>
    <w:p w:rsidR="00905B73" w:rsidRDefault="00905B73" w:rsidP="00905B73">
      <w:pPr>
        <w:widowControl w:val="0"/>
        <w:autoSpaceDE w:val="0"/>
        <w:autoSpaceDN w:val="0"/>
        <w:adjustRightInd w:val="0"/>
        <w:spacing w:after="0" w:line="240" w:lineRule="auto"/>
        <w:ind w:left="284"/>
        <w:jc w:val="center"/>
        <w:rPr>
          <w:rFonts w:ascii="Times New Roman" w:hAnsi="Times New Roman" w:cs="Times New Roman"/>
          <w:color w:val="000000" w:themeColor="text1"/>
          <w:sz w:val="28"/>
          <w:szCs w:val="28"/>
        </w:rPr>
      </w:pPr>
    </w:p>
    <w:p w:rsidR="00905B73" w:rsidRDefault="00905B73" w:rsidP="00905B73">
      <w:pPr>
        <w:widowControl w:val="0"/>
        <w:autoSpaceDE w:val="0"/>
        <w:autoSpaceDN w:val="0"/>
        <w:adjustRightInd w:val="0"/>
        <w:spacing w:after="0" w:line="240" w:lineRule="auto"/>
        <w:ind w:left="284"/>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Шатой</w:t>
      </w:r>
    </w:p>
    <w:p w:rsidR="00905B73" w:rsidRDefault="00905B73" w:rsidP="00905B73">
      <w:pPr>
        <w:widowControl w:val="0"/>
        <w:autoSpaceDE w:val="0"/>
        <w:autoSpaceDN w:val="0"/>
        <w:adjustRightInd w:val="0"/>
        <w:spacing w:after="0" w:line="240" w:lineRule="auto"/>
        <w:ind w:left="284"/>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2016г.</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lastRenderedPageBreak/>
        <w:t>Содержание</w:t>
      </w:r>
    </w:p>
    <w:p w:rsidR="001F084D" w:rsidRPr="003A3232" w:rsidRDefault="001F084D" w:rsidP="003A3232">
      <w:pPr>
        <w:spacing w:after="0" w:line="240" w:lineRule="auto"/>
        <w:jc w:val="both"/>
        <w:rPr>
          <w:rFonts w:ascii="Times New Roman" w:eastAsia="Times New Roman" w:hAnsi="Times New Roman" w:cs="Times New Roman"/>
          <w:sz w:val="28"/>
          <w:szCs w:val="28"/>
        </w:rPr>
      </w:pPr>
    </w:p>
    <w:tbl>
      <w:tblPr>
        <w:tblW w:w="9720" w:type="dxa"/>
        <w:tblCellSpacing w:w="0" w:type="dxa"/>
        <w:tblCellMar>
          <w:left w:w="0" w:type="dxa"/>
          <w:right w:w="0" w:type="dxa"/>
        </w:tblCellMar>
        <w:tblLook w:val="04A0" w:firstRow="1" w:lastRow="0" w:firstColumn="1" w:lastColumn="0" w:noHBand="0" w:noVBand="1"/>
      </w:tblPr>
      <w:tblGrid>
        <w:gridCol w:w="720"/>
        <w:gridCol w:w="7920"/>
        <w:gridCol w:w="1080"/>
      </w:tblGrid>
      <w:tr w:rsidR="001F084D" w:rsidRPr="003A3232" w:rsidTr="0097211B">
        <w:trPr>
          <w:tblCellSpacing w:w="0" w:type="dxa"/>
        </w:trPr>
        <w:tc>
          <w:tcPr>
            <w:tcW w:w="7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tc>
        <w:tc>
          <w:tcPr>
            <w:tcW w:w="79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tc>
        <w:tc>
          <w:tcPr>
            <w:tcW w:w="108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tc>
      </w:tr>
      <w:tr w:rsidR="001F084D" w:rsidRPr="003A3232" w:rsidTr="0097211B">
        <w:trPr>
          <w:tblCellSpacing w:w="0" w:type="dxa"/>
        </w:trPr>
        <w:tc>
          <w:tcPr>
            <w:tcW w:w="7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w:t>
            </w:r>
          </w:p>
        </w:tc>
        <w:tc>
          <w:tcPr>
            <w:tcW w:w="7920" w:type="dxa"/>
            <w:hideMark/>
          </w:tcPr>
          <w:p w:rsidR="001F084D" w:rsidRPr="003A3232" w:rsidRDefault="0097211B" w:rsidP="003A323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tc>
        <w:tc>
          <w:tcPr>
            <w:tcW w:w="108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w:t>
            </w:r>
          </w:p>
        </w:tc>
      </w:tr>
      <w:tr w:rsidR="001F084D" w:rsidRPr="003A3232" w:rsidTr="0097211B">
        <w:trPr>
          <w:tblCellSpacing w:w="0" w:type="dxa"/>
        </w:trPr>
        <w:tc>
          <w:tcPr>
            <w:tcW w:w="7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w:t>
            </w:r>
          </w:p>
        </w:tc>
        <w:tc>
          <w:tcPr>
            <w:tcW w:w="7920" w:type="dxa"/>
            <w:hideMark/>
          </w:tcPr>
          <w:p w:rsidR="007D4D8E" w:rsidRPr="003A3232" w:rsidRDefault="001F084D" w:rsidP="003A3232">
            <w:pPr>
              <w:spacing w:before="100" w:beforeAutospacing="1" w:after="100" w:afterAutospacing="1" w:line="240" w:lineRule="auto"/>
              <w:jc w:val="both"/>
              <w:rPr>
                <w:rFonts w:ascii="Times New Roman" w:eastAsia="Times New Roman" w:hAnsi="Times New Roman" w:cs="Times New Roman"/>
                <w:bCs/>
                <w:sz w:val="28"/>
                <w:szCs w:val="28"/>
              </w:rPr>
            </w:pPr>
            <w:r w:rsidRPr="003A3232">
              <w:rPr>
                <w:rFonts w:ascii="Times New Roman" w:eastAsia="Times New Roman" w:hAnsi="Times New Roman" w:cs="Times New Roman"/>
                <w:sz w:val="28"/>
                <w:szCs w:val="28"/>
              </w:rPr>
              <w:t xml:space="preserve">Общая характеристика </w:t>
            </w:r>
            <w:r w:rsidR="007D4D8E" w:rsidRPr="003A3232">
              <w:rPr>
                <w:rFonts w:ascii="Times New Roman" w:eastAsia="Times New Roman" w:hAnsi="Times New Roman" w:cs="Times New Roman"/>
                <w:bCs/>
                <w:sz w:val="28"/>
                <w:szCs w:val="28"/>
              </w:rPr>
              <w:t xml:space="preserve">Шатойского муниципального   района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tc>
        <w:tc>
          <w:tcPr>
            <w:tcW w:w="108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4-18</w:t>
            </w:r>
          </w:p>
        </w:tc>
      </w:tr>
      <w:tr w:rsidR="001F084D" w:rsidRPr="003A3232" w:rsidTr="0097211B">
        <w:trPr>
          <w:tblCellSpacing w:w="0" w:type="dxa"/>
        </w:trPr>
        <w:tc>
          <w:tcPr>
            <w:tcW w:w="7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w:t>
            </w:r>
          </w:p>
        </w:tc>
        <w:tc>
          <w:tcPr>
            <w:tcW w:w="79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Анализ сильных и слабых сторон муниципального образования, возможностей и угроз развития (SWOT-анализ)</w:t>
            </w:r>
          </w:p>
        </w:tc>
        <w:tc>
          <w:tcPr>
            <w:tcW w:w="108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19-20</w:t>
            </w:r>
          </w:p>
        </w:tc>
      </w:tr>
      <w:tr w:rsidR="001F084D" w:rsidRPr="003A3232" w:rsidTr="0097211B">
        <w:trPr>
          <w:tblCellSpacing w:w="0" w:type="dxa"/>
        </w:trPr>
        <w:tc>
          <w:tcPr>
            <w:tcW w:w="7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w:t>
            </w:r>
          </w:p>
        </w:tc>
        <w:tc>
          <w:tcPr>
            <w:tcW w:w="79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Видение развития </w:t>
            </w:r>
            <w:r w:rsidR="007D4D8E" w:rsidRPr="003A3232">
              <w:rPr>
                <w:rFonts w:ascii="Times New Roman" w:eastAsia="Times New Roman" w:hAnsi="Times New Roman" w:cs="Times New Roman"/>
                <w:bCs/>
                <w:sz w:val="28"/>
                <w:szCs w:val="28"/>
              </w:rPr>
              <w:t xml:space="preserve">Шатойского муниципального   района </w:t>
            </w:r>
            <w:r w:rsidRPr="003A3232">
              <w:rPr>
                <w:rFonts w:ascii="Times New Roman" w:eastAsia="Times New Roman" w:hAnsi="Times New Roman" w:cs="Times New Roman"/>
                <w:sz w:val="28"/>
                <w:szCs w:val="28"/>
              </w:rPr>
              <w:t>и его миссия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tc>
        <w:tc>
          <w:tcPr>
            <w:tcW w:w="108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21</w:t>
            </w:r>
          </w:p>
        </w:tc>
      </w:tr>
      <w:tr w:rsidR="001F084D" w:rsidRPr="003A3232" w:rsidTr="0097211B">
        <w:trPr>
          <w:tblCellSpacing w:w="0" w:type="dxa"/>
        </w:trPr>
        <w:tc>
          <w:tcPr>
            <w:tcW w:w="7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4.1.</w:t>
            </w:r>
          </w:p>
        </w:tc>
        <w:tc>
          <w:tcPr>
            <w:tcW w:w="79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Стратегическое направление «Рост экономического потенциала»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tc>
        <w:tc>
          <w:tcPr>
            <w:tcW w:w="108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21-37</w:t>
            </w:r>
          </w:p>
        </w:tc>
      </w:tr>
      <w:tr w:rsidR="001F084D" w:rsidRPr="003A3232" w:rsidTr="0097211B">
        <w:trPr>
          <w:tblCellSpacing w:w="0" w:type="dxa"/>
        </w:trPr>
        <w:tc>
          <w:tcPr>
            <w:tcW w:w="7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4.2.</w:t>
            </w:r>
          </w:p>
        </w:tc>
        <w:tc>
          <w:tcPr>
            <w:tcW w:w="79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Стратегическое направление «Социальное развитие и создание комфортных условий для жизни населения»</w:t>
            </w:r>
          </w:p>
        </w:tc>
        <w:tc>
          <w:tcPr>
            <w:tcW w:w="108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37-49</w:t>
            </w:r>
          </w:p>
        </w:tc>
      </w:tr>
      <w:tr w:rsidR="001F084D" w:rsidRPr="003A3232" w:rsidTr="0097211B">
        <w:trPr>
          <w:tblCellSpacing w:w="0" w:type="dxa"/>
        </w:trPr>
        <w:tc>
          <w:tcPr>
            <w:tcW w:w="7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4.3.</w:t>
            </w:r>
          </w:p>
        </w:tc>
        <w:tc>
          <w:tcPr>
            <w:tcW w:w="79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Стратегическое направление «Повышение эффективности работы органов местного самоуправления»</w:t>
            </w:r>
          </w:p>
        </w:tc>
        <w:tc>
          <w:tcPr>
            <w:tcW w:w="108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49-53</w:t>
            </w:r>
          </w:p>
        </w:tc>
      </w:tr>
      <w:tr w:rsidR="001F084D" w:rsidRPr="003A3232" w:rsidTr="0097211B">
        <w:trPr>
          <w:tblCellSpacing w:w="0" w:type="dxa"/>
        </w:trPr>
        <w:tc>
          <w:tcPr>
            <w:tcW w:w="7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5.</w:t>
            </w:r>
          </w:p>
        </w:tc>
        <w:tc>
          <w:tcPr>
            <w:tcW w:w="79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Механизмы реализации и организация управления стратегией</w:t>
            </w:r>
          </w:p>
        </w:tc>
        <w:tc>
          <w:tcPr>
            <w:tcW w:w="108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53-54</w:t>
            </w:r>
          </w:p>
        </w:tc>
      </w:tr>
      <w:tr w:rsidR="001F084D" w:rsidRPr="003A3232" w:rsidTr="0097211B">
        <w:trPr>
          <w:tblCellSpacing w:w="0" w:type="dxa"/>
        </w:trPr>
        <w:tc>
          <w:tcPr>
            <w:tcW w:w="7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w:t>
            </w:r>
          </w:p>
        </w:tc>
        <w:tc>
          <w:tcPr>
            <w:tcW w:w="79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Мониторинг целевых показателей</w:t>
            </w:r>
          </w:p>
        </w:tc>
        <w:tc>
          <w:tcPr>
            <w:tcW w:w="108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54</w:t>
            </w:r>
          </w:p>
        </w:tc>
      </w:tr>
      <w:tr w:rsidR="001F084D" w:rsidRPr="003A3232" w:rsidTr="0097211B">
        <w:trPr>
          <w:tblCellSpacing w:w="0" w:type="dxa"/>
        </w:trPr>
        <w:tc>
          <w:tcPr>
            <w:tcW w:w="7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w:t>
            </w:r>
          </w:p>
        </w:tc>
        <w:tc>
          <w:tcPr>
            <w:tcW w:w="79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Ожидаемые результаты от реализации стратегии</w:t>
            </w:r>
          </w:p>
        </w:tc>
        <w:tc>
          <w:tcPr>
            <w:tcW w:w="108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54-55</w:t>
            </w:r>
          </w:p>
        </w:tc>
      </w:tr>
      <w:tr w:rsidR="001F084D" w:rsidRPr="003A3232" w:rsidTr="0097211B">
        <w:trPr>
          <w:tblCellSpacing w:w="0" w:type="dxa"/>
        </w:trPr>
        <w:tc>
          <w:tcPr>
            <w:tcW w:w="7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tc>
        <w:tc>
          <w:tcPr>
            <w:tcW w:w="79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Приложение 1. Анализ сильных и слабых сторон муниципального образования, возможностей и угроз развития (SWOT-анализ)</w:t>
            </w:r>
          </w:p>
        </w:tc>
        <w:tc>
          <w:tcPr>
            <w:tcW w:w="108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56-59</w:t>
            </w:r>
          </w:p>
        </w:tc>
      </w:tr>
      <w:tr w:rsidR="001F084D" w:rsidRPr="003A3232" w:rsidTr="0097211B">
        <w:trPr>
          <w:tblCellSpacing w:w="0" w:type="dxa"/>
        </w:trPr>
        <w:tc>
          <w:tcPr>
            <w:tcW w:w="7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tc>
        <w:tc>
          <w:tcPr>
            <w:tcW w:w="79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Приложение 2. «Индикативный ряд макроэкономических показателей социально-экономического развития»</w:t>
            </w:r>
          </w:p>
        </w:tc>
        <w:tc>
          <w:tcPr>
            <w:tcW w:w="108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60-61</w:t>
            </w:r>
          </w:p>
        </w:tc>
      </w:tr>
      <w:tr w:rsidR="001F084D" w:rsidRPr="003A3232" w:rsidTr="0097211B">
        <w:trPr>
          <w:tblCellSpacing w:w="0" w:type="dxa"/>
        </w:trPr>
        <w:tc>
          <w:tcPr>
            <w:tcW w:w="7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tc>
        <w:tc>
          <w:tcPr>
            <w:tcW w:w="7920" w:type="dxa"/>
            <w:hideMark/>
          </w:tcPr>
          <w:p w:rsidR="007D4D8E" w:rsidRPr="003A3232" w:rsidRDefault="001F084D" w:rsidP="003A3232">
            <w:pPr>
              <w:spacing w:before="100" w:beforeAutospacing="1" w:after="100" w:afterAutospacing="1" w:line="240" w:lineRule="auto"/>
              <w:jc w:val="both"/>
              <w:rPr>
                <w:rFonts w:ascii="Times New Roman" w:eastAsia="Times New Roman" w:hAnsi="Times New Roman" w:cs="Times New Roman"/>
                <w:bCs/>
                <w:sz w:val="28"/>
                <w:szCs w:val="28"/>
              </w:rPr>
            </w:pPr>
            <w:r w:rsidRPr="003A3232">
              <w:rPr>
                <w:rFonts w:ascii="Times New Roman" w:eastAsia="Times New Roman" w:hAnsi="Times New Roman" w:cs="Times New Roman"/>
                <w:sz w:val="28"/>
                <w:szCs w:val="28"/>
              </w:rPr>
              <w:t>Приложение 3. «Перечень основных объемов работ комплексной программы приведения в порядок мелиоративных систем и ГТС по</w:t>
            </w:r>
            <w:r w:rsidR="007D4D8E" w:rsidRPr="003A3232">
              <w:rPr>
                <w:rFonts w:ascii="Times New Roman" w:eastAsia="Times New Roman" w:hAnsi="Times New Roman" w:cs="Times New Roman"/>
                <w:bCs/>
                <w:sz w:val="28"/>
                <w:szCs w:val="28"/>
              </w:rPr>
              <w:t xml:space="preserve"> Шатойского муниципального   района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
        </w:tc>
        <w:tc>
          <w:tcPr>
            <w:tcW w:w="108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62</w:t>
            </w:r>
          </w:p>
        </w:tc>
      </w:tr>
      <w:tr w:rsidR="001F084D" w:rsidRPr="003A3232" w:rsidTr="0097211B">
        <w:trPr>
          <w:tblCellSpacing w:w="0" w:type="dxa"/>
        </w:trPr>
        <w:tc>
          <w:tcPr>
            <w:tcW w:w="7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tc>
        <w:tc>
          <w:tcPr>
            <w:tcW w:w="792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tc>
        <w:tc>
          <w:tcPr>
            <w:tcW w:w="108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tc>
      </w:tr>
    </w:tbl>
    <w:p w:rsidR="0097211B" w:rsidRDefault="0097211B" w:rsidP="0097211B">
      <w:pPr>
        <w:widowControl w:val="0"/>
        <w:autoSpaceDE w:val="0"/>
        <w:autoSpaceDN w:val="0"/>
        <w:adjustRightInd w:val="0"/>
        <w:spacing w:after="0" w:line="240" w:lineRule="auto"/>
        <w:ind w:left="284"/>
        <w:jc w:val="center"/>
        <w:rPr>
          <w:rFonts w:ascii="Times New Roman" w:hAnsi="Times New Roman" w:cs="Times New Roman"/>
          <w:sz w:val="28"/>
          <w:szCs w:val="28"/>
        </w:rPr>
      </w:pPr>
      <w:r w:rsidRPr="00646D92">
        <w:rPr>
          <w:rFonts w:ascii="Times New Roman" w:hAnsi="Times New Roman" w:cs="Times New Roman"/>
          <w:sz w:val="28"/>
          <w:szCs w:val="28"/>
        </w:rPr>
        <w:t>ВВЕДЕНИЕ</w:t>
      </w:r>
    </w:p>
    <w:p w:rsidR="0097211B" w:rsidRDefault="0097211B" w:rsidP="0097211B">
      <w:pPr>
        <w:widowControl w:val="0"/>
        <w:autoSpaceDE w:val="0"/>
        <w:autoSpaceDN w:val="0"/>
        <w:adjustRightInd w:val="0"/>
        <w:spacing w:after="0" w:line="240" w:lineRule="auto"/>
        <w:ind w:left="284"/>
        <w:jc w:val="both"/>
        <w:rPr>
          <w:rFonts w:ascii="Times New Roman" w:hAnsi="Times New Roman" w:cs="Times New Roman"/>
          <w:sz w:val="28"/>
          <w:szCs w:val="28"/>
        </w:rPr>
      </w:pPr>
      <w:r w:rsidRPr="00646D92">
        <w:rPr>
          <w:rFonts w:ascii="Times New Roman" w:hAnsi="Times New Roman" w:cs="Times New Roman"/>
          <w:sz w:val="28"/>
          <w:szCs w:val="28"/>
        </w:rPr>
        <w:t xml:space="preserve">Инвестиционная стратегия </w:t>
      </w:r>
      <w:r>
        <w:rPr>
          <w:rFonts w:ascii="Times New Roman" w:hAnsi="Times New Roman" w:cs="Times New Roman"/>
          <w:sz w:val="28"/>
          <w:szCs w:val="28"/>
        </w:rPr>
        <w:t>Шатойского муниципального района до 2020</w:t>
      </w:r>
      <w:r w:rsidRPr="00646D92">
        <w:rPr>
          <w:rFonts w:ascii="Times New Roman" w:hAnsi="Times New Roman" w:cs="Times New Roman"/>
          <w:sz w:val="28"/>
          <w:szCs w:val="28"/>
        </w:rPr>
        <w:t xml:space="preserve"> года (далее – Стратегия) разработана во исполнение следующих нормативно-правовых актов:</w:t>
      </w:r>
    </w:p>
    <w:p w:rsidR="0097211B" w:rsidRDefault="0097211B" w:rsidP="0097211B">
      <w:pPr>
        <w:widowControl w:val="0"/>
        <w:autoSpaceDE w:val="0"/>
        <w:autoSpaceDN w:val="0"/>
        <w:adjustRightInd w:val="0"/>
        <w:spacing w:after="0" w:line="240" w:lineRule="auto"/>
        <w:ind w:left="284"/>
        <w:jc w:val="both"/>
        <w:rPr>
          <w:rFonts w:ascii="Times New Roman" w:hAnsi="Times New Roman" w:cs="Times New Roman"/>
          <w:sz w:val="28"/>
          <w:szCs w:val="28"/>
        </w:rPr>
      </w:pPr>
      <w:r w:rsidRPr="00646D92">
        <w:rPr>
          <w:rFonts w:ascii="Times New Roman" w:hAnsi="Times New Roman" w:cs="Times New Roman"/>
          <w:sz w:val="28"/>
          <w:szCs w:val="28"/>
        </w:rPr>
        <w:t xml:space="preserve"> </w:t>
      </w:r>
      <w:r w:rsidRPr="00646D92">
        <w:rPr>
          <w:rFonts w:ascii="Times New Roman" w:hAnsi="Times New Roman" w:cs="Times New Roman"/>
          <w:sz w:val="28"/>
          <w:szCs w:val="28"/>
        </w:rPr>
        <w:sym w:font="Symbol" w:char="F02D"/>
      </w:r>
      <w:r w:rsidRPr="00646D92">
        <w:rPr>
          <w:rFonts w:ascii="Times New Roman" w:hAnsi="Times New Roman" w:cs="Times New Roman"/>
          <w:sz w:val="28"/>
          <w:szCs w:val="28"/>
        </w:rPr>
        <w:t xml:space="preserve"> Указа Президента Российской Федерации от 10 сентября 2012 года № 1276 «Об оценке </w:t>
      </w:r>
      <w:proofErr w:type="gramStart"/>
      <w:r w:rsidRPr="00646D92">
        <w:rPr>
          <w:rFonts w:ascii="Times New Roman" w:hAnsi="Times New Roman" w:cs="Times New Roman"/>
          <w:sz w:val="28"/>
          <w:szCs w:val="28"/>
        </w:rPr>
        <w:t>эффективности деятельности руководителей федеральных органов исполнительной власти</w:t>
      </w:r>
      <w:proofErr w:type="gramEnd"/>
      <w:r w:rsidRPr="00646D92">
        <w:rPr>
          <w:rFonts w:ascii="Times New Roman" w:hAnsi="Times New Roman" w:cs="Times New Roman"/>
          <w:sz w:val="28"/>
          <w:szCs w:val="28"/>
        </w:rPr>
        <w:t xml:space="preserve"> и высших должностных лиц (руководителей высших исполнительных органов государственной власти) субъектов Российской </w:t>
      </w:r>
      <w:r w:rsidRPr="00646D92">
        <w:rPr>
          <w:rFonts w:ascii="Times New Roman" w:hAnsi="Times New Roman" w:cs="Times New Roman"/>
          <w:sz w:val="28"/>
          <w:szCs w:val="28"/>
        </w:rPr>
        <w:lastRenderedPageBreak/>
        <w:t>Федерации по созданию благоприятных условий ведения предпринимательской деятельности»;</w:t>
      </w:r>
    </w:p>
    <w:p w:rsidR="0097211B" w:rsidRDefault="0097211B" w:rsidP="0097211B">
      <w:pPr>
        <w:widowControl w:val="0"/>
        <w:autoSpaceDE w:val="0"/>
        <w:autoSpaceDN w:val="0"/>
        <w:adjustRightInd w:val="0"/>
        <w:spacing w:after="0" w:line="240" w:lineRule="auto"/>
        <w:ind w:left="284"/>
        <w:jc w:val="both"/>
        <w:rPr>
          <w:rFonts w:ascii="Times New Roman" w:hAnsi="Times New Roman" w:cs="Times New Roman"/>
          <w:sz w:val="28"/>
          <w:szCs w:val="28"/>
        </w:rPr>
      </w:pPr>
      <w:r w:rsidRPr="00646D92">
        <w:rPr>
          <w:rFonts w:ascii="Times New Roman" w:hAnsi="Times New Roman" w:cs="Times New Roman"/>
          <w:sz w:val="28"/>
          <w:szCs w:val="28"/>
        </w:rPr>
        <w:t xml:space="preserve"> </w:t>
      </w:r>
      <w:r w:rsidRPr="00646D92">
        <w:rPr>
          <w:rFonts w:ascii="Times New Roman" w:hAnsi="Times New Roman" w:cs="Times New Roman"/>
          <w:sz w:val="28"/>
          <w:szCs w:val="28"/>
        </w:rPr>
        <w:sym w:font="Symbol" w:char="F02D"/>
      </w:r>
      <w:r w:rsidRPr="00646D92">
        <w:rPr>
          <w:rFonts w:ascii="Times New Roman" w:hAnsi="Times New Roman" w:cs="Times New Roman"/>
          <w:sz w:val="28"/>
          <w:szCs w:val="28"/>
        </w:rPr>
        <w:t xml:space="preserve"> Указа Президента Российской Федерации от 7 мая 2012 года № 596 «О долгосрочной государственной экономической политике»;</w:t>
      </w:r>
    </w:p>
    <w:p w:rsidR="0097211B" w:rsidRDefault="0097211B" w:rsidP="0097211B">
      <w:pPr>
        <w:widowControl w:val="0"/>
        <w:autoSpaceDE w:val="0"/>
        <w:autoSpaceDN w:val="0"/>
        <w:adjustRightInd w:val="0"/>
        <w:spacing w:after="0" w:line="240" w:lineRule="auto"/>
        <w:ind w:left="284"/>
        <w:jc w:val="both"/>
        <w:rPr>
          <w:rFonts w:ascii="Times New Roman" w:hAnsi="Times New Roman" w:cs="Times New Roman"/>
          <w:sz w:val="28"/>
          <w:szCs w:val="28"/>
        </w:rPr>
      </w:pPr>
      <w:r w:rsidRPr="00646D92">
        <w:rPr>
          <w:rFonts w:ascii="Times New Roman" w:hAnsi="Times New Roman" w:cs="Times New Roman"/>
          <w:sz w:val="28"/>
          <w:szCs w:val="28"/>
        </w:rPr>
        <w:t xml:space="preserve"> </w:t>
      </w:r>
      <w:r w:rsidRPr="00646D92">
        <w:rPr>
          <w:rFonts w:ascii="Times New Roman" w:hAnsi="Times New Roman" w:cs="Times New Roman"/>
          <w:sz w:val="28"/>
          <w:szCs w:val="28"/>
        </w:rPr>
        <w:sym w:font="Symbol" w:char="F02D"/>
      </w:r>
      <w:r w:rsidRPr="00646D92">
        <w:rPr>
          <w:rFonts w:ascii="Times New Roman" w:hAnsi="Times New Roman" w:cs="Times New Roman"/>
          <w:sz w:val="28"/>
          <w:szCs w:val="28"/>
        </w:rPr>
        <w:t xml:space="preserve"> Распоряжения Правительства Российской Федерации от 6 сентября 2010 года №1485-р «Об утверждении Стратегии социально-экономического развития Северо-Кавказского федерального округа до 2025 года»;</w:t>
      </w:r>
    </w:p>
    <w:p w:rsidR="0097211B" w:rsidRDefault="0097211B" w:rsidP="0097211B">
      <w:pPr>
        <w:widowControl w:val="0"/>
        <w:autoSpaceDE w:val="0"/>
        <w:autoSpaceDN w:val="0"/>
        <w:adjustRightInd w:val="0"/>
        <w:spacing w:after="0" w:line="240" w:lineRule="auto"/>
        <w:ind w:left="284"/>
        <w:jc w:val="both"/>
        <w:rPr>
          <w:rFonts w:ascii="Times New Roman" w:hAnsi="Times New Roman" w:cs="Times New Roman"/>
          <w:sz w:val="28"/>
          <w:szCs w:val="28"/>
        </w:rPr>
      </w:pPr>
      <w:r w:rsidRPr="00646D92">
        <w:rPr>
          <w:rFonts w:ascii="Times New Roman" w:hAnsi="Times New Roman" w:cs="Times New Roman"/>
          <w:sz w:val="28"/>
          <w:szCs w:val="28"/>
        </w:rPr>
        <w:t xml:space="preserve"> </w:t>
      </w:r>
      <w:r w:rsidRPr="00646D92">
        <w:rPr>
          <w:rFonts w:ascii="Times New Roman" w:hAnsi="Times New Roman" w:cs="Times New Roman"/>
          <w:sz w:val="28"/>
          <w:szCs w:val="28"/>
        </w:rPr>
        <w:sym w:font="Symbol" w:char="F02D"/>
      </w:r>
      <w:r w:rsidRPr="00646D92">
        <w:rPr>
          <w:rFonts w:ascii="Times New Roman" w:hAnsi="Times New Roman" w:cs="Times New Roman"/>
          <w:sz w:val="28"/>
          <w:szCs w:val="28"/>
        </w:rPr>
        <w:t xml:space="preserve"> Распоряжения Правительства РФ от 27.12.2010 №2444-р (ред. от 23.11.2011) «Об утверждении Плана мероприятий по реализации Стратегии социально-экономического развития Северо-Кавказского федерального округа до 2025 года»; </w:t>
      </w:r>
    </w:p>
    <w:p w:rsidR="0097211B" w:rsidRDefault="0097211B" w:rsidP="0097211B">
      <w:pPr>
        <w:widowControl w:val="0"/>
        <w:autoSpaceDE w:val="0"/>
        <w:autoSpaceDN w:val="0"/>
        <w:adjustRightInd w:val="0"/>
        <w:spacing w:after="0" w:line="240" w:lineRule="auto"/>
        <w:ind w:left="284"/>
        <w:jc w:val="both"/>
        <w:rPr>
          <w:rFonts w:ascii="Times New Roman" w:hAnsi="Times New Roman" w:cs="Times New Roman"/>
          <w:sz w:val="28"/>
          <w:szCs w:val="28"/>
        </w:rPr>
      </w:pPr>
      <w:r w:rsidRPr="00646D92">
        <w:rPr>
          <w:rFonts w:ascii="Times New Roman" w:hAnsi="Times New Roman" w:cs="Times New Roman"/>
          <w:sz w:val="28"/>
          <w:szCs w:val="28"/>
        </w:rPr>
        <w:sym w:font="Symbol" w:char="F02D"/>
      </w:r>
      <w:r w:rsidRPr="00646D92">
        <w:rPr>
          <w:rFonts w:ascii="Times New Roman" w:hAnsi="Times New Roman" w:cs="Times New Roman"/>
          <w:sz w:val="28"/>
          <w:szCs w:val="28"/>
        </w:rPr>
        <w:t xml:space="preserve"> Распоряжения Правительства Чеченской Республики от 20 июня 2012 года №185-р «Об утверждении Стратегии социально-экономического развития Чеченской Республики до 2025 года»; </w:t>
      </w:r>
    </w:p>
    <w:p w:rsidR="0097211B" w:rsidRDefault="0097211B" w:rsidP="0097211B">
      <w:pPr>
        <w:widowControl w:val="0"/>
        <w:autoSpaceDE w:val="0"/>
        <w:autoSpaceDN w:val="0"/>
        <w:adjustRightInd w:val="0"/>
        <w:spacing w:after="0" w:line="240" w:lineRule="auto"/>
        <w:ind w:left="284"/>
        <w:jc w:val="both"/>
        <w:rPr>
          <w:rFonts w:ascii="Times New Roman" w:hAnsi="Times New Roman" w:cs="Times New Roman"/>
          <w:sz w:val="28"/>
          <w:szCs w:val="28"/>
        </w:rPr>
      </w:pPr>
      <w:r w:rsidRPr="00646D92">
        <w:rPr>
          <w:rFonts w:ascii="Times New Roman" w:hAnsi="Times New Roman" w:cs="Times New Roman"/>
          <w:sz w:val="28"/>
          <w:szCs w:val="28"/>
        </w:rPr>
        <w:sym w:font="Symbol" w:char="F02D"/>
      </w:r>
      <w:r w:rsidRPr="00646D92">
        <w:rPr>
          <w:rFonts w:ascii="Times New Roman" w:hAnsi="Times New Roman" w:cs="Times New Roman"/>
          <w:sz w:val="28"/>
          <w:szCs w:val="28"/>
        </w:rPr>
        <w:t xml:space="preserve"> Стандарта </w:t>
      </w:r>
      <w:proofErr w:type="gramStart"/>
      <w:r w:rsidRPr="00646D92">
        <w:rPr>
          <w:rFonts w:ascii="Times New Roman" w:hAnsi="Times New Roman" w:cs="Times New Roman"/>
          <w:sz w:val="28"/>
          <w:szCs w:val="28"/>
        </w:rPr>
        <w:t>деятельности органов исполнительной власти субъекта Российской Федерации</w:t>
      </w:r>
      <w:proofErr w:type="gramEnd"/>
      <w:r w:rsidRPr="00646D92">
        <w:rPr>
          <w:rFonts w:ascii="Times New Roman" w:hAnsi="Times New Roman" w:cs="Times New Roman"/>
          <w:sz w:val="28"/>
          <w:szCs w:val="28"/>
        </w:rPr>
        <w:t xml:space="preserve"> по обеспечению благоприятного инвестиционного климата в регионе, утвержденного решением наблюдательного совета автономной некоммерческой организации «Агентство стратегических инициатив по продвижению новых проектов» от 3 мая 2012 года, протокол № 2; </w:t>
      </w:r>
    </w:p>
    <w:p w:rsidR="0097211B" w:rsidRDefault="0097211B" w:rsidP="0097211B">
      <w:pPr>
        <w:widowControl w:val="0"/>
        <w:autoSpaceDE w:val="0"/>
        <w:autoSpaceDN w:val="0"/>
        <w:adjustRightInd w:val="0"/>
        <w:spacing w:after="0" w:line="240" w:lineRule="auto"/>
        <w:ind w:left="284"/>
        <w:jc w:val="both"/>
        <w:rPr>
          <w:rFonts w:ascii="Times New Roman" w:hAnsi="Times New Roman" w:cs="Times New Roman"/>
          <w:sz w:val="28"/>
          <w:szCs w:val="28"/>
        </w:rPr>
      </w:pPr>
      <w:r w:rsidRPr="00646D92">
        <w:rPr>
          <w:rFonts w:ascii="Times New Roman" w:hAnsi="Times New Roman" w:cs="Times New Roman"/>
          <w:sz w:val="28"/>
          <w:szCs w:val="28"/>
        </w:rPr>
        <w:t>Цель разработки настоящей Стратегии - оценка стратегически значимых количественных и качественных характеристик экономики</w:t>
      </w:r>
      <w:r>
        <w:rPr>
          <w:rFonts w:ascii="Times New Roman" w:hAnsi="Times New Roman" w:cs="Times New Roman"/>
          <w:sz w:val="28"/>
          <w:szCs w:val="28"/>
        </w:rPr>
        <w:t xml:space="preserve"> Шатойского муниципального района</w:t>
      </w:r>
      <w:r w:rsidRPr="00646D92">
        <w:rPr>
          <w:rFonts w:ascii="Times New Roman" w:hAnsi="Times New Roman" w:cs="Times New Roman"/>
          <w:sz w:val="28"/>
          <w:szCs w:val="28"/>
        </w:rPr>
        <w:t>, доступных ресурсов ее развития, и формирование перечня мероприятий, создающих благоприятные условия для привлечения инвестиций в целях решения ключевых задач социально-экономического развития</w:t>
      </w:r>
      <w:r>
        <w:rPr>
          <w:rFonts w:ascii="Times New Roman" w:hAnsi="Times New Roman" w:cs="Times New Roman"/>
          <w:sz w:val="28"/>
          <w:szCs w:val="28"/>
        </w:rPr>
        <w:t xml:space="preserve"> Шатойского муниципального района</w:t>
      </w:r>
      <w:r w:rsidRPr="00646D92">
        <w:rPr>
          <w:rFonts w:ascii="Times New Roman" w:hAnsi="Times New Roman" w:cs="Times New Roman"/>
          <w:sz w:val="28"/>
          <w:szCs w:val="28"/>
        </w:rPr>
        <w:t xml:space="preserve">. </w:t>
      </w:r>
    </w:p>
    <w:p w:rsidR="0097211B" w:rsidRDefault="0097211B" w:rsidP="0097211B">
      <w:pPr>
        <w:widowControl w:val="0"/>
        <w:autoSpaceDE w:val="0"/>
        <w:autoSpaceDN w:val="0"/>
        <w:adjustRightInd w:val="0"/>
        <w:spacing w:after="0" w:line="240" w:lineRule="auto"/>
        <w:ind w:left="284"/>
        <w:jc w:val="both"/>
        <w:rPr>
          <w:rFonts w:ascii="Times New Roman" w:hAnsi="Times New Roman" w:cs="Times New Roman"/>
          <w:sz w:val="28"/>
          <w:szCs w:val="28"/>
        </w:rPr>
      </w:pPr>
      <w:r w:rsidRPr="00646D92">
        <w:rPr>
          <w:rFonts w:ascii="Times New Roman" w:hAnsi="Times New Roman" w:cs="Times New Roman"/>
          <w:sz w:val="28"/>
          <w:szCs w:val="28"/>
        </w:rPr>
        <w:t xml:space="preserve">Задачи: </w:t>
      </w:r>
      <w:r w:rsidRPr="00646D92">
        <w:rPr>
          <w:rFonts w:ascii="Times New Roman" w:hAnsi="Times New Roman" w:cs="Times New Roman"/>
          <w:sz w:val="28"/>
          <w:szCs w:val="28"/>
        </w:rPr>
        <w:sym w:font="Symbol" w:char="F02D"/>
      </w:r>
      <w:r w:rsidRPr="00646D92">
        <w:rPr>
          <w:rFonts w:ascii="Times New Roman" w:hAnsi="Times New Roman" w:cs="Times New Roman"/>
          <w:sz w:val="28"/>
          <w:szCs w:val="28"/>
        </w:rPr>
        <w:t xml:space="preserve"> определение инвестиционных приоритетов </w:t>
      </w:r>
      <w:r>
        <w:rPr>
          <w:rFonts w:ascii="Times New Roman" w:hAnsi="Times New Roman" w:cs="Times New Roman"/>
          <w:sz w:val="28"/>
          <w:szCs w:val="28"/>
        </w:rPr>
        <w:t>район</w:t>
      </w:r>
      <w:proofErr w:type="gramStart"/>
      <w:r>
        <w:rPr>
          <w:rFonts w:ascii="Times New Roman" w:hAnsi="Times New Roman" w:cs="Times New Roman"/>
          <w:sz w:val="28"/>
          <w:szCs w:val="28"/>
        </w:rPr>
        <w:t>а</w:t>
      </w:r>
      <w:r w:rsidRPr="00646D92">
        <w:rPr>
          <w:rFonts w:ascii="Times New Roman" w:hAnsi="Times New Roman" w:cs="Times New Roman"/>
          <w:sz w:val="28"/>
          <w:szCs w:val="28"/>
        </w:rPr>
        <w:t>(</w:t>
      </w:r>
      <w:proofErr w:type="gramEnd"/>
      <w:r w:rsidRPr="00646D92">
        <w:rPr>
          <w:rFonts w:ascii="Times New Roman" w:hAnsi="Times New Roman" w:cs="Times New Roman"/>
          <w:sz w:val="28"/>
          <w:szCs w:val="28"/>
        </w:rPr>
        <w:t>территории, отрасли, технологии опережающего развития, осваиваемые виды продукции, работы и услуги, планируемые к реализации проекты);</w:t>
      </w:r>
    </w:p>
    <w:p w:rsidR="0097211B" w:rsidRDefault="0097211B" w:rsidP="0097211B">
      <w:pPr>
        <w:widowControl w:val="0"/>
        <w:autoSpaceDE w:val="0"/>
        <w:autoSpaceDN w:val="0"/>
        <w:adjustRightInd w:val="0"/>
        <w:spacing w:after="0" w:line="240" w:lineRule="auto"/>
        <w:ind w:left="284"/>
        <w:jc w:val="both"/>
        <w:rPr>
          <w:rFonts w:ascii="Times New Roman" w:hAnsi="Times New Roman" w:cs="Times New Roman"/>
          <w:sz w:val="28"/>
          <w:szCs w:val="28"/>
        </w:rPr>
      </w:pPr>
      <w:r w:rsidRPr="00646D92">
        <w:rPr>
          <w:rFonts w:ascii="Times New Roman" w:hAnsi="Times New Roman" w:cs="Times New Roman"/>
          <w:sz w:val="28"/>
          <w:szCs w:val="28"/>
        </w:rPr>
        <w:t xml:space="preserve"> </w:t>
      </w:r>
      <w:r w:rsidRPr="00646D92">
        <w:rPr>
          <w:rFonts w:ascii="Times New Roman" w:hAnsi="Times New Roman" w:cs="Times New Roman"/>
          <w:sz w:val="28"/>
          <w:szCs w:val="28"/>
        </w:rPr>
        <w:sym w:font="Symbol" w:char="F02D"/>
      </w:r>
      <w:r w:rsidRPr="00646D92">
        <w:rPr>
          <w:rFonts w:ascii="Times New Roman" w:hAnsi="Times New Roman" w:cs="Times New Roman"/>
          <w:sz w:val="28"/>
          <w:szCs w:val="28"/>
        </w:rPr>
        <w:t xml:space="preserve"> характеристика основных проблем в инвестиционной сфере и мер по их нивелированию; </w:t>
      </w:r>
    </w:p>
    <w:p w:rsidR="0097211B" w:rsidRDefault="0097211B" w:rsidP="0097211B">
      <w:pPr>
        <w:widowControl w:val="0"/>
        <w:autoSpaceDE w:val="0"/>
        <w:autoSpaceDN w:val="0"/>
        <w:adjustRightInd w:val="0"/>
        <w:spacing w:after="0" w:line="240" w:lineRule="auto"/>
        <w:ind w:left="284"/>
        <w:jc w:val="both"/>
        <w:rPr>
          <w:rFonts w:ascii="Times New Roman" w:hAnsi="Times New Roman" w:cs="Times New Roman"/>
          <w:sz w:val="28"/>
          <w:szCs w:val="28"/>
        </w:rPr>
      </w:pPr>
      <w:r w:rsidRPr="00646D92">
        <w:rPr>
          <w:rFonts w:ascii="Times New Roman" w:hAnsi="Times New Roman" w:cs="Times New Roman"/>
          <w:sz w:val="28"/>
          <w:szCs w:val="28"/>
        </w:rPr>
        <w:sym w:font="Symbol" w:char="F02D"/>
      </w:r>
      <w:r w:rsidRPr="00646D92">
        <w:rPr>
          <w:rFonts w:ascii="Times New Roman" w:hAnsi="Times New Roman" w:cs="Times New Roman"/>
          <w:sz w:val="28"/>
          <w:szCs w:val="28"/>
        </w:rPr>
        <w:t xml:space="preserve"> определение показателей, характеризующих степень результативности Стратегии; </w:t>
      </w:r>
    </w:p>
    <w:p w:rsidR="0097211B" w:rsidRDefault="0097211B" w:rsidP="0097211B">
      <w:pPr>
        <w:widowControl w:val="0"/>
        <w:autoSpaceDE w:val="0"/>
        <w:autoSpaceDN w:val="0"/>
        <w:adjustRightInd w:val="0"/>
        <w:spacing w:after="0" w:line="240" w:lineRule="auto"/>
        <w:ind w:left="284"/>
        <w:jc w:val="both"/>
        <w:rPr>
          <w:rFonts w:ascii="Times New Roman" w:hAnsi="Times New Roman" w:cs="Times New Roman"/>
          <w:sz w:val="28"/>
          <w:szCs w:val="28"/>
        </w:rPr>
      </w:pPr>
      <w:r w:rsidRPr="00646D92">
        <w:rPr>
          <w:rFonts w:ascii="Times New Roman" w:hAnsi="Times New Roman" w:cs="Times New Roman"/>
          <w:sz w:val="28"/>
          <w:szCs w:val="28"/>
        </w:rPr>
        <w:sym w:font="Symbol" w:char="F02D"/>
      </w:r>
      <w:r w:rsidRPr="00646D92">
        <w:rPr>
          <w:rFonts w:ascii="Times New Roman" w:hAnsi="Times New Roman" w:cs="Times New Roman"/>
          <w:sz w:val="28"/>
          <w:szCs w:val="28"/>
        </w:rPr>
        <w:t xml:space="preserve"> определение общих принципов взаимодействия республиканских органов государственной власти и органов местного самоуправления в части формирования благоприятного инвестиционного климата на территории</w:t>
      </w:r>
      <w:r>
        <w:rPr>
          <w:rFonts w:ascii="Times New Roman" w:hAnsi="Times New Roman" w:cs="Times New Roman"/>
          <w:sz w:val="28"/>
          <w:szCs w:val="28"/>
        </w:rPr>
        <w:t xml:space="preserve"> Шатойского муниципального района</w:t>
      </w:r>
    </w:p>
    <w:p w:rsidR="0097211B" w:rsidRDefault="0097211B" w:rsidP="0097211B">
      <w:pPr>
        <w:widowControl w:val="0"/>
        <w:autoSpaceDE w:val="0"/>
        <w:autoSpaceDN w:val="0"/>
        <w:adjustRightInd w:val="0"/>
        <w:spacing w:after="0" w:line="240" w:lineRule="auto"/>
        <w:ind w:left="284"/>
        <w:jc w:val="both"/>
        <w:rPr>
          <w:rFonts w:ascii="Times New Roman" w:hAnsi="Times New Roman" w:cs="Times New Roman"/>
          <w:sz w:val="28"/>
          <w:szCs w:val="28"/>
        </w:rPr>
      </w:pPr>
      <w:r w:rsidRPr="00646D92">
        <w:rPr>
          <w:rFonts w:ascii="Times New Roman" w:hAnsi="Times New Roman" w:cs="Times New Roman"/>
          <w:sz w:val="28"/>
          <w:szCs w:val="28"/>
        </w:rPr>
        <w:t xml:space="preserve">Стратегия определяет базовые приоритеты и вектор инвестиционного развития </w:t>
      </w:r>
      <w:r>
        <w:rPr>
          <w:rFonts w:ascii="Times New Roman" w:hAnsi="Times New Roman" w:cs="Times New Roman"/>
          <w:sz w:val="28"/>
          <w:szCs w:val="28"/>
        </w:rPr>
        <w:t xml:space="preserve">Шатойского муниципального района </w:t>
      </w:r>
      <w:r w:rsidRPr="00646D92">
        <w:rPr>
          <w:rFonts w:ascii="Times New Roman" w:hAnsi="Times New Roman" w:cs="Times New Roman"/>
          <w:sz w:val="28"/>
          <w:szCs w:val="28"/>
        </w:rPr>
        <w:t>до 2025</w:t>
      </w:r>
      <w:r>
        <w:rPr>
          <w:rFonts w:ascii="Times New Roman" w:hAnsi="Times New Roman" w:cs="Times New Roman"/>
          <w:sz w:val="28"/>
          <w:szCs w:val="28"/>
        </w:rPr>
        <w:t>г.</w:t>
      </w:r>
      <w:r w:rsidRPr="00646D92">
        <w:rPr>
          <w:rFonts w:ascii="Times New Roman" w:hAnsi="Times New Roman" w:cs="Times New Roman"/>
          <w:sz w:val="28"/>
          <w:szCs w:val="28"/>
        </w:rPr>
        <w:t xml:space="preserve">, являясь механизмом их первичного согласования. </w:t>
      </w:r>
    </w:p>
    <w:p w:rsidR="0097211B" w:rsidRPr="00646D92" w:rsidRDefault="0097211B" w:rsidP="0097211B">
      <w:pPr>
        <w:widowControl w:val="0"/>
        <w:autoSpaceDE w:val="0"/>
        <w:autoSpaceDN w:val="0"/>
        <w:adjustRightInd w:val="0"/>
        <w:spacing w:after="0" w:line="240" w:lineRule="auto"/>
        <w:ind w:left="284"/>
        <w:jc w:val="both"/>
        <w:rPr>
          <w:rFonts w:ascii="Times New Roman" w:hAnsi="Times New Roman" w:cs="Times New Roman"/>
          <w:color w:val="000000" w:themeColor="text1"/>
          <w:sz w:val="28"/>
          <w:szCs w:val="28"/>
        </w:rPr>
      </w:pPr>
      <w:r w:rsidRPr="00646D92">
        <w:rPr>
          <w:rFonts w:ascii="Times New Roman" w:hAnsi="Times New Roman" w:cs="Times New Roman"/>
          <w:sz w:val="28"/>
          <w:szCs w:val="28"/>
        </w:rPr>
        <w:t xml:space="preserve">Процесс разработки Стратегии основывался на следующих принципах: </w:t>
      </w:r>
      <w:r w:rsidRPr="00DB3FF2">
        <w:rPr>
          <w:rFonts w:ascii="Times New Roman" w:hAnsi="Times New Roman" w:cs="Times New Roman"/>
          <w:b/>
          <w:sz w:val="28"/>
          <w:szCs w:val="28"/>
        </w:rPr>
        <w:t>единство и целостность</w:t>
      </w:r>
      <w:r w:rsidRPr="00646D92">
        <w:rPr>
          <w:rFonts w:ascii="Times New Roman" w:hAnsi="Times New Roman" w:cs="Times New Roman"/>
          <w:sz w:val="28"/>
          <w:szCs w:val="28"/>
        </w:rPr>
        <w:t xml:space="preserve"> – соответствие Концепции долгосрочного социально-экономического развития Российской Федерации на период до 2020 г., Стратегии социально-экономического развития Северо-Кавказского федерального округа до 2025 г., Стратегии социально-экономического развития </w:t>
      </w:r>
      <w:r>
        <w:rPr>
          <w:rFonts w:ascii="Times New Roman" w:hAnsi="Times New Roman" w:cs="Times New Roman"/>
          <w:sz w:val="28"/>
          <w:szCs w:val="28"/>
        </w:rPr>
        <w:lastRenderedPageBreak/>
        <w:t xml:space="preserve">Шатойского района </w:t>
      </w:r>
      <w:r w:rsidRPr="00646D92">
        <w:rPr>
          <w:rFonts w:ascii="Times New Roman" w:hAnsi="Times New Roman" w:cs="Times New Roman"/>
          <w:sz w:val="28"/>
          <w:szCs w:val="28"/>
        </w:rPr>
        <w:t xml:space="preserve">до </w:t>
      </w:r>
      <w:r>
        <w:rPr>
          <w:rFonts w:ascii="Times New Roman" w:hAnsi="Times New Roman" w:cs="Times New Roman"/>
          <w:sz w:val="28"/>
          <w:szCs w:val="28"/>
        </w:rPr>
        <w:t>2020</w:t>
      </w:r>
      <w:r w:rsidRPr="00646D92">
        <w:rPr>
          <w:rFonts w:ascii="Times New Roman" w:hAnsi="Times New Roman" w:cs="Times New Roman"/>
          <w:sz w:val="28"/>
          <w:szCs w:val="28"/>
        </w:rPr>
        <w:t xml:space="preserve">г., </w:t>
      </w:r>
    </w:p>
    <w:p w:rsidR="0097211B" w:rsidRPr="003A3232" w:rsidRDefault="0097211B" w:rsidP="009721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3232">
        <w:rPr>
          <w:rFonts w:ascii="Times New Roman" w:hAnsi="Times New Roman" w:cs="Times New Roman"/>
          <w:sz w:val="28"/>
          <w:szCs w:val="28"/>
        </w:rPr>
        <w:t>Стратегия определяет: главную цель, приоритеты, цели, задачи, механизмы решения по основным направлениям социально-экономического развития Шатойского муниципального района, а также целевые показатели, характеризующие количественные и качественные результаты их реализации.</w:t>
      </w:r>
    </w:p>
    <w:p w:rsidR="0097211B" w:rsidRPr="003A3232" w:rsidRDefault="0097211B" w:rsidP="009721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3232">
        <w:rPr>
          <w:rFonts w:ascii="Times New Roman" w:hAnsi="Times New Roman" w:cs="Times New Roman"/>
          <w:sz w:val="28"/>
          <w:szCs w:val="28"/>
        </w:rPr>
        <w:t>Направления социально-экономического развития Шатойского  муниципального района сгруппированы в четыре блока:</w:t>
      </w:r>
    </w:p>
    <w:p w:rsidR="0097211B" w:rsidRPr="003A3232" w:rsidRDefault="0097211B" w:rsidP="009721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3232">
        <w:rPr>
          <w:rFonts w:ascii="Times New Roman" w:hAnsi="Times New Roman" w:cs="Times New Roman"/>
          <w:sz w:val="28"/>
          <w:szCs w:val="28"/>
        </w:rPr>
        <w:t>1. Экономическое развитие;</w:t>
      </w:r>
    </w:p>
    <w:p w:rsidR="0097211B" w:rsidRPr="003A3232" w:rsidRDefault="0097211B" w:rsidP="009721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3232">
        <w:rPr>
          <w:rFonts w:ascii="Times New Roman" w:hAnsi="Times New Roman" w:cs="Times New Roman"/>
          <w:sz w:val="28"/>
          <w:szCs w:val="28"/>
        </w:rPr>
        <w:t>2. Социальное развитие;</w:t>
      </w:r>
    </w:p>
    <w:p w:rsidR="0097211B" w:rsidRPr="003A3232" w:rsidRDefault="0097211B" w:rsidP="009721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3232">
        <w:rPr>
          <w:rFonts w:ascii="Times New Roman" w:hAnsi="Times New Roman" w:cs="Times New Roman"/>
          <w:sz w:val="28"/>
          <w:szCs w:val="28"/>
        </w:rPr>
        <w:t>3. Развитие системы муниципального управления;</w:t>
      </w:r>
    </w:p>
    <w:p w:rsidR="0097211B" w:rsidRPr="003A3232" w:rsidRDefault="0097211B" w:rsidP="009721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3232">
        <w:rPr>
          <w:rFonts w:ascii="Times New Roman" w:hAnsi="Times New Roman" w:cs="Times New Roman"/>
          <w:sz w:val="28"/>
          <w:szCs w:val="28"/>
        </w:rPr>
        <w:t>4. Обеспечение безопасности жизнедеятельности населения.</w:t>
      </w:r>
    </w:p>
    <w:p w:rsidR="0097211B" w:rsidRPr="003A3232" w:rsidRDefault="0097211B" w:rsidP="009721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3232">
        <w:rPr>
          <w:rFonts w:ascii="Times New Roman" w:hAnsi="Times New Roman" w:cs="Times New Roman"/>
          <w:sz w:val="28"/>
          <w:szCs w:val="28"/>
        </w:rPr>
        <w:t xml:space="preserve">Они сформированы в соответствии со структурным построением целей и задач в </w:t>
      </w:r>
      <w:hyperlink r:id="rId10" w:history="1">
        <w:r w:rsidRPr="003A3232">
          <w:rPr>
            <w:rFonts w:ascii="Times New Roman" w:hAnsi="Times New Roman" w:cs="Times New Roman"/>
            <w:color w:val="0000FF"/>
            <w:sz w:val="28"/>
            <w:szCs w:val="28"/>
          </w:rPr>
          <w:t>Стратегии</w:t>
        </w:r>
      </w:hyperlink>
      <w:r w:rsidRPr="003A3232">
        <w:rPr>
          <w:rFonts w:ascii="Times New Roman" w:hAnsi="Times New Roman" w:cs="Times New Roman"/>
          <w:sz w:val="28"/>
          <w:szCs w:val="28"/>
        </w:rPr>
        <w:t xml:space="preserve"> социально-экономического развития Чеченской Республики на период до 2020 года.</w:t>
      </w:r>
    </w:p>
    <w:p w:rsidR="0097211B" w:rsidRPr="003A3232" w:rsidRDefault="0097211B" w:rsidP="009721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3232">
        <w:rPr>
          <w:rFonts w:ascii="Times New Roman" w:hAnsi="Times New Roman" w:cs="Times New Roman"/>
          <w:sz w:val="28"/>
          <w:szCs w:val="28"/>
        </w:rPr>
        <w:t xml:space="preserve">При разработке Стратегии учтены положения федерального законодательства в сфере стратегического управления, федеральных стратегий, концепций, государственных программ, Послания Президента Российской Федерации Федеральному Собранию РФ, Указов Президента Российской Федерации от 7 мая 2012 г., </w:t>
      </w:r>
      <w:hyperlink r:id="rId11" w:history="1">
        <w:r w:rsidRPr="003A3232">
          <w:rPr>
            <w:rFonts w:ascii="Times New Roman" w:hAnsi="Times New Roman" w:cs="Times New Roman"/>
            <w:color w:val="0000FF"/>
            <w:sz w:val="28"/>
            <w:szCs w:val="28"/>
          </w:rPr>
          <w:t>Стратегии</w:t>
        </w:r>
      </w:hyperlink>
      <w:r w:rsidRPr="003A3232">
        <w:rPr>
          <w:rFonts w:ascii="Times New Roman" w:hAnsi="Times New Roman" w:cs="Times New Roman"/>
          <w:sz w:val="28"/>
          <w:szCs w:val="28"/>
        </w:rPr>
        <w:t xml:space="preserve"> социально-эко</w:t>
      </w:r>
      <w:r w:rsidR="001F734F">
        <w:rPr>
          <w:rFonts w:ascii="Times New Roman" w:hAnsi="Times New Roman" w:cs="Times New Roman"/>
          <w:sz w:val="28"/>
          <w:szCs w:val="28"/>
        </w:rPr>
        <w:t>номического развития Чеченской Р</w:t>
      </w:r>
      <w:r w:rsidRPr="003A3232">
        <w:rPr>
          <w:rFonts w:ascii="Times New Roman" w:hAnsi="Times New Roman" w:cs="Times New Roman"/>
          <w:sz w:val="28"/>
          <w:szCs w:val="28"/>
        </w:rPr>
        <w:t>еспублики на период до 2020 года.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Шатойский муниципальный  район – наша малая Родина, на земле которой живет и тр</w:t>
      </w:r>
      <w:r w:rsidR="00532E4F" w:rsidRPr="003A3232">
        <w:rPr>
          <w:rFonts w:ascii="Times New Roman" w:eastAsia="Times New Roman" w:hAnsi="Times New Roman" w:cs="Times New Roman"/>
          <w:sz w:val="28"/>
          <w:szCs w:val="28"/>
        </w:rPr>
        <w:t>удится  поколение чеченцев</w:t>
      </w:r>
      <w:r w:rsidRPr="003A3232">
        <w:rPr>
          <w:rFonts w:ascii="Times New Roman" w:eastAsia="Times New Roman" w:hAnsi="Times New Roman" w:cs="Times New Roman"/>
          <w:sz w:val="28"/>
          <w:szCs w:val="28"/>
        </w:rPr>
        <w:t>.</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Именно сегодня </w:t>
      </w:r>
      <w:proofErr w:type="spellStart"/>
      <w:r w:rsidRPr="003A3232">
        <w:rPr>
          <w:rFonts w:ascii="Times New Roman" w:eastAsia="Times New Roman" w:hAnsi="Times New Roman" w:cs="Times New Roman"/>
          <w:sz w:val="28"/>
          <w:szCs w:val="28"/>
        </w:rPr>
        <w:t>Шатойскому</w:t>
      </w:r>
      <w:proofErr w:type="spellEnd"/>
      <w:r w:rsidRPr="003A3232">
        <w:rPr>
          <w:rFonts w:ascii="Times New Roman" w:eastAsia="Times New Roman" w:hAnsi="Times New Roman" w:cs="Times New Roman"/>
          <w:sz w:val="28"/>
          <w:szCs w:val="28"/>
        </w:rPr>
        <w:t xml:space="preserve"> муниципальному  району необходимо искать новые пути развития, которые позволят повысить благосостояние жителей района, сделать район конкурентоспособным, экономически стабильным и устойчиво развивающимся.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Наметившийся с начала 2007 года подъем экономики в муниципальном районе, кризисные явления в середине 2008 года в мировой экономике существенно отразились на экономических показателях района и вызвали потребность в определении вектора развития муниципального образования на среднесрочную и долгосрочную перспективу.</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Поэтому</w:t>
      </w:r>
      <w:r w:rsidR="003B338B" w:rsidRPr="003A3232">
        <w:rPr>
          <w:rFonts w:ascii="Times New Roman" w:eastAsia="Times New Roman" w:hAnsi="Times New Roman" w:cs="Times New Roman"/>
          <w:sz w:val="28"/>
          <w:szCs w:val="28"/>
        </w:rPr>
        <w:t>,</w:t>
      </w:r>
      <w:r w:rsidRPr="003A3232">
        <w:rPr>
          <w:rFonts w:ascii="Times New Roman" w:eastAsia="Times New Roman" w:hAnsi="Times New Roman" w:cs="Times New Roman"/>
          <w:sz w:val="28"/>
          <w:szCs w:val="28"/>
        </w:rPr>
        <w:t xml:space="preserve"> на данном этапе развития района необходимо построить модель стратегического партнерства жителей района, предприятий, организаций, общественных объединений, </w:t>
      </w:r>
      <w:proofErr w:type="gramStart"/>
      <w:r w:rsidRPr="003A3232">
        <w:rPr>
          <w:rFonts w:ascii="Times New Roman" w:eastAsia="Times New Roman" w:hAnsi="Times New Roman" w:cs="Times New Roman"/>
          <w:sz w:val="28"/>
          <w:szCs w:val="28"/>
        </w:rPr>
        <w:t>бизнес-сообщества</w:t>
      </w:r>
      <w:proofErr w:type="gramEnd"/>
      <w:r w:rsidRPr="003A3232">
        <w:rPr>
          <w:rFonts w:ascii="Times New Roman" w:eastAsia="Times New Roman" w:hAnsi="Times New Roman" w:cs="Times New Roman"/>
          <w:sz w:val="28"/>
          <w:szCs w:val="28"/>
        </w:rPr>
        <w:t>, инвесторов, всех заинтересованных сторон и, прежде всего,</w:t>
      </w:r>
      <w:r w:rsidRPr="003A3232">
        <w:rPr>
          <w:rFonts w:ascii="Times New Roman" w:eastAsia="Times New Roman" w:hAnsi="Times New Roman" w:cs="Times New Roman"/>
          <w:b/>
          <w:bCs/>
          <w:i/>
          <w:iCs/>
          <w:sz w:val="28"/>
          <w:szCs w:val="28"/>
        </w:rPr>
        <w:t xml:space="preserve"> </w:t>
      </w:r>
      <w:r w:rsidRPr="003A3232">
        <w:rPr>
          <w:rFonts w:ascii="Times New Roman" w:eastAsia="Times New Roman" w:hAnsi="Times New Roman" w:cs="Times New Roman"/>
          <w:sz w:val="28"/>
          <w:szCs w:val="28"/>
        </w:rPr>
        <w:t>органов местного самоуправления.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В результате принятия и реализации стратегии развития Шатойского муниципального района:</w:t>
      </w:r>
    </w:p>
    <w:p w:rsidR="001F084D" w:rsidRPr="003A3232" w:rsidRDefault="001F084D" w:rsidP="003A3232">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население района получит возможность практического правового воплощения волеизъявления и видения будущего своей жизни в виде </w:t>
      </w:r>
      <w:r w:rsidRPr="003A3232">
        <w:rPr>
          <w:rFonts w:ascii="Times New Roman" w:eastAsia="Times New Roman" w:hAnsi="Times New Roman" w:cs="Times New Roman"/>
          <w:sz w:val="28"/>
          <w:szCs w:val="28"/>
        </w:rPr>
        <w:lastRenderedPageBreak/>
        <w:t>конкретных направлений социально-экономического развития и личного участия в совместной созидательной работе;</w:t>
      </w:r>
    </w:p>
    <w:p w:rsidR="001F084D" w:rsidRPr="003A3232" w:rsidRDefault="001F084D" w:rsidP="003A3232">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бизнес - сообщества и инвесторы получат конкретные долговременные ориентиры развития и условия хозяйствования, сфер приложения, востребованного труда и капиталов;</w:t>
      </w:r>
    </w:p>
    <w:p w:rsidR="001F084D" w:rsidRPr="0097211B" w:rsidRDefault="001F084D" w:rsidP="003A3232">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97211B">
        <w:rPr>
          <w:rFonts w:ascii="Times New Roman" w:eastAsia="Times New Roman" w:hAnsi="Times New Roman" w:cs="Times New Roman"/>
          <w:sz w:val="28"/>
          <w:szCs w:val="28"/>
        </w:rPr>
        <w:t>органы местного самоуправления получат долговременные ориентиры организационно-управленческой деятельности по претворению в жизнь обоснованных, консолидированных устремлений местного сообщества, повышения привлекательности и развития конкурентных преимуществ, расширения налогооблагаемой базы, увеличения налогового потенциала и доходных источников для решения проблем жителей района.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Кроме этого, стратегия будет востребована потенциальными жителями муниципального района, которые свяжут свою жизнь с </w:t>
      </w:r>
      <w:proofErr w:type="spellStart"/>
      <w:r w:rsidRPr="003A3232">
        <w:rPr>
          <w:rFonts w:ascii="Times New Roman" w:eastAsia="Times New Roman" w:hAnsi="Times New Roman" w:cs="Times New Roman"/>
          <w:sz w:val="28"/>
          <w:szCs w:val="28"/>
        </w:rPr>
        <w:t>Шатойским</w:t>
      </w:r>
      <w:proofErr w:type="spellEnd"/>
      <w:r w:rsidRPr="003A3232">
        <w:rPr>
          <w:rFonts w:ascii="Times New Roman" w:eastAsia="Times New Roman" w:hAnsi="Times New Roman" w:cs="Times New Roman"/>
          <w:sz w:val="28"/>
          <w:szCs w:val="28"/>
        </w:rPr>
        <w:t xml:space="preserve"> районом.</w:t>
      </w:r>
    </w:p>
    <w:p w:rsidR="001F084D" w:rsidRPr="003A3232" w:rsidRDefault="001F084D" w:rsidP="003A3232">
      <w:pPr>
        <w:spacing w:after="0" w:line="240" w:lineRule="auto"/>
        <w:jc w:val="both"/>
        <w:rPr>
          <w:rFonts w:ascii="Times New Roman" w:eastAsia="Times New Roman" w:hAnsi="Times New Roman" w:cs="Times New Roman"/>
          <w:sz w:val="28"/>
          <w:szCs w:val="28"/>
        </w:rPr>
      </w:pPr>
    </w:p>
    <w:p w:rsidR="007D4D8E" w:rsidRPr="003A3232" w:rsidRDefault="001F084D" w:rsidP="003A3232">
      <w:pPr>
        <w:spacing w:before="100" w:beforeAutospacing="1" w:after="100" w:afterAutospacing="1" w:line="240" w:lineRule="auto"/>
        <w:jc w:val="center"/>
        <w:rPr>
          <w:rFonts w:ascii="Times New Roman" w:eastAsia="Times New Roman" w:hAnsi="Times New Roman" w:cs="Times New Roman"/>
          <w:b/>
          <w:bCs/>
          <w:sz w:val="28"/>
          <w:szCs w:val="28"/>
        </w:rPr>
      </w:pPr>
      <w:r w:rsidRPr="003A3232">
        <w:rPr>
          <w:rFonts w:ascii="Times New Roman" w:eastAsia="Times New Roman" w:hAnsi="Times New Roman" w:cs="Times New Roman"/>
          <w:b/>
          <w:bCs/>
          <w:sz w:val="28"/>
          <w:szCs w:val="28"/>
        </w:rPr>
        <w:t xml:space="preserve">2. Общая характеристика </w:t>
      </w:r>
      <w:r w:rsidR="007D4D8E" w:rsidRPr="003A3232">
        <w:rPr>
          <w:rFonts w:ascii="Times New Roman" w:eastAsia="Times New Roman" w:hAnsi="Times New Roman" w:cs="Times New Roman"/>
          <w:b/>
          <w:bCs/>
          <w:sz w:val="28"/>
          <w:szCs w:val="28"/>
        </w:rPr>
        <w:t>Шатойского муниципального   района</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Историческая справка</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Географическое положение и природные богатства</w:t>
      </w:r>
    </w:p>
    <w:p w:rsidR="001F084D" w:rsidRPr="003A3232" w:rsidRDefault="003B338B" w:rsidP="0097211B">
      <w:pPr>
        <w:spacing w:before="100" w:beforeAutospacing="1" w:after="100" w:afterAutospacing="1" w:line="240" w:lineRule="auto"/>
        <w:rPr>
          <w:rStyle w:val="xml-text"/>
          <w:rFonts w:ascii="Times New Roman" w:hAnsi="Times New Roman" w:cs="Times New Roman"/>
          <w:color w:val="000000"/>
          <w:sz w:val="28"/>
          <w:szCs w:val="28"/>
        </w:rPr>
      </w:pPr>
      <w:proofErr w:type="gramStart"/>
      <w:r w:rsidRPr="003A3232">
        <w:rPr>
          <w:rStyle w:val="xml-text"/>
          <w:rFonts w:ascii="Times New Roman" w:hAnsi="Times New Roman" w:cs="Times New Roman"/>
          <w:color w:val="000000"/>
          <w:sz w:val="28"/>
          <w:szCs w:val="28"/>
        </w:rPr>
        <w:t>Шатойский район</w:t>
      </w:r>
      <w:r w:rsidR="0097211B">
        <w:rPr>
          <w:rStyle w:val="xml-text"/>
          <w:rFonts w:ascii="Times New Roman" w:hAnsi="Times New Roman" w:cs="Times New Roman"/>
          <w:color w:val="000000"/>
          <w:sz w:val="28"/>
          <w:szCs w:val="28"/>
        </w:rPr>
        <w:t xml:space="preserve">  (</w:t>
      </w:r>
      <w:proofErr w:type="spellStart"/>
      <w:r w:rsidRPr="003A3232">
        <w:rPr>
          <w:rStyle w:val="xml-text"/>
          <w:rFonts w:ascii="Times New Roman" w:hAnsi="Times New Roman" w:cs="Times New Roman"/>
          <w:color w:val="000000"/>
          <w:sz w:val="28"/>
          <w:szCs w:val="28"/>
        </w:rPr>
        <w:t>чеч</w:t>
      </w:r>
      <w:proofErr w:type="spellEnd"/>
      <w:r w:rsidRPr="003A3232">
        <w:rPr>
          <w:rStyle w:val="xml-text"/>
          <w:rFonts w:ascii="Times New Roman" w:hAnsi="Times New Roman" w:cs="Times New Roman"/>
          <w:color w:val="000000"/>
          <w:sz w:val="28"/>
          <w:szCs w:val="28"/>
        </w:rPr>
        <w:t>.</w:t>
      </w:r>
      <w:proofErr w:type="gramEnd"/>
      <w:r w:rsidRPr="003A3232">
        <w:rPr>
          <w:rStyle w:val="xml-text"/>
          <w:rFonts w:ascii="Times New Roman" w:hAnsi="Times New Roman" w:cs="Times New Roman"/>
          <w:color w:val="000000"/>
          <w:sz w:val="28"/>
          <w:szCs w:val="28"/>
        </w:rPr>
        <w:t xml:space="preserve"> </w:t>
      </w:r>
      <w:proofErr w:type="spellStart"/>
      <w:proofErr w:type="gramStart"/>
      <w:r w:rsidRPr="003A3232">
        <w:rPr>
          <w:rStyle w:val="xml-text"/>
          <w:rFonts w:ascii="Times New Roman" w:hAnsi="Times New Roman" w:cs="Times New Roman"/>
          <w:color w:val="000000"/>
          <w:sz w:val="28"/>
          <w:szCs w:val="28"/>
        </w:rPr>
        <w:t>Шуьйтан</w:t>
      </w:r>
      <w:proofErr w:type="spellEnd"/>
      <w:r w:rsidRPr="003A3232">
        <w:rPr>
          <w:rStyle w:val="xml-text"/>
          <w:rFonts w:ascii="Times New Roman" w:hAnsi="Times New Roman" w:cs="Times New Roman"/>
          <w:color w:val="000000"/>
          <w:sz w:val="28"/>
          <w:szCs w:val="28"/>
        </w:rPr>
        <w:t xml:space="preserve"> </w:t>
      </w:r>
      <w:proofErr w:type="spellStart"/>
      <w:r w:rsidRPr="003A3232">
        <w:rPr>
          <w:rStyle w:val="xml-text"/>
          <w:rFonts w:ascii="Times New Roman" w:hAnsi="Times New Roman" w:cs="Times New Roman"/>
          <w:color w:val="000000"/>
          <w:sz w:val="28"/>
          <w:szCs w:val="28"/>
        </w:rPr>
        <w:t>кlошта</w:t>
      </w:r>
      <w:proofErr w:type="spellEnd"/>
      <w:r w:rsidRPr="003A3232">
        <w:rPr>
          <w:rStyle w:val="xml-text"/>
          <w:rFonts w:ascii="Times New Roman" w:hAnsi="Times New Roman" w:cs="Times New Roman"/>
          <w:color w:val="000000"/>
          <w:sz w:val="28"/>
          <w:szCs w:val="28"/>
        </w:rPr>
        <w:t>) — административный район в горной части южной Чечни.</w:t>
      </w:r>
      <w:proofErr w:type="gramEnd"/>
      <w:r w:rsidRPr="003A3232">
        <w:rPr>
          <w:rFonts w:ascii="Times New Roman" w:hAnsi="Times New Roman" w:cs="Times New Roman"/>
          <w:color w:val="000000"/>
          <w:sz w:val="28"/>
          <w:szCs w:val="28"/>
        </w:rPr>
        <w:br/>
      </w:r>
      <w:r w:rsidRPr="003A3232">
        <w:rPr>
          <w:rStyle w:val="xml-text"/>
          <w:rFonts w:ascii="Times New Roman" w:hAnsi="Times New Roman" w:cs="Times New Roman"/>
          <w:color w:val="000000"/>
          <w:sz w:val="28"/>
          <w:szCs w:val="28"/>
        </w:rPr>
        <w:t>Административный центр — село Шатой.</w:t>
      </w:r>
      <w:r w:rsidRPr="003A3232">
        <w:rPr>
          <w:rFonts w:ascii="Times New Roman" w:hAnsi="Times New Roman" w:cs="Times New Roman"/>
          <w:color w:val="000000"/>
          <w:sz w:val="28"/>
          <w:szCs w:val="28"/>
        </w:rPr>
        <w:br/>
      </w:r>
      <w:r w:rsidRPr="003A3232">
        <w:rPr>
          <w:rStyle w:val="xml-text"/>
          <w:rFonts w:ascii="Times New Roman" w:hAnsi="Times New Roman" w:cs="Times New Roman"/>
          <w:color w:val="000000"/>
          <w:sz w:val="28"/>
          <w:szCs w:val="28"/>
        </w:rPr>
        <w:t xml:space="preserve">Граничит на севере с Грозненским районом Чечни, на юге — с </w:t>
      </w:r>
      <w:proofErr w:type="spellStart"/>
      <w:r w:rsidRPr="003A3232">
        <w:rPr>
          <w:rStyle w:val="xml-text"/>
          <w:rFonts w:ascii="Times New Roman" w:hAnsi="Times New Roman" w:cs="Times New Roman"/>
          <w:color w:val="000000"/>
          <w:sz w:val="28"/>
          <w:szCs w:val="28"/>
        </w:rPr>
        <w:t>Итум-Калинским</w:t>
      </w:r>
      <w:proofErr w:type="spellEnd"/>
      <w:r w:rsidRPr="003A3232">
        <w:rPr>
          <w:rStyle w:val="xml-text"/>
          <w:rFonts w:ascii="Times New Roman" w:hAnsi="Times New Roman" w:cs="Times New Roman"/>
          <w:color w:val="000000"/>
          <w:sz w:val="28"/>
          <w:szCs w:val="28"/>
        </w:rPr>
        <w:t xml:space="preserve">, на востоке — с </w:t>
      </w:r>
      <w:proofErr w:type="spellStart"/>
      <w:r w:rsidRPr="003A3232">
        <w:rPr>
          <w:rStyle w:val="xml-text"/>
          <w:rFonts w:ascii="Times New Roman" w:hAnsi="Times New Roman" w:cs="Times New Roman"/>
          <w:color w:val="000000"/>
          <w:sz w:val="28"/>
          <w:szCs w:val="28"/>
        </w:rPr>
        <w:t>Шаройским</w:t>
      </w:r>
      <w:proofErr w:type="spellEnd"/>
      <w:r w:rsidRPr="003A3232">
        <w:rPr>
          <w:rStyle w:val="xml-text"/>
          <w:rFonts w:ascii="Times New Roman" w:hAnsi="Times New Roman" w:cs="Times New Roman"/>
          <w:color w:val="000000"/>
          <w:sz w:val="28"/>
          <w:szCs w:val="28"/>
        </w:rPr>
        <w:t xml:space="preserve">, на западе — с </w:t>
      </w:r>
      <w:proofErr w:type="spellStart"/>
      <w:r w:rsidRPr="003A3232">
        <w:rPr>
          <w:rStyle w:val="xml-text"/>
          <w:rFonts w:ascii="Times New Roman" w:hAnsi="Times New Roman" w:cs="Times New Roman"/>
          <w:color w:val="000000"/>
          <w:sz w:val="28"/>
          <w:szCs w:val="28"/>
        </w:rPr>
        <w:t>Урус-Мартановским</w:t>
      </w:r>
      <w:proofErr w:type="spellEnd"/>
      <w:r w:rsidRPr="003A3232">
        <w:rPr>
          <w:rStyle w:val="xml-text"/>
          <w:rFonts w:ascii="Times New Roman" w:hAnsi="Times New Roman" w:cs="Times New Roman"/>
          <w:color w:val="000000"/>
          <w:sz w:val="28"/>
          <w:szCs w:val="28"/>
        </w:rPr>
        <w:t xml:space="preserve"> районами республики.</w:t>
      </w:r>
      <w:r w:rsidR="00AD1988">
        <w:rPr>
          <w:rStyle w:val="xml-text"/>
          <w:rFonts w:ascii="Times New Roman" w:hAnsi="Times New Roman" w:cs="Times New Roman"/>
          <w:color w:val="000000"/>
          <w:sz w:val="28"/>
          <w:szCs w:val="28"/>
        </w:rPr>
        <w:t xml:space="preserve"> Площадь территории района — 824,2</w:t>
      </w:r>
      <w:r w:rsidRPr="003A3232">
        <w:rPr>
          <w:rStyle w:val="xml-text"/>
          <w:rFonts w:ascii="Times New Roman" w:hAnsi="Times New Roman" w:cs="Times New Roman"/>
          <w:color w:val="000000"/>
          <w:sz w:val="28"/>
          <w:szCs w:val="28"/>
        </w:rPr>
        <w:t xml:space="preserve"> км².</w:t>
      </w:r>
      <w:r w:rsidRPr="003A3232">
        <w:rPr>
          <w:rFonts w:ascii="Times New Roman" w:hAnsi="Times New Roman" w:cs="Times New Roman"/>
          <w:color w:val="000000"/>
          <w:sz w:val="28"/>
          <w:szCs w:val="28"/>
        </w:rPr>
        <w:br/>
      </w:r>
      <w:r w:rsidRPr="003A3232">
        <w:rPr>
          <w:rStyle w:val="xml-text"/>
          <w:rFonts w:ascii="Times New Roman" w:hAnsi="Times New Roman" w:cs="Times New Roman"/>
          <w:color w:val="000000"/>
          <w:sz w:val="28"/>
          <w:szCs w:val="28"/>
        </w:rPr>
        <w:t>Значительную часть района занимает Аргунское ущелье.</w:t>
      </w:r>
      <w:r w:rsidRPr="003A3232">
        <w:rPr>
          <w:rFonts w:ascii="Times New Roman" w:hAnsi="Times New Roman" w:cs="Times New Roman"/>
          <w:color w:val="000000"/>
          <w:sz w:val="28"/>
          <w:szCs w:val="28"/>
        </w:rPr>
        <w:br/>
      </w:r>
      <w:r w:rsidRPr="003A3232">
        <w:rPr>
          <w:rStyle w:val="xml-text"/>
          <w:rFonts w:ascii="Times New Roman" w:hAnsi="Times New Roman" w:cs="Times New Roman"/>
          <w:color w:val="000000"/>
          <w:sz w:val="28"/>
          <w:szCs w:val="28"/>
        </w:rPr>
        <w:t>Включает 15 муниципальных образований</w:t>
      </w:r>
      <w:r w:rsidRPr="003A3232">
        <w:rPr>
          <w:rFonts w:ascii="Times New Roman" w:hAnsi="Times New Roman" w:cs="Times New Roman"/>
          <w:color w:val="000000"/>
          <w:sz w:val="28"/>
          <w:szCs w:val="28"/>
        </w:rPr>
        <w:br/>
      </w:r>
      <w:r w:rsidRPr="003A3232">
        <w:rPr>
          <w:rStyle w:val="xml-text"/>
          <w:rFonts w:ascii="Times New Roman" w:hAnsi="Times New Roman" w:cs="Times New Roman"/>
          <w:color w:val="000000"/>
          <w:sz w:val="28"/>
          <w:szCs w:val="28"/>
        </w:rPr>
        <w:t>Население(2016): 18 701 человек</w:t>
      </w:r>
      <w:r w:rsidRPr="003A3232">
        <w:rPr>
          <w:rFonts w:ascii="Times New Roman" w:hAnsi="Times New Roman" w:cs="Times New Roman"/>
          <w:color w:val="000000"/>
          <w:sz w:val="28"/>
          <w:szCs w:val="28"/>
        </w:rPr>
        <w:br/>
      </w:r>
      <w:r w:rsidRPr="003A3232">
        <w:rPr>
          <w:rStyle w:val="xml-text"/>
          <w:rFonts w:ascii="Times New Roman" w:hAnsi="Times New Roman" w:cs="Times New Roman"/>
          <w:color w:val="000000"/>
          <w:sz w:val="28"/>
          <w:szCs w:val="28"/>
        </w:rPr>
        <w:t>Плотность: 30 чел./</w:t>
      </w:r>
      <w:proofErr w:type="gramStart"/>
      <w:r w:rsidRPr="003A3232">
        <w:rPr>
          <w:rStyle w:val="xml-text"/>
          <w:rFonts w:ascii="Times New Roman" w:hAnsi="Times New Roman" w:cs="Times New Roman"/>
          <w:color w:val="000000"/>
          <w:sz w:val="28"/>
          <w:szCs w:val="28"/>
        </w:rPr>
        <w:t>км</w:t>
      </w:r>
      <w:proofErr w:type="gramEnd"/>
      <w:r w:rsidRPr="003A3232">
        <w:rPr>
          <w:rStyle w:val="xml-text"/>
          <w:rFonts w:ascii="Times New Roman" w:hAnsi="Times New Roman" w:cs="Times New Roman"/>
          <w:color w:val="000000"/>
          <w:sz w:val="28"/>
          <w:szCs w:val="28"/>
        </w:rPr>
        <w:t>²</w:t>
      </w:r>
      <w:r w:rsidR="00393447" w:rsidRPr="003A3232">
        <w:rPr>
          <w:rFonts w:ascii="Times New Roman" w:hAnsi="Times New Roman" w:cs="Times New Roman"/>
          <w:color w:val="000000"/>
          <w:sz w:val="28"/>
          <w:szCs w:val="28"/>
        </w:rPr>
        <w:t>.</w:t>
      </w:r>
      <w:r w:rsidRPr="003A3232">
        <w:rPr>
          <w:rFonts w:ascii="Times New Roman" w:hAnsi="Times New Roman" w:cs="Times New Roman"/>
          <w:color w:val="000000"/>
          <w:sz w:val="28"/>
          <w:szCs w:val="28"/>
        </w:rPr>
        <w:br/>
      </w:r>
      <w:r w:rsidRPr="003A3232">
        <w:rPr>
          <w:rStyle w:val="xml-text"/>
          <w:rFonts w:ascii="Times New Roman" w:hAnsi="Times New Roman" w:cs="Times New Roman"/>
          <w:color w:val="000000"/>
          <w:sz w:val="28"/>
          <w:szCs w:val="28"/>
        </w:rPr>
        <w:t>Часовой пояс: MSK (UTC+4)</w:t>
      </w:r>
      <w:r w:rsidRPr="003A3232">
        <w:rPr>
          <w:rFonts w:ascii="Times New Roman" w:hAnsi="Times New Roman" w:cs="Times New Roman"/>
          <w:color w:val="000000"/>
          <w:sz w:val="28"/>
          <w:szCs w:val="28"/>
        </w:rPr>
        <w:br/>
      </w:r>
      <w:r w:rsidRPr="003A3232">
        <w:rPr>
          <w:rStyle w:val="xml-text"/>
          <w:rFonts w:ascii="Times New Roman" w:hAnsi="Times New Roman" w:cs="Times New Roman"/>
          <w:color w:val="000000"/>
          <w:sz w:val="28"/>
          <w:szCs w:val="28"/>
        </w:rPr>
        <w:t xml:space="preserve">Телефонный код: +7 </w:t>
      </w:r>
      <w:r w:rsidR="00862497" w:rsidRPr="003A3232">
        <w:rPr>
          <w:rStyle w:val="xml-text"/>
          <w:rFonts w:ascii="Times New Roman" w:hAnsi="Times New Roman" w:cs="Times New Roman"/>
          <w:color w:val="000000"/>
          <w:sz w:val="28"/>
          <w:szCs w:val="28"/>
        </w:rPr>
        <w:t>87135</w:t>
      </w:r>
    </w:p>
    <w:p w:rsidR="00862497" w:rsidRPr="003A3232" w:rsidRDefault="00862497" w:rsidP="003A3232">
      <w:pPr>
        <w:spacing w:after="75" w:line="240" w:lineRule="atLeast"/>
        <w:jc w:val="both"/>
        <w:rPr>
          <w:rFonts w:ascii="Times New Roman" w:eastAsia="Times New Roman" w:hAnsi="Times New Roman" w:cs="Times New Roman"/>
          <w:color w:val="333333"/>
          <w:sz w:val="28"/>
          <w:szCs w:val="28"/>
        </w:rPr>
      </w:pPr>
      <w:r w:rsidRPr="003A3232">
        <w:rPr>
          <w:rFonts w:ascii="Times New Roman" w:eastAsia="Times New Roman" w:hAnsi="Times New Roman" w:cs="Times New Roman"/>
          <w:color w:val="333333"/>
          <w:sz w:val="28"/>
          <w:szCs w:val="28"/>
        </w:rPr>
        <w:t xml:space="preserve">Аргунское Ущелье   –   одно  из крупнейших по протяженности ущелий Кавказа, расположено в самом сердце Чечни. С древнейших времен Аргунское ущелье было важнейшей дорожной  артерией Чечни. Через него проходили важнейшие пути в Грузию, Дагестан, Осетию. Именно через земли </w:t>
      </w:r>
      <w:proofErr w:type="spellStart"/>
      <w:r w:rsidRPr="003A3232">
        <w:rPr>
          <w:rFonts w:ascii="Times New Roman" w:eastAsia="Times New Roman" w:hAnsi="Times New Roman" w:cs="Times New Roman"/>
          <w:color w:val="333333"/>
          <w:sz w:val="28"/>
          <w:szCs w:val="28"/>
        </w:rPr>
        <w:t>Шатойцев</w:t>
      </w:r>
      <w:proofErr w:type="spellEnd"/>
      <w:r w:rsidRPr="003A3232">
        <w:rPr>
          <w:rFonts w:ascii="Times New Roman" w:eastAsia="Times New Roman" w:hAnsi="Times New Roman" w:cs="Times New Roman"/>
          <w:color w:val="333333"/>
          <w:sz w:val="28"/>
          <w:szCs w:val="28"/>
        </w:rPr>
        <w:t xml:space="preserve"> по Аргунскому ущелью, наряду с </w:t>
      </w:r>
      <w:proofErr w:type="spellStart"/>
      <w:r w:rsidRPr="003A3232">
        <w:rPr>
          <w:rFonts w:ascii="Times New Roman" w:eastAsia="Times New Roman" w:hAnsi="Times New Roman" w:cs="Times New Roman"/>
          <w:color w:val="333333"/>
          <w:sz w:val="28"/>
          <w:szCs w:val="28"/>
        </w:rPr>
        <w:t>Дарьялом</w:t>
      </w:r>
      <w:proofErr w:type="spellEnd"/>
      <w:r w:rsidRPr="003A3232">
        <w:rPr>
          <w:rFonts w:ascii="Times New Roman" w:eastAsia="Times New Roman" w:hAnsi="Times New Roman" w:cs="Times New Roman"/>
          <w:color w:val="333333"/>
          <w:sz w:val="28"/>
          <w:szCs w:val="28"/>
        </w:rPr>
        <w:t xml:space="preserve"> проходил путь из Европы в Азию,  из России в Закавказье и Переднюю Азию. Русские посольства и торговые миссии следовали в Грузию именно по этому пути вплоть до конца 18 века.</w:t>
      </w:r>
    </w:p>
    <w:p w:rsidR="00862497" w:rsidRPr="003A3232" w:rsidRDefault="00862497" w:rsidP="003A3232">
      <w:pPr>
        <w:spacing w:after="75" w:line="240" w:lineRule="atLeast"/>
        <w:jc w:val="both"/>
        <w:rPr>
          <w:rFonts w:ascii="Times New Roman" w:eastAsia="Times New Roman" w:hAnsi="Times New Roman" w:cs="Times New Roman"/>
          <w:color w:val="333333"/>
          <w:sz w:val="28"/>
          <w:szCs w:val="28"/>
        </w:rPr>
      </w:pPr>
      <w:r w:rsidRPr="003A3232">
        <w:rPr>
          <w:rFonts w:ascii="Times New Roman" w:eastAsia="Times New Roman" w:hAnsi="Times New Roman" w:cs="Times New Roman"/>
          <w:color w:val="333333"/>
          <w:sz w:val="28"/>
          <w:szCs w:val="28"/>
        </w:rPr>
        <w:lastRenderedPageBreak/>
        <w:t xml:space="preserve">         Впервые в русских источниках 1587 года упоминается Чеченская «Землица» </w:t>
      </w:r>
      <w:proofErr w:type="spellStart"/>
      <w:r w:rsidRPr="003A3232">
        <w:rPr>
          <w:rFonts w:ascii="Times New Roman" w:eastAsia="Times New Roman" w:hAnsi="Times New Roman" w:cs="Times New Roman"/>
          <w:color w:val="333333"/>
          <w:sz w:val="28"/>
          <w:szCs w:val="28"/>
        </w:rPr>
        <w:t>Шибути</w:t>
      </w:r>
      <w:proofErr w:type="spellEnd"/>
      <w:r w:rsidRPr="003A3232">
        <w:rPr>
          <w:rFonts w:ascii="Times New Roman" w:eastAsia="Times New Roman" w:hAnsi="Times New Roman" w:cs="Times New Roman"/>
          <w:color w:val="333333"/>
          <w:sz w:val="28"/>
          <w:szCs w:val="28"/>
        </w:rPr>
        <w:t xml:space="preserve"> (Шатой), в более ранний период,  до принятия ислама </w:t>
      </w:r>
      <w:proofErr w:type="spellStart"/>
      <w:r w:rsidRPr="003A3232">
        <w:rPr>
          <w:rFonts w:ascii="Times New Roman" w:eastAsia="Times New Roman" w:hAnsi="Times New Roman" w:cs="Times New Roman"/>
          <w:color w:val="333333"/>
          <w:sz w:val="28"/>
          <w:szCs w:val="28"/>
        </w:rPr>
        <w:t>Шатойцев</w:t>
      </w:r>
      <w:proofErr w:type="spellEnd"/>
      <w:r w:rsidRPr="003A3232">
        <w:rPr>
          <w:rFonts w:ascii="Times New Roman" w:eastAsia="Times New Roman" w:hAnsi="Times New Roman" w:cs="Times New Roman"/>
          <w:color w:val="333333"/>
          <w:sz w:val="28"/>
          <w:szCs w:val="28"/>
        </w:rPr>
        <w:t xml:space="preserve">  называли </w:t>
      </w:r>
      <w:proofErr w:type="spellStart"/>
      <w:r w:rsidRPr="003A3232">
        <w:rPr>
          <w:rFonts w:ascii="Times New Roman" w:eastAsia="Times New Roman" w:hAnsi="Times New Roman" w:cs="Times New Roman"/>
          <w:color w:val="333333"/>
          <w:sz w:val="28"/>
          <w:szCs w:val="28"/>
        </w:rPr>
        <w:t>Шибутянами</w:t>
      </w:r>
      <w:proofErr w:type="spellEnd"/>
      <w:r w:rsidRPr="003A3232">
        <w:rPr>
          <w:rFonts w:ascii="Times New Roman" w:eastAsia="Times New Roman" w:hAnsi="Times New Roman" w:cs="Times New Roman"/>
          <w:color w:val="333333"/>
          <w:sz w:val="28"/>
          <w:szCs w:val="28"/>
        </w:rPr>
        <w:t>.</w:t>
      </w:r>
    </w:p>
    <w:p w:rsidR="00862497" w:rsidRPr="003A3232" w:rsidRDefault="00862497" w:rsidP="003A3232">
      <w:pPr>
        <w:spacing w:after="75" w:line="240" w:lineRule="atLeast"/>
        <w:jc w:val="both"/>
        <w:rPr>
          <w:rFonts w:ascii="Times New Roman" w:eastAsia="Times New Roman" w:hAnsi="Times New Roman" w:cs="Times New Roman"/>
          <w:color w:val="333333"/>
          <w:sz w:val="28"/>
          <w:szCs w:val="28"/>
        </w:rPr>
      </w:pPr>
      <w:r w:rsidRPr="003A3232">
        <w:rPr>
          <w:rFonts w:ascii="Times New Roman" w:eastAsia="Times New Roman" w:hAnsi="Times New Roman" w:cs="Times New Roman"/>
          <w:color w:val="333333"/>
          <w:sz w:val="28"/>
          <w:szCs w:val="28"/>
        </w:rPr>
        <w:t xml:space="preserve">           По преданиям и топонимике, восходящим   к 16-17 векам, </w:t>
      </w:r>
      <w:proofErr w:type="spellStart"/>
      <w:r w:rsidRPr="003A3232">
        <w:rPr>
          <w:rFonts w:ascii="Times New Roman" w:eastAsia="Times New Roman" w:hAnsi="Times New Roman" w:cs="Times New Roman"/>
          <w:color w:val="333333"/>
          <w:sz w:val="28"/>
          <w:szCs w:val="28"/>
        </w:rPr>
        <w:t>Шотой</w:t>
      </w:r>
      <w:proofErr w:type="spellEnd"/>
      <w:r w:rsidRPr="003A3232">
        <w:rPr>
          <w:rFonts w:ascii="Times New Roman" w:eastAsia="Times New Roman" w:hAnsi="Times New Roman" w:cs="Times New Roman"/>
          <w:color w:val="333333"/>
          <w:sz w:val="28"/>
          <w:szCs w:val="28"/>
        </w:rPr>
        <w:t xml:space="preserve"> называют социальным термином «Эли» - князья, возвышая над традиционной общинной верхушкой, выделяя из нее.</w:t>
      </w:r>
    </w:p>
    <w:p w:rsidR="00862497" w:rsidRPr="003A3232" w:rsidRDefault="00862497" w:rsidP="003A3232">
      <w:pPr>
        <w:spacing w:after="75" w:line="240" w:lineRule="atLeast"/>
        <w:jc w:val="both"/>
        <w:rPr>
          <w:rFonts w:ascii="Times New Roman" w:eastAsia="Times New Roman" w:hAnsi="Times New Roman" w:cs="Times New Roman"/>
          <w:color w:val="333333"/>
          <w:sz w:val="28"/>
          <w:szCs w:val="28"/>
        </w:rPr>
      </w:pPr>
      <w:r w:rsidRPr="003A3232">
        <w:rPr>
          <w:rFonts w:ascii="Times New Roman" w:eastAsia="Times New Roman" w:hAnsi="Times New Roman" w:cs="Times New Roman"/>
          <w:color w:val="333333"/>
          <w:sz w:val="28"/>
          <w:szCs w:val="28"/>
        </w:rPr>
        <w:t xml:space="preserve">           </w:t>
      </w:r>
      <w:proofErr w:type="spellStart"/>
      <w:r w:rsidRPr="003A3232">
        <w:rPr>
          <w:rFonts w:ascii="Times New Roman" w:eastAsia="Times New Roman" w:hAnsi="Times New Roman" w:cs="Times New Roman"/>
          <w:color w:val="333333"/>
          <w:sz w:val="28"/>
          <w:szCs w:val="28"/>
        </w:rPr>
        <w:t>Шотой</w:t>
      </w:r>
      <w:proofErr w:type="spellEnd"/>
      <w:r w:rsidRPr="003A3232">
        <w:rPr>
          <w:rFonts w:ascii="Times New Roman" w:eastAsia="Times New Roman" w:hAnsi="Times New Roman" w:cs="Times New Roman"/>
          <w:color w:val="333333"/>
          <w:sz w:val="28"/>
          <w:szCs w:val="28"/>
        </w:rPr>
        <w:t xml:space="preserve"> отличались своей высокой культурой, благородством, гостеприимством, достоинством и верностью данному слову, вследствие которого за ними закрепился термин </w:t>
      </w:r>
      <w:proofErr w:type="spellStart"/>
      <w:r w:rsidRPr="003A3232">
        <w:rPr>
          <w:rFonts w:ascii="Times New Roman" w:eastAsia="Times New Roman" w:hAnsi="Times New Roman" w:cs="Times New Roman"/>
          <w:color w:val="333333"/>
          <w:sz w:val="28"/>
          <w:szCs w:val="28"/>
        </w:rPr>
        <w:t>Шотой</w:t>
      </w:r>
      <w:proofErr w:type="spellEnd"/>
      <w:r w:rsidRPr="003A3232">
        <w:rPr>
          <w:rFonts w:ascii="Times New Roman" w:eastAsia="Times New Roman" w:hAnsi="Times New Roman" w:cs="Times New Roman"/>
          <w:color w:val="333333"/>
          <w:sz w:val="28"/>
          <w:szCs w:val="28"/>
        </w:rPr>
        <w:t>-Эли.</w:t>
      </w:r>
    </w:p>
    <w:p w:rsidR="00862497" w:rsidRPr="003A3232" w:rsidRDefault="00862497" w:rsidP="003A3232">
      <w:pPr>
        <w:spacing w:after="75" w:line="240" w:lineRule="atLeast"/>
        <w:jc w:val="both"/>
        <w:rPr>
          <w:rFonts w:ascii="Times New Roman" w:eastAsia="Times New Roman" w:hAnsi="Times New Roman" w:cs="Times New Roman"/>
          <w:color w:val="333333"/>
          <w:sz w:val="28"/>
          <w:szCs w:val="28"/>
        </w:rPr>
      </w:pPr>
      <w:r w:rsidRPr="003A3232">
        <w:rPr>
          <w:rFonts w:ascii="Times New Roman" w:eastAsia="Times New Roman" w:hAnsi="Times New Roman" w:cs="Times New Roman"/>
          <w:color w:val="333333"/>
          <w:sz w:val="28"/>
          <w:szCs w:val="28"/>
        </w:rPr>
        <w:t xml:space="preserve">            </w:t>
      </w:r>
      <w:proofErr w:type="spellStart"/>
      <w:r w:rsidRPr="003A3232">
        <w:rPr>
          <w:rFonts w:ascii="Times New Roman" w:eastAsia="Times New Roman" w:hAnsi="Times New Roman" w:cs="Times New Roman"/>
          <w:color w:val="333333"/>
          <w:sz w:val="28"/>
          <w:szCs w:val="28"/>
        </w:rPr>
        <w:t>Шотой</w:t>
      </w:r>
      <w:proofErr w:type="spellEnd"/>
      <w:r w:rsidRPr="003A3232">
        <w:rPr>
          <w:rFonts w:ascii="Times New Roman" w:eastAsia="Times New Roman" w:hAnsi="Times New Roman" w:cs="Times New Roman"/>
          <w:color w:val="333333"/>
          <w:sz w:val="28"/>
          <w:szCs w:val="28"/>
        </w:rPr>
        <w:t xml:space="preserve"> являясь одним из 9 </w:t>
      </w:r>
      <w:proofErr w:type="spellStart"/>
      <w:r w:rsidRPr="003A3232">
        <w:rPr>
          <w:rFonts w:ascii="Times New Roman" w:eastAsia="Times New Roman" w:hAnsi="Times New Roman" w:cs="Times New Roman"/>
          <w:color w:val="333333"/>
          <w:sz w:val="28"/>
          <w:szCs w:val="28"/>
        </w:rPr>
        <w:t>тукхумов</w:t>
      </w:r>
      <w:proofErr w:type="spellEnd"/>
      <w:r w:rsidRPr="003A3232">
        <w:rPr>
          <w:rFonts w:ascii="Times New Roman" w:eastAsia="Times New Roman" w:hAnsi="Times New Roman" w:cs="Times New Roman"/>
          <w:color w:val="333333"/>
          <w:sz w:val="28"/>
          <w:szCs w:val="28"/>
        </w:rPr>
        <w:t xml:space="preserve">  Чеченского племени и состоит из </w:t>
      </w:r>
      <w:proofErr w:type="gramStart"/>
      <w:r w:rsidRPr="003A3232">
        <w:rPr>
          <w:rFonts w:ascii="Times New Roman" w:eastAsia="Times New Roman" w:hAnsi="Times New Roman" w:cs="Times New Roman"/>
          <w:color w:val="333333"/>
          <w:sz w:val="28"/>
          <w:szCs w:val="28"/>
        </w:rPr>
        <w:t>следующих</w:t>
      </w:r>
      <w:proofErr w:type="gramEnd"/>
      <w:r w:rsidRPr="003A3232">
        <w:rPr>
          <w:rFonts w:ascii="Times New Roman" w:eastAsia="Times New Roman" w:hAnsi="Times New Roman" w:cs="Times New Roman"/>
          <w:color w:val="333333"/>
          <w:sz w:val="28"/>
          <w:szCs w:val="28"/>
        </w:rPr>
        <w:t xml:space="preserve"> </w:t>
      </w:r>
      <w:proofErr w:type="spellStart"/>
      <w:r w:rsidRPr="003A3232">
        <w:rPr>
          <w:rFonts w:ascii="Times New Roman" w:eastAsia="Times New Roman" w:hAnsi="Times New Roman" w:cs="Times New Roman"/>
          <w:color w:val="333333"/>
          <w:sz w:val="28"/>
          <w:szCs w:val="28"/>
        </w:rPr>
        <w:t>тайпов</w:t>
      </w:r>
      <w:proofErr w:type="spellEnd"/>
      <w:r w:rsidRPr="003A3232">
        <w:rPr>
          <w:rFonts w:ascii="Times New Roman" w:eastAsia="Times New Roman" w:hAnsi="Times New Roman" w:cs="Times New Roman"/>
          <w:color w:val="333333"/>
          <w:sz w:val="28"/>
          <w:szCs w:val="28"/>
        </w:rPr>
        <w:t>:</w:t>
      </w:r>
    </w:p>
    <w:p w:rsidR="00862497" w:rsidRPr="003A3232" w:rsidRDefault="00862497" w:rsidP="0097211B">
      <w:pPr>
        <w:spacing w:after="75" w:line="240" w:lineRule="atLeast"/>
        <w:rPr>
          <w:rFonts w:ascii="Times New Roman" w:eastAsia="Times New Roman" w:hAnsi="Times New Roman" w:cs="Times New Roman"/>
          <w:color w:val="333333"/>
          <w:sz w:val="28"/>
          <w:szCs w:val="28"/>
        </w:rPr>
      </w:pPr>
      <w:proofErr w:type="spellStart"/>
      <w:r w:rsidRPr="003A3232">
        <w:rPr>
          <w:rFonts w:ascii="Times New Roman" w:eastAsia="Times New Roman" w:hAnsi="Times New Roman" w:cs="Times New Roman"/>
          <w:color w:val="333333"/>
          <w:sz w:val="28"/>
          <w:szCs w:val="28"/>
        </w:rPr>
        <w:t>Хьакк</w:t>
      </w:r>
      <w:r w:rsidR="0097211B">
        <w:rPr>
          <w:rFonts w:ascii="Times New Roman" w:eastAsia="Times New Roman" w:hAnsi="Times New Roman" w:cs="Times New Roman"/>
          <w:color w:val="333333"/>
          <w:sz w:val="28"/>
          <w:szCs w:val="28"/>
        </w:rPr>
        <w:t>ой</w:t>
      </w:r>
      <w:proofErr w:type="spellEnd"/>
      <w:r w:rsidR="0097211B">
        <w:rPr>
          <w:rFonts w:ascii="Times New Roman" w:eastAsia="Times New Roman" w:hAnsi="Times New Roman" w:cs="Times New Roman"/>
          <w:color w:val="333333"/>
          <w:sz w:val="28"/>
          <w:szCs w:val="28"/>
        </w:rPr>
        <w:t xml:space="preserve">                                </w:t>
      </w:r>
      <w:r w:rsidRPr="003A3232">
        <w:rPr>
          <w:rFonts w:ascii="Times New Roman" w:eastAsia="Times New Roman" w:hAnsi="Times New Roman" w:cs="Times New Roman"/>
          <w:color w:val="333333"/>
          <w:sz w:val="28"/>
          <w:szCs w:val="28"/>
        </w:rPr>
        <w:t xml:space="preserve"> </w:t>
      </w:r>
      <w:proofErr w:type="spellStart"/>
      <w:r w:rsidRPr="003A3232">
        <w:rPr>
          <w:rFonts w:ascii="Times New Roman" w:eastAsia="Times New Roman" w:hAnsi="Times New Roman" w:cs="Times New Roman"/>
          <w:color w:val="333333"/>
          <w:sz w:val="28"/>
          <w:szCs w:val="28"/>
        </w:rPr>
        <w:t>Ваштарой</w:t>
      </w:r>
      <w:proofErr w:type="spellEnd"/>
    </w:p>
    <w:p w:rsidR="00862497" w:rsidRPr="003A3232" w:rsidRDefault="00862497" w:rsidP="0097211B">
      <w:pPr>
        <w:spacing w:after="75" w:line="240" w:lineRule="atLeast"/>
        <w:rPr>
          <w:rFonts w:ascii="Times New Roman" w:eastAsia="Times New Roman" w:hAnsi="Times New Roman" w:cs="Times New Roman"/>
          <w:color w:val="333333"/>
          <w:sz w:val="28"/>
          <w:szCs w:val="28"/>
        </w:rPr>
      </w:pPr>
      <w:proofErr w:type="spellStart"/>
      <w:r w:rsidRPr="003A3232">
        <w:rPr>
          <w:rFonts w:ascii="Times New Roman" w:eastAsia="Times New Roman" w:hAnsi="Times New Roman" w:cs="Times New Roman"/>
          <w:color w:val="333333"/>
          <w:sz w:val="28"/>
          <w:szCs w:val="28"/>
        </w:rPr>
        <w:t>Пхъамтой</w:t>
      </w:r>
      <w:proofErr w:type="spellEnd"/>
      <w:r w:rsidRPr="003A3232">
        <w:rPr>
          <w:rFonts w:ascii="Times New Roman" w:eastAsia="Times New Roman" w:hAnsi="Times New Roman" w:cs="Times New Roman"/>
          <w:color w:val="333333"/>
          <w:sz w:val="28"/>
          <w:szCs w:val="28"/>
        </w:rPr>
        <w:t>                            </w:t>
      </w:r>
      <w:r w:rsidR="0097211B">
        <w:rPr>
          <w:rFonts w:ascii="Times New Roman" w:eastAsia="Times New Roman" w:hAnsi="Times New Roman" w:cs="Times New Roman"/>
          <w:color w:val="333333"/>
          <w:sz w:val="28"/>
          <w:szCs w:val="28"/>
        </w:rPr>
        <w:t xml:space="preserve">  </w:t>
      </w:r>
      <w:r w:rsidRPr="003A3232">
        <w:rPr>
          <w:rFonts w:ascii="Times New Roman" w:eastAsia="Times New Roman" w:hAnsi="Times New Roman" w:cs="Times New Roman"/>
          <w:color w:val="333333"/>
          <w:sz w:val="28"/>
          <w:szCs w:val="28"/>
        </w:rPr>
        <w:t xml:space="preserve"> </w:t>
      </w:r>
      <w:proofErr w:type="spellStart"/>
      <w:r w:rsidRPr="003A3232">
        <w:rPr>
          <w:rFonts w:ascii="Times New Roman" w:eastAsia="Times New Roman" w:hAnsi="Times New Roman" w:cs="Times New Roman"/>
          <w:color w:val="333333"/>
          <w:sz w:val="28"/>
          <w:szCs w:val="28"/>
        </w:rPr>
        <w:t>Келой</w:t>
      </w:r>
      <w:proofErr w:type="spellEnd"/>
    </w:p>
    <w:p w:rsidR="00862497" w:rsidRPr="003A3232" w:rsidRDefault="00862497" w:rsidP="0097211B">
      <w:pPr>
        <w:spacing w:after="75" w:line="240" w:lineRule="atLeast"/>
        <w:rPr>
          <w:rFonts w:ascii="Times New Roman" w:eastAsia="Times New Roman" w:hAnsi="Times New Roman" w:cs="Times New Roman"/>
          <w:color w:val="333333"/>
          <w:sz w:val="28"/>
          <w:szCs w:val="28"/>
        </w:rPr>
      </w:pPr>
      <w:proofErr w:type="spellStart"/>
      <w:r w:rsidRPr="003A3232">
        <w:rPr>
          <w:rFonts w:ascii="Times New Roman" w:eastAsia="Times New Roman" w:hAnsi="Times New Roman" w:cs="Times New Roman"/>
          <w:color w:val="333333"/>
          <w:sz w:val="28"/>
          <w:szCs w:val="28"/>
        </w:rPr>
        <w:t>Хьалхой</w:t>
      </w:r>
      <w:proofErr w:type="spellEnd"/>
      <w:r w:rsidRPr="003A3232">
        <w:rPr>
          <w:rFonts w:ascii="Times New Roman" w:eastAsia="Times New Roman" w:hAnsi="Times New Roman" w:cs="Times New Roman"/>
          <w:color w:val="333333"/>
          <w:sz w:val="28"/>
          <w:szCs w:val="28"/>
        </w:rPr>
        <w:t>                               </w:t>
      </w:r>
      <w:r w:rsidR="0097211B">
        <w:rPr>
          <w:rFonts w:ascii="Times New Roman" w:eastAsia="Times New Roman" w:hAnsi="Times New Roman" w:cs="Times New Roman"/>
          <w:color w:val="333333"/>
          <w:sz w:val="28"/>
          <w:szCs w:val="28"/>
        </w:rPr>
        <w:t xml:space="preserve"> </w:t>
      </w:r>
      <w:r w:rsidRPr="003A3232">
        <w:rPr>
          <w:rFonts w:ascii="Times New Roman" w:eastAsia="Times New Roman" w:hAnsi="Times New Roman" w:cs="Times New Roman"/>
          <w:color w:val="333333"/>
          <w:sz w:val="28"/>
          <w:szCs w:val="28"/>
        </w:rPr>
        <w:t> </w:t>
      </w:r>
      <w:proofErr w:type="spellStart"/>
      <w:r w:rsidRPr="003A3232">
        <w:rPr>
          <w:rFonts w:ascii="Times New Roman" w:eastAsia="Times New Roman" w:hAnsi="Times New Roman" w:cs="Times New Roman"/>
          <w:color w:val="333333"/>
          <w:sz w:val="28"/>
          <w:szCs w:val="28"/>
        </w:rPr>
        <w:t>Маьршлой</w:t>
      </w:r>
      <w:proofErr w:type="spellEnd"/>
    </w:p>
    <w:p w:rsidR="00862497" w:rsidRPr="0097211B" w:rsidRDefault="00862497" w:rsidP="0097211B">
      <w:pPr>
        <w:spacing w:after="75" w:line="240" w:lineRule="atLeast"/>
        <w:rPr>
          <w:rFonts w:ascii="Times New Roman" w:eastAsia="Times New Roman" w:hAnsi="Times New Roman" w:cs="Times New Roman"/>
          <w:color w:val="333333"/>
          <w:sz w:val="32"/>
          <w:szCs w:val="28"/>
        </w:rPr>
      </w:pPr>
      <w:r w:rsidRPr="003A3232">
        <w:rPr>
          <w:rFonts w:ascii="Times New Roman" w:eastAsia="Times New Roman" w:hAnsi="Times New Roman" w:cs="Times New Roman"/>
          <w:color w:val="333333"/>
          <w:sz w:val="28"/>
          <w:szCs w:val="28"/>
        </w:rPr>
        <w:t xml:space="preserve">Саной                               </w:t>
      </w:r>
      <w:r w:rsidR="0097211B">
        <w:rPr>
          <w:rFonts w:ascii="Times New Roman" w:eastAsia="Times New Roman" w:hAnsi="Times New Roman" w:cs="Times New Roman"/>
          <w:color w:val="333333"/>
          <w:sz w:val="28"/>
          <w:szCs w:val="28"/>
        </w:rPr>
        <w:t xml:space="preserve">      </w:t>
      </w:r>
      <w:r w:rsidRPr="003A3232">
        <w:rPr>
          <w:rFonts w:ascii="Times New Roman" w:eastAsia="Times New Roman" w:hAnsi="Times New Roman" w:cs="Times New Roman"/>
          <w:color w:val="333333"/>
          <w:sz w:val="28"/>
          <w:szCs w:val="28"/>
        </w:rPr>
        <w:t>Г</w:t>
      </w:r>
      <w:proofErr w:type="gramStart"/>
      <w:r w:rsidRPr="003A3232">
        <w:rPr>
          <w:rFonts w:ascii="Times New Roman" w:eastAsia="Times New Roman" w:hAnsi="Times New Roman" w:cs="Times New Roman"/>
          <w:color w:val="333333"/>
          <w:sz w:val="28"/>
          <w:szCs w:val="28"/>
          <w:lang w:val="en-US"/>
        </w:rPr>
        <w:t>I</w:t>
      </w:r>
      <w:proofErr w:type="spellStart"/>
      <w:proofErr w:type="gramEnd"/>
      <w:r w:rsidRPr="003A3232">
        <w:rPr>
          <w:rFonts w:ascii="Times New Roman" w:eastAsia="Times New Roman" w:hAnsi="Times New Roman" w:cs="Times New Roman"/>
          <w:color w:val="333333"/>
          <w:sz w:val="28"/>
          <w:szCs w:val="28"/>
        </w:rPr>
        <w:t>аттой</w:t>
      </w:r>
      <w:proofErr w:type="spellEnd"/>
    </w:p>
    <w:p w:rsidR="00862497" w:rsidRPr="0097211B" w:rsidRDefault="0097211B" w:rsidP="0097211B">
      <w:pPr>
        <w:spacing w:after="75" w:line="240" w:lineRule="atLeast"/>
        <w:rPr>
          <w:rFonts w:ascii="Times New Roman" w:eastAsia="Times New Roman" w:hAnsi="Times New Roman" w:cs="Times New Roman"/>
          <w:color w:val="333333"/>
          <w:sz w:val="32"/>
          <w:szCs w:val="28"/>
        </w:rPr>
      </w:pPr>
      <w:proofErr w:type="spellStart"/>
      <w:r>
        <w:rPr>
          <w:rFonts w:ascii="Times New Roman" w:eastAsia="Times New Roman" w:hAnsi="Times New Roman" w:cs="Times New Roman"/>
          <w:color w:val="333333"/>
          <w:sz w:val="32"/>
          <w:szCs w:val="28"/>
        </w:rPr>
        <w:t>Саьттой</w:t>
      </w:r>
      <w:proofErr w:type="spellEnd"/>
      <w:r>
        <w:rPr>
          <w:rFonts w:ascii="Times New Roman" w:eastAsia="Times New Roman" w:hAnsi="Times New Roman" w:cs="Times New Roman"/>
          <w:color w:val="333333"/>
          <w:sz w:val="32"/>
          <w:szCs w:val="28"/>
        </w:rPr>
        <w:t xml:space="preserve">        </w:t>
      </w:r>
      <w:r w:rsidR="00862497" w:rsidRPr="0097211B">
        <w:rPr>
          <w:rFonts w:ascii="Times New Roman" w:eastAsia="Times New Roman" w:hAnsi="Times New Roman" w:cs="Times New Roman"/>
          <w:color w:val="333333"/>
          <w:sz w:val="32"/>
          <w:szCs w:val="28"/>
        </w:rPr>
        <w:t>                  </w:t>
      </w:r>
      <w:r>
        <w:rPr>
          <w:rFonts w:ascii="Times New Roman" w:eastAsia="Times New Roman" w:hAnsi="Times New Roman" w:cs="Times New Roman"/>
          <w:color w:val="333333"/>
          <w:sz w:val="32"/>
          <w:szCs w:val="28"/>
        </w:rPr>
        <w:t xml:space="preserve"> </w:t>
      </w:r>
      <w:r w:rsidR="00862497" w:rsidRPr="0097211B">
        <w:rPr>
          <w:rFonts w:ascii="Times New Roman" w:eastAsia="Times New Roman" w:hAnsi="Times New Roman" w:cs="Times New Roman"/>
          <w:color w:val="333333"/>
          <w:sz w:val="32"/>
          <w:szCs w:val="28"/>
        </w:rPr>
        <w:t xml:space="preserve"> </w:t>
      </w:r>
      <w:proofErr w:type="spellStart"/>
      <w:r w:rsidR="00862497" w:rsidRPr="0097211B">
        <w:rPr>
          <w:rFonts w:ascii="Times New Roman" w:eastAsia="Times New Roman" w:hAnsi="Times New Roman" w:cs="Times New Roman"/>
          <w:color w:val="333333"/>
          <w:sz w:val="32"/>
          <w:szCs w:val="28"/>
        </w:rPr>
        <w:t>Лаьшкарой</w:t>
      </w:r>
      <w:proofErr w:type="spellEnd"/>
    </w:p>
    <w:p w:rsidR="00862497" w:rsidRPr="0097211B" w:rsidRDefault="00862497" w:rsidP="0097211B">
      <w:pPr>
        <w:spacing w:after="75" w:line="240" w:lineRule="atLeast"/>
        <w:rPr>
          <w:rFonts w:ascii="Times New Roman" w:eastAsia="Times New Roman" w:hAnsi="Times New Roman" w:cs="Times New Roman"/>
          <w:color w:val="333333"/>
          <w:sz w:val="32"/>
          <w:szCs w:val="28"/>
        </w:rPr>
      </w:pPr>
      <w:proofErr w:type="spellStart"/>
      <w:r w:rsidRPr="0097211B">
        <w:rPr>
          <w:rFonts w:ascii="Times New Roman" w:eastAsia="Times New Roman" w:hAnsi="Times New Roman" w:cs="Times New Roman"/>
          <w:color w:val="333333"/>
          <w:sz w:val="32"/>
          <w:szCs w:val="28"/>
        </w:rPr>
        <w:t>С</w:t>
      </w:r>
      <w:r w:rsidR="0097211B">
        <w:rPr>
          <w:rFonts w:ascii="Times New Roman" w:eastAsia="Times New Roman" w:hAnsi="Times New Roman" w:cs="Times New Roman"/>
          <w:color w:val="333333"/>
          <w:sz w:val="32"/>
          <w:szCs w:val="28"/>
        </w:rPr>
        <w:t>аьрбалой</w:t>
      </w:r>
      <w:proofErr w:type="spellEnd"/>
      <w:r w:rsidR="0097211B">
        <w:rPr>
          <w:rFonts w:ascii="Times New Roman" w:eastAsia="Times New Roman" w:hAnsi="Times New Roman" w:cs="Times New Roman"/>
          <w:color w:val="333333"/>
          <w:sz w:val="32"/>
          <w:szCs w:val="28"/>
        </w:rPr>
        <w:t>          </w:t>
      </w:r>
      <w:r w:rsidRPr="0097211B">
        <w:rPr>
          <w:rFonts w:ascii="Times New Roman" w:eastAsia="Times New Roman" w:hAnsi="Times New Roman" w:cs="Times New Roman"/>
          <w:color w:val="333333"/>
          <w:sz w:val="32"/>
          <w:szCs w:val="28"/>
        </w:rPr>
        <w:t>         </w:t>
      </w:r>
      <w:r w:rsidR="0097211B">
        <w:rPr>
          <w:rFonts w:ascii="Times New Roman" w:eastAsia="Times New Roman" w:hAnsi="Times New Roman" w:cs="Times New Roman"/>
          <w:color w:val="333333"/>
          <w:sz w:val="32"/>
          <w:szCs w:val="28"/>
        </w:rPr>
        <w:t xml:space="preserve"> </w:t>
      </w:r>
      <w:r w:rsidRPr="0097211B">
        <w:rPr>
          <w:rFonts w:ascii="Times New Roman" w:eastAsia="Times New Roman" w:hAnsi="Times New Roman" w:cs="Times New Roman"/>
          <w:color w:val="333333"/>
          <w:sz w:val="32"/>
          <w:szCs w:val="28"/>
        </w:rPr>
        <w:t> </w:t>
      </w:r>
      <w:r w:rsidR="0097211B">
        <w:rPr>
          <w:rFonts w:ascii="Times New Roman" w:eastAsia="Times New Roman" w:hAnsi="Times New Roman" w:cs="Times New Roman"/>
          <w:color w:val="333333"/>
          <w:sz w:val="32"/>
          <w:szCs w:val="28"/>
        </w:rPr>
        <w:t xml:space="preserve">  </w:t>
      </w:r>
      <w:r w:rsidRPr="0097211B">
        <w:rPr>
          <w:rFonts w:ascii="Times New Roman" w:eastAsia="Times New Roman" w:hAnsi="Times New Roman" w:cs="Times New Roman"/>
          <w:color w:val="333333"/>
          <w:sz w:val="32"/>
          <w:szCs w:val="28"/>
        </w:rPr>
        <w:t xml:space="preserve"> </w:t>
      </w:r>
      <w:proofErr w:type="spellStart"/>
      <w:r w:rsidRPr="0097211B">
        <w:rPr>
          <w:rFonts w:ascii="Times New Roman" w:eastAsia="Times New Roman" w:hAnsi="Times New Roman" w:cs="Times New Roman"/>
          <w:color w:val="333333"/>
          <w:sz w:val="32"/>
          <w:szCs w:val="28"/>
        </w:rPr>
        <w:t>Тумсой</w:t>
      </w:r>
      <w:proofErr w:type="spellEnd"/>
    </w:p>
    <w:p w:rsidR="00862497" w:rsidRPr="0097211B" w:rsidRDefault="00862497" w:rsidP="0097211B">
      <w:pPr>
        <w:spacing w:after="75" w:line="240" w:lineRule="atLeast"/>
        <w:rPr>
          <w:rFonts w:ascii="Times New Roman" w:eastAsia="Times New Roman" w:hAnsi="Times New Roman" w:cs="Times New Roman"/>
          <w:color w:val="333333"/>
          <w:sz w:val="32"/>
          <w:szCs w:val="28"/>
        </w:rPr>
      </w:pPr>
      <w:proofErr w:type="spellStart"/>
      <w:r w:rsidRPr="0097211B">
        <w:rPr>
          <w:rFonts w:ascii="Times New Roman" w:eastAsia="Times New Roman" w:hAnsi="Times New Roman" w:cs="Times New Roman"/>
          <w:color w:val="333333"/>
          <w:sz w:val="32"/>
          <w:szCs w:val="28"/>
        </w:rPr>
        <w:t>Ва</w:t>
      </w:r>
      <w:r w:rsidR="0097211B">
        <w:rPr>
          <w:rFonts w:ascii="Times New Roman" w:eastAsia="Times New Roman" w:hAnsi="Times New Roman" w:cs="Times New Roman"/>
          <w:color w:val="333333"/>
          <w:sz w:val="32"/>
          <w:szCs w:val="28"/>
        </w:rPr>
        <w:t>рандой</w:t>
      </w:r>
      <w:proofErr w:type="spellEnd"/>
      <w:r w:rsidR="0097211B">
        <w:rPr>
          <w:rFonts w:ascii="Times New Roman" w:eastAsia="Times New Roman" w:hAnsi="Times New Roman" w:cs="Times New Roman"/>
          <w:color w:val="333333"/>
          <w:sz w:val="32"/>
          <w:szCs w:val="28"/>
        </w:rPr>
        <w:t xml:space="preserve">                     </w:t>
      </w:r>
      <w:r w:rsidRPr="0097211B">
        <w:rPr>
          <w:rFonts w:ascii="Times New Roman" w:eastAsia="Times New Roman" w:hAnsi="Times New Roman" w:cs="Times New Roman"/>
          <w:color w:val="333333"/>
          <w:sz w:val="32"/>
          <w:szCs w:val="28"/>
        </w:rPr>
        <w:t>   </w:t>
      </w:r>
      <w:r w:rsidR="0097211B">
        <w:rPr>
          <w:rFonts w:ascii="Times New Roman" w:eastAsia="Times New Roman" w:hAnsi="Times New Roman" w:cs="Times New Roman"/>
          <w:color w:val="333333"/>
          <w:sz w:val="32"/>
          <w:szCs w:val="28"/>
        </w:rPr>
        <w:t xml:space="preserve"> </w:t>
      </w:r>
      <w:r w:rsidRPr="0097211B">
        <w:rPr>
          <w:rFonts w:ascii="Times New Roman" w:eastAsia="Times New Roman" w:hAnsi="Times New Roman" w:cs="Times New Roman"/>
          <w:color w:val="333333"/>
          <w:sz w:val="32"/>
          <w:szCs w:val="28"/>
        </w:rPr>
        <w:t xml:space="preserve"> </w:t>
      </w:r>
      <w:proofErr w:type="spellStart"/>
      <w:r w:rsidRPr="0097211B">
        <w:rPr>
          <w:rFonts w:ascii="Times New Roman" w:eastAsia="Times New Roman" w:hAnsi="Times New Roman" w:cs="Times New Roman"/>
          <w:color w:val="333333"/>
          <w:sz w:val="32"/>
          <w:szCs w:val="28"/>
        </w:rPr>
        <w:t>Мулкой</w:t>
      </w:r>
      <w:proofErr w:type="spellEnd"/>
    </w:p>
    <w:p w:rsidR="00862497" w:rsidRPr="0097211B" w:rsidRDefault="00862497" w:rsidP="0097211B">
      <w:pPr>
        <w:spacing w:after="75" w:line="240" w:lineRule="atLeast"/>
        <w:rPr>
          <w:rFonts w:ascii="Times New Roman" w:eastAsia="Times New Roman" w:hAnsi="Times New Roman" w:cs="Times New Roman"/>
          <w:color w:val="333333"/>
          <w:sz w:val="32"/>
          <w:szCs w:val="28"/>
        </w:rPr>
      </w:pPr>
      <w:proofErr w:type="spellStart"/>
      <w:r w:rsidRPr="0097211B">
        <w:rPr>
          <w:rFonts w:ascii="Times New Roman" w:eastAsia="Times New Roman" w:hAnsi="Times New Roman" w:cs="Times New Roman"/>
          <w:color w:val="333333"/>
          <w:sz w:val="32"/>
          <w:szCs w:val="28"/>
        </w:rPr>
        <w:t>Борзхой</w:t>
      </w:r>
      <w:proofErr w:type="spellEnd"/>
      <w:r w:rsidRPr="0097211B">
        <w:rPr>
          <w:rFonts w:ascii="Times New Roman" w:eastAsia="Times New Roman" w:hAnsi="Times New Roman" w:cs="Times New Roman"/>
          <w:color w:val="333333"/>
          <w:sz w:val="32"/>
          <w:szCs w:val="28"/>
        </w:rPr>
        <w:t>                       </w:t>
      </w:r>
      <w:r w:rsidR="0097211B">
        <w:rPr>
          <w:rFonts w:ascii="Times New Roman" w:eastAsia="Times New Roman" w:hAnsi="Times New Roman" w:cs="Times New Roman"/>
          <w:color w:val="333333"/>
          <w:sz w:val="32"/>
          <w:szCs w:val="28"/>
        </w:rPr>
        <w:t xml:space="preserve"> </w:t>
      </w:r>
      <w:r w:rsidRPr="0097211B">
        <w:rPr>
          <w:rFonts w:ascii="Times New Roman" w:eastAsia="Times New Roman" w:hAnsi="Times New Roman" w:cs="Times New Roman"/>
          <w:color w:val="333333"/>
          <w:sz w:val="32"/>
          <w:szCs w:val="28"/>
        </w:rPr>
        <w:t xml:space="preserve">    </w:t>
      </w:r>
      <w:proofErr w:type="spellStart"/>
      <w:r w:rsidRPr="0097211B">
        <w:rPr>
          <w:rFonts w:ascii="Times New Roman" w:eastAsia="Times New Roman" w:hAnsi="Times New Roman" w:cs="Times New Roman"/>
          <w:color w:val="333333"/>
          <w:sz w:val="32"/>
          <w:szCs w:val="28"/>
        </w:rPr>
        <w:t>Нихлой</w:t>
      </w:r>
      <w:proofErr w:type="spellEnd"/>
    </w:p>
    <w:p w:rsidR="00862497" w:rsidRPr="0097211B" w:rsidRDefault="00862497" w:rsidP="003A3232">
      <w:pPr>
        <w:spacing w:after="75" w:line="240" w:lineRule="atLeast"/>
        <w:jc w:val="both"/>
        <w:rPr>
          <w:rFonts w:ascii="Times New Roman" w:eastAsia="Times New Roman" w:hAnsi="Times New Roman" w:cs="Times New Roman"/>
          <w:color w:val="333333"/>
          <w:sz w:val="32"/>
          <w:szCs w:val="28"/>
        </w:rPr>
      </w:pPr>
      <w:r w:rsidRPr="0097211B">
        <w:rPr>
          <w:rFonts w:ascii="Times New Roman" w:eastAsia="Times New Roman" w:hAnsi="Times New Roman" w:cs="Times New Roman"/>
          <w:color w:val="333333"/>
          <w:sz w:val="32"/>
          <w:szCs w:val="28"/>
        </w:rPr>
        <w:t> </w:t>
      </w:r>
    </w:p>
    <w:p w:rsidR="00862497" w:rsidRPr="003A3232" w:rsidRDefault="00862497" w:rsidP="003A3232">
      <w:pPr>
        <w:spacing w:after="75" w:line="240" w:lineRule="atLeast"/>
        <w:jc w:val="both"/>
        <w:rPr>
          <w:rFonts w:ascii="Times New Roman" w:eastAsia="Times New Roman" w:hAnsi="Times New Roman" w:cs="Times New Roman"/>
          <w:color w:val="333333"/>
          <w:sz w:val="28"/>
          <w:szCs w:val="28"/>
        </w:rPr>
      </w:pPr>
      <w:r w:rsidRPr="003A3232">
        <w:rPr>
          <w:rFonts w:ascii="Times New Roman" w:eastAsia="Times New Roman" w:hAnsi="Times New Roman" w:cs="Times New Roman"/>
          <w:color w:val="333333"/>
          <w:sz w:val="28"/>
          <w:szCs w:val="28"/>
        </w:rPr>
        <w:t xml:space="preserve">             Согласно хронологии архивных данных, 17 января 1857 г. войсками полковника Мищенко взят аул </w:t>
      </w:r>
      <w:proofErr w:type="spellStart"/>
      <w:r w:rsidRPr="003A3232">
        <w:rPr>
          <w:rFonts w:ascii="Times New Roman" w:eastAsia="Times New Roman" w:hAnsi="Times New Roman" w:cs="Times New Roman"/>
          <w:color w:val="333333"/>
          <w:sz w:val="28"/>
          <w:szCs w:val="28"/>
        </w:rPr>
        <w:t>Хакко</w:t>
      </w:r>
      <w:proofErr w:type="spellEnd"/>
      <w:r w:rsidRPr="003A3232">
        <w:rPr>
          <w:rFonts w:ascii="Times New Roman" w:eastAsia="Times New Roman" w:hAnsi="Times New Roman" w:cs="Times New Roman"/>
          <w:color w:val="333333"/>
          <w:sz w:val="28"/>
          <w:szCs w:val="28"/>
        </w:rPr>
        <w:t>.</w:t>
      </w:r>
    </w:p>
    <w:p w:rsidR="00862497" w:rsidRPr="003A3232" w:rsidRDefault="00862497" w:rsidP="003A3232">
      <w:pPr>
        <w:spacing w:after="75" w:line="240" w:lineRule="atLeast"/>
        <w:jc w:val="both"/>
        <w:rPr>
          <w:rFonts w:ascii="Times New Roman" w:eastAsia="Times New Roman" w:hAnsi="Times New Roman" w:cs="Times New Roman"/>
          <w:color w:val="333333"/>
          <w:sz w:val="28"/>
          <w:szCs w:val="28"/>
        </w:rPr>
      </w:pPr>
      <w:r w:rsidRPr="003A3232">
        <w:rPr>
          <w:rFonts w:ascii="Times New Roman" w:eastAsia="Times New Roman" w:hAnsi="Times New Roman" w:cs="Times New Roman"/>
          <w:color w:val="333333"/>
          <w:sz w:val="28"/>
          <w:szCs w:val="28"/>
        </w:rPr>
        <w:t xml:space="preserve">             9 августа 1858 года генерал-лейтенантом Евдокимовым на месте аула </w:t>
      </w:r>
      <w:proofErr w:type="spellStart"/>
      <w:r w:rsidRPr="003A3232">
        <w:rPr>
          <w:rFonts w:ascii="Times New Roman" w:eastAsia="Times New Roman" w:hAnsi="Times New Roman" w:cs="Times New Roman"/>
          <w:color w:val="333333"/>
          <w:sz w:val="28"/>
          <w:szCs w:val="28"/>
        </w:rPr>
        <w:t>Хакко</w:t>
      </w:r>
      <w:proofErr w:type="spellEnd"/>
      <w:r w:rsidRPr="003A3232">
        <w:rPr>
          <w:rFonts w:ascii="Times New Roman" w:eastAsia="Times New Roman" w:hAnsi="Times New Roman" w:cs="Times New Roman"/>
          <w:color w:val="333333"/>
          <w:sz w:val="28"/>
          <w:szCs w:val="28"/>
        </w:rPr>
        <w:t xml:space="preserve"> заложена крепость Шатой, вследствие чего, 9 августа 1858 г. является датой образования села Шатой, как царской крепости (укрепления) против горцев. Крепостные стены </w:t>
      </w:r>
      <w:proofErr w:type="gramStart"/>
      <w:r w:rsidRPr="003A3232">
        <w:rPr>
          <w:rFonts w:ascii="Times New Roman" w:eastAsia="Times New Roman" w:hAnsi="Times New Roman" w:cs="Times New Roman"/>
          <w:color w:val="333333"/>
          <w:sz w:val="28"/>
          <w:szCs w:val="28"/>
        </w:rPr>
        <w:t>сохранились и по сей</w:t>
      </w:r>
      <w:proofErr w:type="gramEnd"/>
      <w:r w:rsidRPr="003A3232">
        <w:rPr>
          <w:rFonts w:ascii="Times New Roman" w:eastAsia="Times New Roman" w:hAnsi="Times New Roman" w:cs="Times New Roman"/>
          <w:color w:val="333333"/>
          <w:sz w:val="28"/>
          <w:szCs w:val="28"/>
        </w:rPr>
        <w:t xml:space="preserve"> день,  как   память об этом историческом периоде в жизни  нашего  народа.</w:t>
      </w:r>
    </w:p>
    <w:p w:rsidR="00862497" w:rsidRPr="003A3232" w:rsidRDefault="00862497" w:rsidP="003A3232">
      <w:pPr>
        <w:spacing w:after="75" w:line="240" w:lineRule="atLeast"/>
        <w:jc w:val="both"/>
        <w:rPr>
          <w:rFonts w:ascii="Times New Roman" w:eastAsia="Times New Roman" w:hAnsi="Times New Roman" w:cs="Times New Roman"/>
          <w:color w:val="333333"/>
          <w:sz w:val="28"/>
          <w:szCs w:val="28"/>
        </w:rPr>
      </w:pPr>
      <w:r w:rsidRPr="003A3232">
        <w:rPr>
          <w:rFonts w:ascii="Times New Roman" w:eastAsia="Times New Roman" w:hAnsi="Times New Roman" w:cs="Times New Roman"/>
          <w:color w:val="333333"/>
          <w:sz w:val="28"/>
          <w:szCs w:val="28"/>
        </w:rPr>
        <w:t>               Шатой находится в Аргунском ущелье, это край удивительной красоты – каменистые горные каньоны, бурные реки, водопады, живописные озера и густые леса.</w:t>
      </w:r>
    </w:p>
    <w:p w:rsidR="001F084D" w:rsidRPr="003A3232" w:rsidRDefault="00862497" w:rsidP="003A3232">
      <w:pPr>
        <w:spacing w:after="75" w:line="240" w:lineRule="atLeast"/>
        <w:jc w:val="both"/>
        <w:rPr>
          <w:rFonts w:ascii="Times New Roman" w:eastAsia="Times New Roman" w:hAnsi="Times New Roman" w:cs="Times New Roman"/>
          <w:sz w:val="28"/>
          <w:szCs w:val="28"/>
        </w:rPr>
      </w:pPr>
      <w:r w:rsidRPr="003A3232">
        <w:rPr>
          <w:rFonts w:ascii="Times New Roman" w:eastAsia="Times New Roman" w:hAnsi="Times New Roman" w:cs="Times New Roman"/>
          <w:color w:val="333333"/>
          <w:sz w:val="28"/>
          <w:szCs w:val="28"/>
        </w:rPr>
        <w:t> Свидетелями прошедших  времен являются башни -  красота и гордость горцев. </w:t>
      </w:r>
      <w:r w:rsidR="001F084D" w:rsidRPr="003A3232">
        <w:rPr>
          <w:rFonts w:ascii="Times New Roman" w:eastAsia="Times New Roman" w:hAnsi="Times New Roman" w:cs="Times New Roman"/>
          <w:sz w:val="28"/>
          <w:szCs w:val="28"/>
        </w:rPr>
        <w:t> </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b/>
          <w:sz w:val="28"/>
          <w:szCs w:val="28"/>
        </w:rPr>
      </w:pPr>
      <w:r w:rsidRPr="003A3232">
        <w:rPr>
          <w:rFonts w:ascii="Times New Roman" w:eastAsia="Times New Roman" w:hAnsi="Times New Roman" w:cs="Times New Roman"/>
          <w:b/>
          <w:bCs/>
          <w:sz w:val="28"/>
          <w:szCs w:val="28"/>
        </w:rPr>
        <w:t>Анализ, характеристика основных ресурсов, определяющих социально-экономическое развитие муниципального района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По данным </w:t>
      </w:r>
      <w:r w:rsidR="00862497" w:rsidRPr="003A3232">
        <w:rPr>
          <w:rFonts w:ascii="Times New Roman" w:eastAsia="Times New Roman" w:hAnsi="Times New Roman" w:cs="Times New Roman"/>
          <w:sz w:val="28"/>
          <w:szCs w:val="28"/>
        </w:rPr>
        <w:t xml:space="preserve"> </w:t>
      </w:r>
      <w:proofErr w:type="gramStart"/>
      <w:r w:rsidR="00862497" w:rsidRPr="003A3232">
        <w:rPr>
          <w:rFonts w:ascii="Times New Roman" w:eastAsia="Times New Roman" w:hAnsi="Times New Roman" w:cs="Times New Roman"/>
          <w:sz w:val="28"/>
          <w:szCs w:val="28"/>
        </w:rPr>
        <w:t>МРИ</w:t>
      </w:r>
      <w:proofErr w:type="gramEnd"/>
      <w:r w:rsidR="00862497" w:rsidRPr="003A3232">
        <w:rPr>
          <w:rFonts w:ascii="Times New Roman" w:eastAsia="Times New Roman" w:hAnsi="Times New Roman" w:cs="Times New Roman"/>
          <w:sz w:val="28"/>
          <w:szCs w:val="28"/>
        </w:rPr>
        <w:t xml:space="preserve"> ФНС по Чеченской</w:t>
      </w:r>
      <w:r w:rsidR="003A3232">
        <w:rPr>
          <w:rFonts w:ascii="Times New Roman" w:eastAsia="Times New Roman" w:hAnsi="Times New Roman" w:cs="Times New Roman"/>
          <w:sz w:val="28"/>
          <w:szCs w:val="28"/>
        </w:rPr>
        <w:t xml:space="preserve"> Республике на 01.01.2016г.  </w:t>
      </w:r>
      <w:r w:rsidR="00862497" w:rsidRPr="003A3232">
        <w:rPr>
          <w:rFonts w:ascii="Times New Roman" w:eastAsia="Times New Roman" w:hAnsi="Times New Roman" w:cs="Times New Roman"/>
          <w:sz w:val="28"/>
          <w:szCs w:val="28"/>
        </w:rPr>
        <w:t>зарегистрировано 408</w:t>
      </w:r>
      <w:r w:rsidRPr="003A3232">
        <w:rPr>
          <w:rFonts w:ascii="Times New Roman" w:eastAsia="Times New Roman" w:hAnsi="Times New Roman" w:cs="Times New Roman"/>
          <w:sz w:val="28"/>
          <w:szCs w:val="28"/>
        </w:rPr>
        <w:t xml:space="preserve"> субъектов </w:t>
      </w:r>
      <w:r w:rsidR="00862497" w:rsidRPr="003A3232">
        <w:rPr>
          <w:rFonts w:ascii="Times New Roman" w:eastAsia="Times New Roman" w:hAnsi="Times New Roman" w:cs="Times New Roman"/>
          <w:sz w:val="28"/>
          <w:szCs w:val="28"/>
        </w:rPr>
        <w:t xml:space="preserve"> малого и среднего предпринимательства. </w:t>
      </w:r>
      <w:r w:rsidRPr="003A3232">
        <w:rPr>
          <w:rFonts w:ascii="Times New Roman" w:eastAsia="Times New Roman" w:hAnsi="Times New Roman" w:cs="Times New Roman"/>
          <w:sz w:val="28"/>
          <w:szCs w:val="28"/>
        </w:rPr>
        <w:t>Организации муниципальной ф</w:t>
      </w:r>
      <w:r w:rsidR="00862497" w:rsidRPr="003A3232">
        <w:rPr>
          <w:rFonts w:ascii="Times New Roman" w:eastAsia="Times New Roman" w:hAnsi="Times New Roman" w:cs="Times New Roman"/>
          <w:sz w:val="28"/>
          <w:szCs w:val="28"/>
        </w:rPr>
        <w:t>ормы собственности составляют 5,2</w:t>
      </w:r>
      <w:r w:rsidRPr="003A3232">
        <w:rPr>
          <w:rFonts w:ascii="Times New Roman" w:eastAsia="Times New Roman" w:hAnsi="Times New Roman" w:cs="Times New Roman"/>
          <w:sz w:val="28"/>
          <w:szCs w:val="28"/>
        </w:rPr>
        <w:t xml:space="preserve">% (5 единиц) от общего количества предприятий, зарегистрированных по </w:t>
      </w:r>
      <w:proofErr w:type="spellStart"/>
      <w:r w:rsidRPr="003A3232">
        <w:rPr>
          <w:rFonts w:ascii="Times New Roman" w:eastAsia="Times New Roman" w:hAnsi="Times New Roman" w:cs="Times New Roman"/>
          <w:sz w:val="28"/>
          <w:szCs w:val="28"/>
        </w:rPr>
        <w:t>Шатойскому</w:t>
      </w:r>
      <w:proofErr w:type="spellEnd"/>
      <w:r w:rsidRPr="003A3232">
        <w:rPr>
          <w:rFonts w:ascii="Times New Roman" w:eastAsia="Times New Roman" w:hAnsi="Times New Roman" w:cs="Times New Roman"/>
          <w:sz w:val="28"/>
          <w:szCs w:val="28"/>
        </w:rPr>
        <w:t xml:space="preserve"> муниципальному  району в Едином Государственном Реес</w:t>
      </w:r>
      <w:r w:rsidR="00E91B29" w:rsidRPr="003A3232">
        <w:rPr>
          <w:rFonts w:ascii="Times New Roman" w:eastAsia="Times New Roman" w:hAnsi="Times New Roman" w:cs="Times New Roman"/>
          <w:sz w:val="28"/>
          <w:szCs w:val="28"/>
        </w:rPr>
        <w:t>тре Юридических Лиц, из них  22,1</w:t>
      </w:r>
      <w:r w:rsidRPr="003A3232">
        <w:rPr>
          <w:rFonts w:ascii="Times New Roman" w:eastAsia="Times New Roman" w:hAnsi="Times New Roman" w:cs="Times New Roman"/>
          <w:sz w:val="28"/>
          <w:szCs w:val="28"/>
        </w:rPr>
        <w:t xml:space="preserve">% составляют </w:t>
      </w:r>
      <w:r w:rsidR="00E91B29" w:rsidRPr="003A3232">
        <w:rPr>
          <w:rFonts w:ascii="Times New Roman" w:eastAsia="Times New Roman" w:hAnsi="Times New Roman" w:cs="Times New Roman"/>
          <w:sz w:val="28"/>
          <w:szCs w:val="28"/>
        </w:rPr>
        <w:t>организации социальной сферы (21</w:t>
      </w:r>
      <w:r w:rsidRPr="003A3232">
        <w:rPr>
          <w:rFonts w:ascii="Times New Roman" w:eastAsia="Times New Roman" w:hAnsi="Times New Roman" w:cs="Times New Roman"/>
          <w:sz w:val="28"/>
          <w:szCs w:val="28"/>
        </w:rPr>
        <w:t xml:space="preserve"> единиц).</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b/>
          <w:bCs/>
          <w:sz w:val="28"/>
          <w:szCs w:val="28"/>
        </w:rPr>
      </w:pPr>
      <w:r w:rsidRPr="003A3232">
        <w:rPr>
          <w:rFonts w:ascii="Times New Roman" w:eastAsia="Times New Roman" w:hAnsi="Times New Roman" w:cs="Times New Roman"/>
          <w:sz w:val="28"/>
          <w:szCs w:val="28"/>
        </w:rPr>
        <w:lastRenderedPageBreak/>
        <w:t xml:space="preserve">На территории района зарегистрировано и осуществляют производственную деятельность </w:t>
      </w:r>
      <w:r w:rsidR="00E91B29" w:rsidRPr="003A3232">
        <w:rPr>
          <w:rFonts w:ascii="Times New Roman" w:eastAsia="Times New Roman" w:hAnsi="Times New Roman" w:cs="Times New Roman"/>
          <w:sz w:val="28"/>
          <w:szCs w:val="28"/>
        </w:rPr>
        <w:t>1 муниципальное  унитарное  предприятие</w:t>
      </w:r>
      <w:r w:rsidRPr="003A3232">
        <w:rPr>
          <w:rFonts w:ascii="Times New Roman" w:eastAsia="Times New Roman" w:hAnsi="Times New Roman" w:cs="Times New Roman"/>
          <w:sz w:val="28"/>
          <w:szCs w:val="28"/>
        </w:rPr>
        <w:t>.</w:t>
      </w:r>
      <w:r w:rsidRPr="003A3232">
        <w:rPr>
          <w:rFonts w:ascii="Times New Roman" w:eastAsia="Times New Roman" w:hAnsi="Times New Roman" w:cs="Times New Roman"/>
          <w:b/>
          <w:bCs/>
          <w:sz w:val="28"/>
          <w:szCs w:val="28"/>
        </w:rPr>
        <w:t xml:space="preserve"> </w:t>
      </w:r>
    </w:p>
    <w:p w:rsidR="00C65EF2" w:rsidRPr="003A3232" w:rsidRDefault="00C65EF2" w:rsidP="003A3232">
      <w:pPr>
        <w:ind w:firstLine="709"/>
        <w:jc w:val="both"/>
        <w:rPr>
          <w:rFonts w:ascii="Times New Roman" w:hAnsi="Times New Roman" w:cs="Times New Roman"/>
          <w:color w:val="000000" w:themeColor="text1"/>
          <w:sz w:val="28"/>
          <w:szCs w:val="28"/>
        </w:rPr>
      </w:pPr>
      <w:r w:rsidRPr="003A3232">
        <w:rPr>
          <w:rFonts w:ascii="Times New Roman" w:hAnsi="Times New Roman" w:cs="Times New Roman"/>
          <w:color w:val="000000" w:themeColor="text1"/>
          <w:sz w:val="28"/>
          <w:szCs w:val="28"/>
        </w:rPr>
        <w:t xml:space="preserve">В составе муниципального района образовано 15 сельских поселений: Шатой, </w:t>
      </w:r>
      <w:proofErr w:type="spellStart"/>
      <w:r w:rsidRPr="003A3232">
        <w:rPr>
          <w:rFonts w:ascii="Times New Roman" w:hAnsi="Times New Roman" w:cs="Times New Roman"/>
          <w:color w:val="000000" w:themeColor="text1"/>
          <w:sz w:val="28"/>
          <w:szCs w:val="28"/>
        </w:rPr>
        <w:t>Памятой</w:t>
      </w:r>
      <w:proofErr w:type="spellEnd"/>
      <w:r w:rsidRPr="003A3232">
        <w:rPr>
          <w:rFonts w:ascii="Times New Roman" w:hAnsi="Times New Roman" w:cs="Times New Roman"/>
          <w:color w:val="000000" w:themeColor="text1"/>
          <w:sz w:val="28"/>
          <w:szCs w:val="28"/>
        </w:rPr>
        <w:t xml:space="preserve">, Б. </w:t>
      </w:r>
      <w:proofErr w:type="spellStart"/>
      <w:r w:rsidRPr="003A3232">
        <w:rPr>
          <w:rFonts w:ascii="Times New Roman" w:hAnsi="Times New Roman" w:cs="Times New Roman"/>
          <w:color w:val="000000" w:themeColor="text1"/>
          <w:sz w:val="28"/>
          <w:szCs w:val="28"/>
        </w:rPr>
        <w:t>Варанды</w:t>
      </w:r>
      <w:proofErr w:type="spellEnd"/>
      <w:r w:rsidRPr="003A3232">
        <w:rPr>
          <w:rFonts w:ascii="Times New Roman" w:hAnsi="Times New Roman" w:cs="Times New Roman"/>
          <w:color w:val="000000" w:themeColor="text1"/>
          <w:sz w:val="28"/>
          <w:szCs w:val="28"/>
        </w:rPr>
        <w:t>, А-</w:t>
      </w:r>
      <w:proofErr w:type="spellStart"/>
      <w:r w:rsidRPr="003A3232">
        <w:rPr>
          <w:rFonts w:ascii="Times New Roman" w:hAnsi="Times New Roman" w:cs="Times New Roman"/>
          <w:color w:val="000000" w:themeColor="text1"/>
          <w:sz w:val="28"/>
          <w:szCs w:val="28"/>
        </w:rPr>
        <w:t>Шерипова</w:t>
      </w:r>
      <w:proofErr w:type="spellEnd"/>
      <w:r w:rsidRPr="003A3232">
        <w:rPr>
          <w:rFonts w:ascii="Times New Roman" w:hAnsi="Times New Roman" w:cs="Times New Roman"/>
          <w:color w:val="000000" w:themeColor="text1"/>
          <w:sz w:val="28"/>
          <w:szCs w:val="28"/>
        </w:rPr>
        <w:t xml:space="preserve">, </w:t>
      </w:r>
      <w:proofErr w:type="spellStart"/>
      <w:r w:rsidRPr="003A3232">
        <w:rPr>
          <w:rFonts w:ascii="Times New Roman" w:hAnsi="Times New Roman" w:cs="Times New Roman"/>
          <w:color w:val="000000" w:themeColor="text1"/>
          <w:sz w:val="28"/>
          <w:szCs w:val="28"/>
        </w:rPr>
        <w:t>Вашендарой</w:t>
      </w:r>
      <w:proofErr w:type="spellEnd"/>
      <w:r w:rsidRPr="003A3232">
        <w:rPr>
          <w:rFonts w:ascii="Times New Roman" w:hAnsi="Times New Roman" w:cs="Times New Roman"/>
          <w:color w:val="000000" w:themeColor="text1"/>
          <w:sz w:val="28"/>
          <w:szCs w:val="28"/>
        </w:rPr>
        <w:t xml:space="preserve">, Борзой, </w:t>
      </w:r>
      <w:proofErr w:type="spellStart"/>
      <w:r w:rsidRPr="003A3232">
        <w:rPr>
          <w:rFonts w:ascii="Times New Roman" w:hAnsi="Times New Roman" w:cs="Times New Roman"/>
          <w:color w:val="000000" w:themeColor="text1"/>
          <w:sz w:val="28"/>
          <w:szCs w:val="28"/>
        </w:rPr>
        <w:t>Сатты</w:t>
      </w:r>
      <w:proofErr w:type="spellEnd"/>
      <w:r w:rsidRPr="003A3232">
        <w:rPr>
          <w:rFonts w:ascii="Times New Roman" w:hAnsi="Times New Roman" w:cs="Times New Roman"/>
          <w:color w:val="000000" w:themeColor="text1"/>
          <w:sz w:val="28"/>
          <w:szCs w:val="28"/>
        </w:rPr>
        <w:t xml:space="preserve">, </w:t>
      </w:r>
      <w:proofErr w:type="spellStart"/>
      <w:r w:rsidRPr="003A3232">
        <w:rPr>
          <w:rFonts w:ascii="Times New Roman" w:hAnsi="Times New Roman" w:cs="Times New Roman"/>
          <w:color w:val="000000" w:themeColor="text1"/>
          <w:sz w:val="28"/>
          <w:szCs w:val="28"/>
        </w:rPr>
        <w:t>Харсеной</w:t>
      </w:r>
      <w:proofErr w:type="spellEnd"/>
      <w:r w:rsidRPr="003A3232">
        <w:rPr>
          <w:rFonts w:ascii="Times New Roman" w:hAnsi="Times New Roman" w:cs="Times New Roman"/>
          <w:color w:val="000000" w:themeColor="text1"/>
          <w:sz w:val="28"/>
          <w:szCs w:val="28"/>
        </w:rPr>
        <w:t xml:space="preserve">, Зоны, Дай, </w:t>
      </w:r>
      <w:proofErr w:type="spellStart"/>
      <w:r w:rsidRPr="003A3232">
        <w:rPr>
          <w:rFonts w:ascii="Times New Roman" w:hAnsi="Times New Roman" w:cs="Times New Roman"/>
          <w:color w:val="000000" w:themeColor="text1"/>
          <w:sz w:val="28"/>
          <w:szCs w:val="28"/>
        </w:rPr>
        <w:t>Шаро</w:t>
      </w:r>
      <w:proofErr w:type="spellEnd"/>
      <w:r w:rsidRPr="003A3232">
        <w:rPr>
          <w:rFonts w:ascii="Times New Roman" w:hAnsi="Times New Roman" w:cs="Times New Roman"/>
          <w:color w:val="000000" w:themeColor="text1"/>
          <w:sz w:val="28"/>
          <w:szCs w:val="28"/>
        </w:rPr>
        <w:t>-Аргун, Хал-</w:t>
      </w:r>
      <w:proofErr w:type="spellStart"/>
      <w:r w:rsidRPr="003A3232">
        <w:rPr>
          <w:rFonts w:ascii="Times New Roman" w:hAnsi="Times New Roman" w:cs="Times New Roman"/>
          <w:color w:val="000000" w:themeColor="text1"/>
          <w:sz w:val="28"/>
          <w:szCs w:val="28"/>
        </w:rPr>
        <w:t>Келой</w:t>
      </w:r>
      <w:proofErr w:type="spellEnd"/>
      <w:r w:rsidRPr="003A3232">
        <w:rPr>
          <w:rFonts w:ascii="Times New Roman" w:hAnsi="Times New Roman" w:cs="Times New Roman"/>
          <w:color w:val="000000" w:themeColor="text1"/>
          <w:sz w:val="28"/>
          <w:szCs w:val="28"/>
        </w:rPr>
        <w:t xml:space="preserve">, </w:t>
      </w:r>
      <w:proofErr w:type="spellStart"/>
      <w:r w:rsidRPr="003A3232">
        <w:rPr>
          <w:rFonts w:ascii="Times New Roman" w:hAnsi="Times New Roman" w:cs="Times New Roman"/>
          <w:color w:val="000000" w:themeColor="text1"/>
          <w:sz w:val="28"/>
          <w:szCs w:val="28"/>
        </w:rPr>
        <w:t>Нохчи-Келой</w:t>
      </w:r>
      <w:proofErr w:type="spellEnd"/>
      <w:r w:rsidRPr="003A3232">
        <w:rPr>
          <w:rFonts w:ascii="Times New Roman" w:hAnsi="Times New Roman" w:cs="Times New Roman"/>
          <w:color w:val="000000" w:themeColor="text1"/>
          <w:sz w:val="28"/>
          <w:szCs w:val="28"/>
        </w:rPr>
        <w:t>, Улус-</w:t>
      </w:r>
      <w:proofErr w:type="spellStart"/>
      <w:r w:rsidRPr="003A3232">
        <w:rPr>
          <w:rFonts w:ascii="Times New Roman" w:hAnsi="Times New Roman" w:cs="Times New Roman"/>
          <w:color w:val="000000" w:themeColor="text1"/>
          <w:sz w:val="28"/>
          <w:szCs w:val="28"/>
        </w:rPr>
        <w:t>Керт</w:t>
      </w:r>
      <w:proofErr w:type="spellEnd"/>
      <w:r w:rsidRPr="003A3232">
        <w:rPr>
          <w:rFonts w:ascii="Times New Roman" w:hAnsi="Times New Roman" w:cs="Times New Roman"/>
          <w:color w:val="000000" w:themeColor="text1"/>
          <w:sz w:val="28"/>
          <w:szCs w:val="28"/>
        </w:rPr>
        <w:t xml:space="preserve">, </w:t>
      </w:r>
      <w:proofErr w:type="spellStart"/>
      <w:r w:rsidRPr="003A3232">
        <w:rPr>
          <w:rFonts w:ascii="Times New Roman" w:hAnsi="Times New Roman" w:cs="Times New Roman"/>
          <w:color w:val="000000" w:themeColor="text1"/>
          <w:sz w:val="28"/>
          <w:szCs w:val="28"/>
        </w:rPr>
        <w:t>Нихалой</w:t>
      </w:r>
      <w:proofErr w:type="spellEnd"/>
      <w:r w:rsidRPr="003A3232">
        <w:rPr>
          <w:rFonts w:ascii="Times New Roman" w:hAnsi="Times New Roman" w:cs="Times New Roman"/>
          <w:color w:val="000000" w:themeColor="text1"/>
          <w:sz w:val="28"/>
          <w:szCs w:val="28"/>
        </w:rPr>
        <w:t>.</w:t>
      </w:r>
    </w:p>
    <w:p w:rsidR="00C65EF2" w:rsidRPr="003A3232" w:rsidRDefault="00C65EF2" w:rsidP="003A3232">
      <w:pPr>
        <w:ind w:firstLine="709"/>
        <w:jc w:val="both"/>
        <w:rPr>
          <w:rFonts w:ascii="Times New Roman" w:hAnsi="Times New Roman" w:cs="Times New Roman"/>
          <w:color w:val="000000" w:themeColor="text1"/>
          <w:sz w:val="28"/>
          <w:szCs w:val="28"/>
        </w:rPr>
      </w:pPr>
      <w:r w:rsidRPr="003A3232">
        <w:rPr>
          <w:rFonts w:ascii="Times New Roman" w:hAnsi="Times New Roman" w:cs="Times New Roman"/>
          <w:color w:val="000000" w:themeColor="text1"/>
          <w:sz w:val="28"/>
          <w:szCs w:val="28"/>
        </w:rPr>
        <w:t>На территории района расположены 31 сельских населенных пунктов, в т. ч. 31 - с проживающими жителями.</w:t>
      </w:r>
    </w:p>
    <w:p w:rsidR="00C65EF2" w:rsidRPr="003A3232" w:rsidRDefault="00C65EF2" w:rsidP="003A3232">
      <w:pPr>
        <w:spacing w:before="100" w:beforeAutospacing="1" w:after="100" w:afterAutospacing="1" w:line="240" w:lineRule="auto"/>
        <w:jc w:val="both"/>
        <w:rPr>
          <w:rFonts w:ascii="Times New Roman" w:eastAsia="Times New Roman" w:hAnsi="Times New Roman" w:cs="Times New Roman"/>
          <w:sz w:val="28"/>
          <w:szCs w:val="28"/>
        </w:rPr>
      </w:pP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b/>
          <w:bCs/>
          <w:color w:val="000000" w:themeColor="text1"/>
          <w:sz w:val="28"/>
          <w:szCs w:val="28"/>
        </w:rPr>
        <w:t>Насел</w:t>
      </w:r>
      <w:r w:rsidR="00E97EBC" w:rsidRPr="003A3232">
        <w:rPr>
          <w:rFonts w:ascii="Times New Roman" w:eastAsia="Times New Roman" w:hAnsi="Times New Roman" w:cs="Times New Roman"/>
          <w:b/>
          <w:bCs/>
          <w:color w:val="000000" w:themeColor="text1"/>
          <w:sz w:val="28"/>
          <w:szCs w:val="28"/>
        </w:rPr>
        <w:t>ение и демографическая ситуация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Среднегодовая численность населения района в </w:t>
      </w:r>
      <w:r w:rsidR="00632F94" w:rsidRPr="003A3232">
        <w:rPr>
          <w:rFonts w:ascii="Times New Roman" w:eastAsia="Times New Roman" w:hAnsi="Times New Roman" w:cs="Times New Roman"/>
          <w:sz w:val="28"/>
          <w:szCs w:val="28"/>
        </w:rPr>
        <w:t>2015 году составила 18 701</w:t>
      </w:r>
      <w:r w:rsidRPr="003A3232">
        <w:rPr>
          <w:rFonts w:ascii="Times New Roman" w:eastAsia="Times New Roman" w:hAnsi="Times New Roman" w:cs="Times New Roman"/>
          <w:sz w:val="28"/>
          <w:szCs w:val="28"/>
        </w:rPr>
        <w:t xml:space="preserve"> тыс. человек. За последние 4 года численн</w:t>
      </w:r>
      <w:r w:rsidR="00632F94" w:rsidRPr="003A3232">
        <w:rPr>
          <w:rFonts w:ascii="Times New Roman" w:eastAsia="Times New Roman" w:hAnsi="Times New Roman" w:cs="Times New Roman"/>
          <w:sz w:val="28"/>
          <w:szCs w:val="28"/>
        </w:rPr>
        <w:t xml:space="preserve">ость населения  района увеличилось на 3475 </w:t>
      </w:r>
      <w:r w:rsidRPr="003A3232">
        <w:rPr>
          <w:rFonts w:ascii="Times New Roman" w:eastAsia="Times New Roman" w:hAnsi="Times New Roman" w:cs="Times New Roman"/>
          <w:sz w:val="28"/>
          <w:szCs w:val="28"/>
        </w:rPr>
        <w:t xml:space="preserve"> человек. </w:t>
      </w:r>
      <w:r w:rsidR="00632F94" w:rsidRPr="003A3232">
        <w:rPr>
          <w:rFonts w:ascii="Times New Roman" w:eastAsia="Times New Roman" w:hAnsi="Times New Roman" w:cs="Times New Roman"/>
          <w:sz w:val="28"/>
          <w:szCs w:val="28"/>
        </w:rPr>
        <w:t xml:space="preserve">Увеличение </w:t>
      </w:r>
      <w:r w:rsidRPr="003A3232">
        <w:rPr>
          <w:rFonts w:ascii="Times New Roman" w:eastAsia="Times New Roman" w:hAnsi="Times New Roman" w:cs="Times New Roman"/>
          <w:sz w:val="28"/>
          <w:szCs w:val="28"/>
        </w:rPr>
        <w:t>численности населе</w:t>
      </w:r>
      <w:r w:rsidR="00632F94" w:rsidRPr="003A3232">
        <w:rPr>
          <w:rFonts w:ascii="Times New Roman" w:eastAsia="Times New Roman" w:hAnsi="Times New Roman" w:cs="Times New Roman"/>
          <w:sz w:val="28"/>
          <w:szCs w:val="28"/>
        </w:rPr>
        <w:t xml:space="preserve">ния района происходит в </w:t>
      </w:r>
      <w:r w:rsidRPr="003A3232">
        <w:rPr>
          <w:rFonts w:ascii="Times New Roman" w:eastAsia="Times New Roman" w:hAnsi="Times New Roman" w:cs="Times New Roman"/>
          <w:sz w:val="28"/>
          <w:szCs w:val="28"/>
        </w:rPr>
        <w:t xml:space="preserve"> за счет естественной </w:t>
      </w:r>
      <w:r w:rsidR="00632F94" w:rsidRPr="003A3232">
        <w:rPr>
          <w:rFonts w:ascii="Times New Roman" w:eastAsia="Times New Roman" w:hAnsi="Times New Roman" w:cs="Times New Roman"/>
          <w:sz w:val="28"/>
          <w:szCs w:val="28"/>
        </w:rPr>
        <w:t xml:space="preserve">прибыли населения и за счет военнослужащих, дислоцированных в </w:t>
      </w:r>
      <w:proofErr w:type="gramStart"/>
      <w:r w:rsidR="00632F94" w:rsidRPr="003A3232">
        <w:rPr>
          <w:rFonts w:ascii="Times New Roman" w:eastAsia="Times New Roman" w:hAnsi="Times New Roman" w:cs="Times New Roman"/>
          <w:sz w:val="28"/>
          <w:szCs w:val="28"/>
        </w:rPr>
        <w:t>в</w:t>
      </w:r>
      <w:proofErr w:type="gramEnd"/>
      <w:r w:rsidR="00632F94" w:rsidRPr="003A3232">
        <w:rPr>
          <w:rFonts w:ascii="Times New Roman" w:eastAsia="Times New Roman" w:hAnsi="Times New Roman" w:cs="Times New Roman"/>
          <w:sz w:val="28"/>
          <w:szCs w:val="28"/>
        </w:rPr>
        <w:t>/ч с. Борзой.</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Соотношение мужчин и женщин в структуре населения за последние годы изменилось. </w:t>
      </w:r>
      <w:r w:rsidR="00632F94" w:rsidRPr="003A3232">
        <w:rPr>
          <w:rFonts w:ascii="Times New Roman" w:eastAsia="Times New Roman" w:hAnsi="Times New Roman" w:cs="Times New Roman"/>
          <w:sz w:val="28"/>
          <w:szCs w:val="28"/>
        </w:rPr>
        <w:t>У</w:t>
      </w:r>
      <w:r w:rsidRPr="003A3232">
        <w:rPr>
          <w:rFonts w:ascii="Times New Roman" w:eastAsia="Times New Roman" w:hAnsi="Times New Roman" w:cs="Times New Roman"/>
          <w:sz w:val="28"/>
          <w:szCs w:val="28"/>
        </w:rPr>
        <w:t>дельный ве</w:t>
      </w:r>
      <w:r w:rsidR="00632F94" w:rsidRPr="003A3232">
        <w:rPr>
          <w:rFonts w:ascii="Times New Roman" w:eastAsia="Times New Roman" w:hAnsi="Times New Roman" w:cs="Times New Roman"/>
          <w:sz w:val="28"/>
          <w:szCs w:val="28"/>
        </w:rPr>
        <w:t>с мужчин в районе больше</w:t>
      </w:r>
      <w:r w:rsidR="006F0FFB" w:rsidRPr="003A3232">
        <w:rPr>
          <w:rFonts w:ascii="Times New Roman" w:eastAsia="Times New Roman" w:hAnsi="Times New Roman" w:cs="Times New Roman"/>
          <w:sz w:val="28"/>
          <w:szCs w:val="28"/>
        </w:rPr>
        <w:t xml:space="preserve"> (56,6</w:t>
      </w:r>
      <w:r w:rsidRPr="003A3232">
        <w:rPr>
          <w:rFonts w:ascii="Times New Roman" w:eastAsia="Times New Roman" w:hAnsi="Times New Roman" w:cs="Times New Roman"/>
          <w:sz w:val="28"/>
          <w:szCs w:val="28"/>
        </w:rPr>
        <w:t xml:space="preserve">%), чем </w:t>
      </w:r>
      <w:r w:rsidR="00F104A6" w:rsidRPr="003A3232">
        <w:rPr>
          <w:rFonts w:ascii="Times New Roman" w:eastAsia="Times New Roman" w:hAnsi="Times New Roman" w:cs="Times New Roman"/>
          <w:sz w:val="28"/>
          <w:szCs w:val="28"/>
        </w:rPr>
        <w:t xml:space="preserve">за последние 4 года, </w:t>
      </w:r>
      <w:r w:rsidR="00632F94" w:rsidRPr="003A3232">
        <w:rPr>
          <w:rFonts w:ascii="Times New Roman" w:eastAsia="Times New Roman" w:hAnsi="Times New Roman" w:cs="Times New Roman"/>
          <w:sz w:val="28"/>
          <w:szCs w:val="28"/>
        </w:rPr>
        <w:t>а женщин несколько ниже</w:t>
      </w:r>
      <w:r w:rsidR="006F0FFB" w:rsidRPr="003A3232">
        <w:rPr>
          <w:rFonts w:ascii="Times New Roman" w:eastAsia="Times New Roman" w:hAnsi="Times New Roman" w:cs="Times New Roman"/>
          <w:sz w:val="28"/>
          <w:szCs w:val="28"/>
        </w:rPr>
        <w:t xml:space="preserve"> - 43,3</w:t>
      </w:r>
      <w:r w:rsidRPr="003A3232">
        <w:rPr>
          <w:rFonts w:ascii="Times New Roman" w:eastAsia="Times New Roman" w:hAnsi="Times New Roman" w:cs="Times New Roman"/>
          <w:sz w:val="28"/>
          <w:szCs w:val="28"/>
        </w:rPr>
        <w:t>%, В</w:t>
      </w:r>
      <w:r w:rsidR="006F0FFB" w:rsidRPr="003A3232">
        <w:rPr>
          <w:rFonts w:ascii="Times New Roman" w:eastAsia="Times New Roman" w:hAnsi="Times New Roman" w:cs="Times New Roman"/>
          <w:sz w:val="28"/>
          <w:szCs w:val="28"/>
        </w:rPr>
        <w:t>озрастание удельного веса мужчин</w:t>
      </w:r>
      <w:r w:rsidRPr="003A3232">
        <w:rPr>
          <w:rFonts w:ascii="Times New Roman" w:eastAsia="Times New Roman" w:hAnsi="Times New Roman" w:cs="Times New Roman"/>
          <w:sz w:val="28"/>
          <w:szCs w:val="28"/>
        </w:rPr>
        <w:t xml:space="preserve"> проис</w:t>
      </w:r>
      <w:r w:rsidR="006F0FFB" w:rsidRPr="003A3232">
        <w:rPr>
          <w:rFonts w:ascii="Times New Roman" w:eastAsia="Times New Roman" w:hAnsi="Times New Roman" w:cs="Times New Roman"/>
          <w:sz w:val="28"/>
          <w:szCs w:val="28"/>
        </w:rPr>
        <w:t>ходит в возрастных группах от 28</w:t>
      </w:r>
      <w:r w:rsidRPr="003A3232">
        <w:rPr>
          <w:rFonts w:ascii="Times New Roman" w:eastAsia="Times New Roman" w:hAnsi="Times New Roman" w:cs="Times New Roman"/>
          <w:sz w:val="28"/>
          <w:szCs w:val="28"/>
        </w:rPr>
        <w:t xml:space="preserve"> лет и выше. Основная причина –</w:t>
      </w:r>
      <w:r w:rsidR="006F0FFB" w:rsidRPr="003A3232">
        <w:rPr>
          <w:rFonts w:ascii="Times New Roman" w:eastAsia="Times New Roman" w:hAnsi="Times New Roman" w:cs="Times New Roman"/>
          <w:sz w:val="28"/>
          <w:szCs w:val="28"/>
        </w:rPr>
        <w:t xml:space="preserve"> приток военнослужащих. </w:t>
      </w:r>
      <w:r w:rsidRPr="003A3232">
        <w:rPr>
          <w:rFonts w:ascii="Times New Roman" w:eastAsia="Times New Roman" w:hAnsi="Times New Roman" w:cs="Times New Roman"/>
          <w:sz w:val="28"/>
          <w:szCs w:val="28"/>
        </w:rPr>
        <w:t>Трудоспособное на</w:t>
      </w:r>
      <w:r w:rsidR="006F0FFB" w:rsidRPr="003A3232">
        <w:rPr>
          <w:rFonts w:ascii="Times New Roman" w:eastAsia="Times New Roman" w:hAnsi="Times New Roman" w:cs="Times New Roman"/>
          <w:sz w:val="28"/>
          <w:szCs w:val="28"/>
        </w:rPr>
        <w:t>селение района  составляет 12 234</w:t>
      </w:r>
      <w:r w:rsidRPr="003A3232">
        <w:rPr>
          <w:rFonts w:ascii="Times New Roman" w:eastAsia="Times New Roman" w:hAnsi="Times New Roman" w:cs="Times New Roman"/>
          <w:sz w:val="28"/>
          <w:szCs w:val="28"/>
        </w:rPr>
        <w:t xml:space="preserve"> человек. Моложе трудоспособного возраста (в возрасте 0-15</w:t>
      </w:r>
      <w:r w:rsidR="006F0FFB" w:rsidRPr="003A3232">
        <w:rPr>
          <w:rFonts w:ascii="Times New Roman" w:eastAsia="Times New Roman" w:hAnsi="Times New Roman" w:cs="Times New Roman"/>
          <w:sz w:val="28"/>
          <w:szCs w:val="28"/>
        </w:rPr>
        <w:t xml:space="preserve"> лет) – 4 507</w:t>
      </w:r>
      <w:r w:rsidRPr="003A3232">
        <w:rPr>
          <w:rFonts w:ascii="Times New Roman" w:eastAsia="Times New Roman" w:hAnsi="Times New Roman" w:cs="Times New Roman"/>
          <w:sz w:val="28"/>
          <w:szCs w:val="28"/>
        </w:rPr>
        <w:t xml:space="preserve"> человек, старше трудоспособного (в возрасте мужчины 60 лет и старше,</w:t>
      </w:r>
      <w:r w:rsidR="006F0FFB" w:rsidRPr="003A3232">
        <w:rPr>
          <w:rFonts w:ascii="Times New Roman" w:eastAsia="Times New Roman" w:hAnsi="Times New Roman" w:cs="Times New Roman"/>
          <w:sz w:val="28"/>
          <w:szCs w:val="28"/>
        </w:rPr>
        <w:t xml:space="preserve"> женщины 55 лет и старше) – 1960</w:t>
      </w:r>
      <w:r w:rsidRPr="003A3232">
        <w:rPr>
          <w:rFonts w:ascii="Times New Roman" w:eastAsia="Times New Roman" w:hAnsi="Times New Roman" w:cs="Times New Roman"/>
          <w:sz w:val="28"/>
          <w:szCs w:val="28"/>
        </w:rPr>
        <w:t xml:space="preserve"> человека. В таблице 1 представлены данные сравнительного анализа возрастной структуры населения. </w:t>
      </w:r>
    </w:p>
    <w:p w:rsidR="001F084D" w:rsidRPr="003A3232" w:rsidRDefault="001F084D" w:rsidP="003A3232">
      <w:pPr>
        <w:spacing w:before="100" w:beforeAutospacing="1" w:after="100" w:afterAutospacing="1" w:line="240" w:lineRule="auto"/>
        <w:jc w:val="right"/>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Таблица 1</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Возрастная структура населения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3960"/>
        <w:gridCol w:w="1147"/>
        <w:gridCol w:w="992"/>
        <w:gridCol w:w="1276"/>
        <w:gridCol w:w="1175"/>
      </w:tblGrid>
      <w:tr w:rsidR="006F0FFB" w:rsidRPr="003A3232" w:rsidTr="00F62136">
        <w:trPr>
          <w:trHeight w:val="637"/>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6F0FFB" w:rsidRPr="003A3232" w:rsidRDefault="006F0FFB"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w:t>
            </w:r>
          </w:p>
          <w:p w:rsidR="006F0FFB" w:rsidRPr="003A3232" w:rsidRDefault="006F0FFB" w:rsidP="003A3232">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3A3232">
              <w:rPr>
                <w:rFonts w:ascii="Times New Roman" w:eastAsia="Times New Roman" w:hAnsi="Times New Roman" w:cs="Times New Roman"/>
                <w:b/>
                <w:bCs/>
                <w:sz w:val="28"/>
                <w:szCs w:val="28"/>
              </w:rPr>
              <w:t>п</w:t>
            </w:r>
            <w:proofErr w:type="gramEnd"/>
            <w:r w:rsidRPr="003A3232">
              <w:rPr>
                <w:rFonts w:ascii="Times New Roman" w:eastAsia="Times New Roman" w:hAnsi="Times New Roman" w:cs="Times New Roman"/>
                <w:b/>
                <w:bCs/>
                <w:sz w:val="28"/>
                <w:szCs w:val="28"/>
              </w:rPr>
              <w:t>/п</w:t>
            </w:r>
          </w:p>
        </w:tc>
        <w:tc>
          <w:tcPr>
            <w:tcW w:w="3960" w:type="dxa"/>
            <w:tcBorders>
              <w:top w:val="outset" w:sz="6" w:space="0" w:color="auto"/>
              <w:left w:val="outset" w:sz="6" w:space="0" w:color="auto"/>
              <w:bottom w:val="outset" w:sz="6" w:space="0" w:color="auto"/>
              <w:right w:val="outset" w:sz="6" w:space="0" w:color="auto"/>
            </w:tcBorders>
            <w:vAlign w:val="center"/>
            <w:hideMark/>
          </w:tcPr>
          <w:p w:rsidR="006F0FFB" w:rsidRPr="003A3232" w:rsidRDefault="006F0FFB"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Наименование показателя</w:t>
            </w:r>
          </w:p>
        </w:tc>
        <w:tc>
          <w:tcPr>
            <w:tcW w:w="1147" w:type="dxa"/>
            <w:tcBorders>
              <w:top w:val="outset" w:sz="6" w:space="0" w:color="auto"/>
              <w:left w:val="outset" w:sz="6" w:space="0" w:color="auto"/>
              <w:bottom w:val="outset" w:sz="6" w:space="0" w:color="auto"/>
              <w:right w:val="outset" w:sz="6" w:space="0" w:color="auto"/>
            </w:tcBorders>
          </w:tcPr>
          <w:p w:rsidR="006F0FFB" w:rsidRPr="003A3232" w:rsidRDefault="006F0FFB" w:rsidP="003A3232">
            <w:pPr>
              <w:spacing w:before="100" w:beforeAutospacing="1" w:after="100" w:afterAutospacing="1" w:line="240" w:lineRule="auto"/>
              <w:jc w:val="both"/>
              <w:rPr>
                <w:rFonts w:ascii="Times New Roman" w:eastAsia="Times New Roman" w:hAnsi="Times New Roman" w:cs="Times New Roman"/>
                <w:sz w:val="28"/>
                <w:szCs w:val="28"/>
              </w:rPr>
            </w:pPr>
          </w:p>
          <w:p w:rsidR="006F0FFB" w:rsidRPr="003A3232" w:rsidRDefault="006F0FFB"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2012</w:t>
            </w:r>
          </w:p>
        </w:tc>
        <w:tc>
          <w:tcPr>
            <w:tcW w:w="992" w:type="dxa"/>
            <w:tcBorders>
              <w:top w:val="outset" w:sz="6" w:space="0" w:color="auto"/>
              <w:left w:val="outset" w:sz="6" w:space="0" w:color="auto"/>
              <w:bottom w:val="outset" w:sz="6" w:space="0" w:color="auto"/>
              <w:right w:val="outset" w:sz="6" w:space="0" w:color="auto"/>
            </w:tcBorders>
          </w:tcPr>
          <w:p w:rsidR="006F0FFB" w:rsidRPr="003A3232" w:rsidRDefault="006F0FFB" w:rsidP="003A3232">
            <w:pPr>
              <w:spacing w:before="100" w:beforeAutospacing="1" w:after="100" w:afterAutospacing="1" w:line="240" w:lineRule="auto"/>
              <w:jc w:val="both"/>
              <w:rPr>
                <w:rFonts w:ascii="Times New Roman" w:eastAsia="Times New Roman" w:hAnsi="Times New Roman" w:cs="Times New Roman"/>
                <w:sz w:val="28"/>
                <w:szCs w:val="28"/>
              </w:rPr>
            </w:pPr>
          </w:p>
          <w:p w:rsidR="006F0FFB" w:rsidRPr="003A3232" w:rsidRDefault="006F0FFB"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2013</w:t>
            </w:r>
          </w:p>
        </w:tc>
        <w:tc>
          <w:tcPr>
            <w:tcW w:w="1276" w:type="dxa"/>
            <w:tcBorders>
              <w:top w:val="outset" w:sz="6" w:space="0" w:color="auto"/>
              <w:left w:val="outset" w:sz="6" w:space="0" w:color="auto"/>
              <w:bottom w:val="outset" w:sz="6" w:space="0" w:color="auto"/>
              <w:right w:val="outset" w:sz="6" w:space="0" w:color="auto"/>
            </w:tcBorders>
          </w:tcPr>
          <w:p w:rsidR="006F0FFB" w:rsidRPr="003A3232" w:rsidRDefault="006F0FFB" w:rsidP="003A3232">
            <w:pPr>
              <w:spacing w:before="100" w:beforeAutospacing="1" w:after="100" w:afterAutospacing="1" w:line="240" w:lineRule="auto"/>
              <w:jc w:val="both"/>
              <w:rPr>
                <w:rFonts w:ascii="Times New Roman" w:eastAsia="Times New Roman" w:hAnsi="Times New Roman" w:cs="Times New Roman"/>
                <w:sz w:val="28"/>
                <w:szCs w:val="28"/>
              </w:rPr>
            </w:pPr>
          </w:p>
          <w:p w:rsidR="006F0FFB" w:rsidRPr="003A3232" w:rsidRDefault="006F0FFB"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2014</w:t>
            </w:r>
          </w:p>
        </w:tc>
        <w:tc>
          <w:tcPr>
            <w:tcW w:w="1175" w:type="dxa"/>
            <w:tcBorders>
              <w:top w:val="outset" w:sz="6" w:space="0" w:color="auto"/>
              <w:left w:val="outset" w:sz="6" w:space="0" w:color="auto"/>
              <w:right w:val="single" w:sz="4" w:space="0" w:color="auto"/>
            </w:tcBorders>
            <w:vAlign w:val="center"/>
          </w:tcPr>
          <w:p w:rsidR="006F0FFB" w:rsidRPr="003A3232" w:rsidRDefault="006F0FFB" w:rsidP="003A3232">
            <w:pPr>
              <w:spacing w:before="100" w:beforeAutospacing="1" w:after="100" w:afterAutospacing="1" w:line="240" w:lineRule="auto"/>
              <w:jc w:val="both"/>
              <w:rPr>
                <w:rFonts w:ascii="Times New Roman" w:eastAsia="Times New Roman" w:hAnsi="Times New Roman" w:cs="Times New Roman"/>
                <w:sz w:val="28"/>
                <w:szCs w:val="28"/>
              </w:rPr>
            </w:pPr>
          </w:p>
          <w:p w:rsidR="006F0FFB" w:rsidRPr="003A3232" w:rsidRDefault="006F0FFB"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2015</w:t>
            </w:r>
          </w:p>
        </w:tc>
      </w:tr>
      <w:tr w:rsidR="006F0FFB" w:rsidRPr="003A3232" w:rsidTr="00F62136">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6F0FFB" w:rsidRPr="003A3232" w:rsidRDefault="006F0FFB"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w:t>
            </w:r>
          </w:p>
        </w:tc>
        <w:tc>
          <w:tcPr>
            <w:tcW w:w="3960" w:type="dxa"/>
            <w:tcBorders>
              <w:top w:val="outset" w:sz="6" w:space="0" w:color="auto"/>
              <w:left w:val="outset" w:sz="6" w:space="0" w:color="auto"/>
              <w:bottom w:val="outset" w:sz="6" w:space="0" w:color="auto"/>
              <w:right w:val="outset" w:sz="6" w:space="0" w:color="auto"/>
            </w:tcBorders>
            <w:hideMark/>
          </w:tcPr>
          <w:p w:rsidR="006F0FFB" w:rsidRPr="003A3232" w:rsidRDefault="006F0FFB"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Численность населения, тыс. чел</w:t>
            </w:r>
          </w:p>
        </w:tc>
        <w:tc>
          <w:tcPr>
            <w:tcW w:w="1147" w:type="dxa"/>
            <w:tcBorders>
              <w:top w:val="outset" w:sz="6" w:space="0" w:color="auto"/>
              <w:left w:val="outset" w:sz="6" w:space="0" w:color="auto"/>
              <w:bottom w:val="outset" w:sz="6" w:space="0" w:color="auto"/>
              <w:right w:val="outset" w:sz="6" w:space="0" w:color="auto"/>
            </w:tcBorders>
          </w:tcPr>
          <w:p w:rsidR="006F0FFB" w:rsidRPr="003A3232" w:rsidRDefault="006F0FFB" w:rsidP="003A3232">
            <w:pPr>
              <w:spacing w:before="100" w:beforeAutospacing="1" w:after="100" w:afterAutospacing="1" w:line="240" w:lineRule="auto"/>
              <w:jc w:val="both"/>
              <w:rPr>
                <w:rFonts w:ascii="Times New Roman" w:eastAsia="Times New Roman" w:hAnsi="Times New Roman" w:cs="Times New Roman"/>
                <w:sz w:val="28"/>
                <w:szCs w:val="28"/>
              </w:rPr>
            </w:pPr>
          </w:p>
        </w:tc>
        <w:tc>
          <w:tcPr>
            <w:tcW w:w="992" w:type="dxa"/>
            <w:tcBorders>
              <w:top w:val="outset" w:sz="6" w:space="0" w:color="auto"/>
              <w:left w:val="outset" w:sz="6" w:space="0" w:color="auto"/>
              <w:bottom w:val="outset" w:sz="6" w:space="0" w:color="auto"/>
              <w:right w:val="outset" w:sz="6" w:space="0" w:color="auto"/>
            </w:tcBorders>
          </w:tcPr>
          <w:p w:rsidR="006F0FFB" w:rsidRPr="003A3232" w:rsidRDefault="00F62136"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16,6</w:t>
            </w:r>
          </w:p>
        </w:tc>
        <w:tc>
          <w:tcPr>
            <w:tcW w:w="1276" w:type="dxa"/>
            <w:tcBorders>
              <w:top w:val="outset" w:sz="6" w:space="0" w:color="auto"/>
              <w:left w:val="outset" w:sz="6" w:space="0" w:color="auto"/>
              <w:bottom w:val="outset" w:sz="6" w:space="0" w:color="auto"/>
              <w:right w:val="outset" w:sz="6" w:space="0" w:color="auto"/>
            </w:tcBorders>
          </w:tcPr>
          <w:p w:rsidR="006F0FFB" w:rsidRPr="003A3232" w:rsidRDefault="00F62136"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17,8</w:t>
            </w:r>
          </w:p>
        </w:tc>
        <w:tc>
          <w:tcPr>
            <w:tcW w:w="1175" w:type="dxa"/>
            <w:tcBorders>
              <w:top w:val="outset" w:sz="6" w:space="0" w:color="auto"/>
              <w:left w:val="outset" w:sz="6" w:space="0" w:color="auto"/>
              <w:bottom w:val="outset" w:sz="6" w:space="0" w:color="auto"/>
              <w:right w:val="single" w:sz="4" w:space="0" w:color="auto"/>
            </w:tcBorders>
          </w:tcPr>
          <w:p w:rsidR="006F0FFB" w:rsidRPr="003A3232" w:rsidRDefault="00F62136"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18,7</w:t>
            </w:r>
          </w:p>
        </w:tc>
      </w:tr>
      <w:tr w:rsidR="001F084D" w:rsidRPr="003A3232" w:rsidTr="00F62136">
        <w:trPr>
          <w:tblCellSpacing w:w="0" w:type="dxa"/>
        </w:trPr>
        <w:tc>
          <w:tcPr>
            <w:tcW w:w="9270" w:type="dxa"/>
            <w:gridSpan w:val="6"/>
            <w:tcBorders>
              <w:top w:val="outset" w:sz="6" w:space="0" w:color="auto"/>
              <w:left w:val="outset" w:sz="6" w:space="0" w:color="auto"/>
              <w:bottom w:val="outset" w:sz="6" w:space="0" w:color="auto"/>
              <w:right w:val="single" w:sz="4"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в том числе в </w:t>
            </w:r>
            <w:proofErr w:type="gramStart"/>
            <w:r w:rsidRPr="003A3232">
              <w:rPr>
                <w:rFonts w:ascii="Times New Roman" w:eastAsia="Times New Roman" w:hAnsi="Times New Roman" w:cs="Times New Roman"/>
                <w:sz w:val="28"/>
                <w:szCs w:val="28"/>
              </w:rPr>
              <w:t>%-</w:t>
            </w:r>
            <w:proofErr w:type="gramEnd"/>
            <w:r w:rsidRPr="003A3232">
              <w:rPr>
                <w:rFonts w:ascii="Times New Roman" w:eastAsia="Times New Roman" w:hAnsi="Times New Roman" w:cs="Times New Roman"/>
                <w:sz w:val="28"/>
                <w:szCs w:val="28"/>
              </w:rPr>
              <w:t>ном соотношении по категориям</w:t>
            </w:r>
          </w:p>
        </w:tc>
      </w:tr>
      <w:tr w:rsidR="006F0FFB" w:rsidRPr="003A3232" w:rsidTr="00F62136">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hideMark/>
          </w:tcPr>
          <w:p w:rsidR="006F0FFB" w:rsidRPr="003A3232" w:rsidRDefault="006F0FFB"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tc>
        <w:tc>
          <w:tcPr>
            <w:tcW w:w="3960" w:type="dxa"/>
            <w:tcBorders>
              <w:top w:val="outset" w:sz="6" w:space="0" w:color="auto"/>
              <w:left w:val="outset" w:sz="6" w:space="0" w:color="auto"/>
              <w:bottom w:val="outset" w:sz="6" w:space="0" w:color="auto"/>
              <w:right w:val="outset" w:sz="6" w:space="0" w:color="auto"/>
            </w:tcBorders>
            <w:hideMark/>
          </w:tcPr>
          <w:p w:rsidR="006F0FFB" w:rsidRPr="003A3232" w:rsidRDefault="006F0FFB"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моложе трудоспособного</w:t>
            </w:r>
          </w:p>
        </w:tc>
        <w:tc>
          <w:tcPr>
            <w:tcW w:w="1147" w:type="dxa"/>
            <w:tcBorders>
              <w:top w:val="outset" w:sz="6" w:space="0" w:color="auto"/>
              <w:left w:val="outset" w:sz="6" w:space="0" w:color="auto"/>
              <w:bottom w:val="outset" w:sz="6" w:space="0" w:color="auto"/>
              <w:right w:val="outset" w:sz="6" w:space="0" w:color="auto"/>
            </w:tcBorders>
          </w:tcPr>
          <w:p w:rsidR="006F0FFB" w:rsidRPr="003A3232" w:rsidRDefault="00003FDA"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3756</w:t>
            </w:r>
          </w:p>
        </w:tc>
        <w:tc>
          <w:tcPr>
            <w:tcW w:w="992" w:type="dxa"/>
            <w:tcBorders>
              <w:top w:val="outset" w:sz="6" w:space="0" w:color="auto"/>
              <w:left w:val="outset" w:sz="6" w:space="0" w:color="auto"/>
              <w:bottom w:val="outset" w:sz="6" w:space="0" w:color="auto"/>
              <w:right w:val="outset" w:sz="6" w:space="0" w:color="auto"/>
            </w:tcBorders>
          </w:tcPr>
          <w:p w:rsidR="006F0FFB" w:rsidRPr="003A3232" w:rsidRDefault="00003FDA"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4055</w:t>
            </w:r>
          </w:p>
        </w:tc>
        <w:tc>
          <w:tcPr>
            <w:tcW w:w="1276" w:type="dxa"/>
            <w:tcBorders>
              <w:top w:val="outset" w:sz="6" w:space="0" w:color="auto"/>
              <w:left w:val="outset" w:sz="6" w:space="0" w:color="auto"/>
              <w:bottom w:val="outset" w:sz="6" w:space="0" w:color="auto"/>
              <w:right w:val="outset" w:sz="6" w:space="0" w:color="auto"/>
            </w:tcBorders>
          </w:tcPr>
          <w:p w:rsidR="006F0FFB" w:rsidRPr="003A3232" w:rsidRDefault="00003FDA"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4355</w:t>
            </w:r>
          </w:p>
        </w:tc>
        <w:tc>
          <w:tcPr>
            <w:tcW w:w="1175" w:type="dxa"/>
            <w:tcBorders>
              <w:top w:val="outset" w:sz="6" w:space="0" w:color="auto"/>
              <w:left w:val="outset" w:sz="6" w:space="0" w:color="auto"/>
              <w:bottom w:val="single" w:sz="4" w:space="0" w:color="auto"/>
              <w:right w:val="single" w:sz="4" w:space="0" w:color="auto"/>
            </w:tcBorders>
          </w:tcPr>
          <w:p w:rsidR="006F0FFB" w:rsidRPr="003A3232" w:rsidRDefault="00E0684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4607</w:t>
            </w:r>
          </w:p>
        </w:tc>
      </w:tr>
      <w:tr w:rsidR="006F0FFB" w:rsidRPr="003A3232" w:rsidTr="00F621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FFB" w:rsidRPr="003A3232" w:rsidRDefault="006F0FFB" w:rsidP="003A3232">
            <w:pPr>
              <w:spacing w:after="0" w:line="240" w:lineRule="auto"/>
              <w:jc w:val="both"/>
              <w:rPr>
                <w:rFonts w:ascii="Times New Roman" w:eastAsia="Times New Roman" w:hAnsi="Times New Roman" w:cs="Times New Roman"/>
                <w:sz w:val="28"/>
                <w:szCs w:val="28"/>
              </w:rPr>
            </w:pPr>
          </w:p>
        </w:tc>
        <w:tc>
          <w:tcPr>
            <w:tcW w:w="3960" w:type="dxa"/>
            <w:tcBorders>
              <w:top w:val="outset" w:sz="6" w:space="0" w:color="auto"/>
              <w:left w:val="outset" w:sz="6" w:space="0" w:color="auto"/>
              <w:bottom w:val="outset" w:sz="6" w:space="0" w:color="auto"/>
              <w:right w:val="outset" w:sz="6" w:space="0" w:color="auto"/>
            </w:tcBorders>
            <w:hideMark/>
          </w:tcPr>
          <w:p w:rsidR="006F0FFB" w:rsidRPr="003A3232" w:rsidRDefault="006F0FFB"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трудоспособное население</w:t>
            </w:r>
          </w:p>
        </w:tc>
        <w:tc>
          <w:tcPr>
            <w:tcW w:w="1147" w:type="dxa"/>
            <w:tcBorders>
              <w:top w:val="outset" w:sz="6" w:space="0" w:color="auto"/>
              <w:left w:val="outset" w:sz="6" w:space="0" w:color="auto"/>
              <w:bottom w:val="outset" w:sz="6" w:space="0" w:color="auto"/>
              <w:right w:val="outset" w:sz="6" w:space="0" w:color="auto"/>
            </w:tcBorders>
          </w:tcPr>
          <w:p w:rsidR="006F0FFB" w:rsidRPr="003A3232" w:rsidRDefault="00003FDA"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10940</w:t>
            </w:r>
          </w:p>
        </w:tc>
        <w:tc>
          <w:tcPr>
            <w:tcW w:w="992" w:type="dxa"/>
            <w:tcBorders>
              <w:top w:val="outset" w:sz="6" w:space="0" w:color="auto"/>
              <w:left w:val="outset" w:sz="6" w:space="0" w:color="auto"/>
              <w:bottom w:val="outset" w:sz="6" w:space="0" w:color="auto"/>
              <w:right w:val="outset" w:sz="6" w:space="0" w:color="auto"/>
            </w:tcBorders>
          </w:tcPr>
          <w:p w:rsidR="006F0FFB" w:rsidRPr="003A3232" w:rsidRDefault="00003FDA"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11420</w:t>
            </w:r>
          </w:p>
        </w:tc>
        <w:tc>
          <w:tcPr>
            <w:tcW w:w="1276" w:type="dxa"/>
            <w:tcBorders>
              <w:top w:val="outset" w:sz="6" w:space="0" w:color="auto"/>
              <w:left w:val="outset" w:sz="6" w:space="0" w:color="auto"/>
              <w:bottom w:val="outset" w:sz="6" w:space="0" w:color="auto"/>
              <w:right w:val="outset" w:sz="6" w:space="0" w:color="auto"/>
            </w:tcBorders>
          </w:tcPr>
          <w:p w:rsidR="006F0FFB" w:rsidRPr="003A3232" w:rsidRDefault="00F62136"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11862</w:t>
            </w:r>
          </w:p>
        </w:tc>
        <w:tc>
          <w:tcPr>
            <w:tcW w:w="1175" w:type="dxa"/>
            <w:tcBorders>
              <w:top w:val="single" w:sz="4" w:space="0" w:color="auto"/>
              <w:left w:val="outset" w:sz="6" w:space="0" w:color="auto"/>
              <w:bottom w:val="single" w:sz="4" w:space="0" w:color="auto"/>
              <w:right w:val="single" w:sz="4" w:space="0" w:color="auto"/>
            </w:tcBorders>
          </w:tcPr>
          <w:p w:rsidR="006F0FFB" w:rsidRPr="003A3232" w:rsidRDefault="00F62136"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12234</w:t>
            </w:r>
          </w:p>
        </w:tc>
      </w:tr>
      <w:tr w:rsidR="006F0FFB" w:rsidRPr="003A3232" w:rsidTr="00F621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FFB" w:rsidRPr="003A3232" w:rsidRDefault="006F0FFB" w:rsidP="003A3232">
            <w:pPr>
              <w:spacing w:after="0" w:line="240" w:lineRule="auto"/>
              <w:jc w:val="both"/>
              <w:rPr>
                <w:rFonts w:ascii="Times New Roman" w:eastAsia="Times New Roman" w:hAnsi="Times New Roman" w:cs="Times New Roman"/>
                <w:sz w:val="28"/>
                <w:szCs w:val="28"/>
              </w:rPr>
            </w:pPr>
          </w:p>
        </w:tc>
        <w:tc>
          <w:tcPr>
            <w:tcW w:w="3960" w:type="dxa"/>
            <w:tcBorders>
              <w:top w:val="outset" w:sz="6" w:space="0" w:color="auto"/>
              <w:left w:val="outset" w:sz="6" w:space="0" w:color="auto"/>
              <w:bottom w:val="outset" w:sz="6" w:space="0" w:color="auto"/>
              <w:right w:val="outset" w:sz="6" w:space="0" w:color="auto"/>
            </w:tcBorders>
            <w:hideMark/>
          </w:tcPr>
          <w:p w:rsidR="006F0FFB" w:rsidRPr="003A3232" w:rsidRDefault="006F0FFB"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старше трудоспособного</w:t>
            </w:r>
          </w:p>
        </w:tc>
        <w:tc>
          <w:tcPr>
            <w:tcW w:w="1147" w:type="dxa"/>
            <w:tcBorders>
              <w:top w:val="outset" w:sz="6" w:space="0" w:color="auto"/>
              <w:left w:val="outset" w:sz="6" w:space="0" w:color="auto"/>
              <w:bottom w:val="outset" w:sz="6" w:space="0" w:color="auto"/>
              <w:right w:val="outset" w:sz="6" w:space="0" w:color="auto"/>
            </w:tcBorders>
          </w:tcPr>
          <w:p w:rsidR="006F0FFB" w:rsidRPr="003A3232" w:rsidRDefault="00003FDA"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1935</w:t>
            </w:r>
          </w:p>
        </w:tc>
        <w:tc>
          <w:tcPr>
            <w:tcW w:w="992" w:type="dxa"/>
            <w:tcBorders>
              <w:top w:val="outset" w:sz="6" w:space="0" w:color="auto"/>
              <w:left w:val="outset" w:sz="6" w:space="0" w:color="auto"/>
              <w:bottom w:val="outset" w:sz="6" w:space="0" w:color="auto"/>
              <w:right w:val="outset" w:sz="6" w:space="0" w:color="auto"/>
            </w:tcBorders>
          </w:tcPr>
          <w:p w:rsidR="006F0FFB" w:rsidRPr="003A3232" w:rsidRDefault="00003FDA"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1942</w:t>
            </w:r>
          </w:p>
        </w:tc>
        <w:tc>
          <w:tcPr>
            <w:tcW w:w="1276" w:type="dxa"/>
            <w:tcBorders>
              <w:top w:val="outset" w:sz="6" w:space="0" w:color="auto"/>
              <w:left w:val="outset" w:sz="6" w:space="0" w:color="auto"/>
              <w:bottom w:val="outset" w:sz="6" w:space="0" w:color="auto"/>
              <w:right w:val="outset" w:sz="6" w:space="0" w:color="auto"/>
            </w:tcBorders>
          </w:tcPr>
          <w:p w:rsidR="006F0FFB" w:rsidRPr="003A3232" w:rsidRDefault="00003FDA"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1952</w:t>
            </w:r>
          </w:p>
        </w:tc>
        <w:tc>
          <w:tcPr>
            <w:tcW w:w="1175" w:type="dxa"/>
            <w:tcBorders>
              <w:top w:val="single" w:sz="4" w:space="0" w:color="auto"/>
              <w:left w:val="outset" w:sz="6" w:space="0" w:color="auto"/>
              <w:bottom w:val="outset" w:sz="6" w:space="0" w:color="auto"/>
              <w:right w:val="outset" w:sz="6" w:space="0" w:color="auto"/>
            </w:tcBorders>
          </w:tcPr>
          <w:p w:rsidR="006F0FFB" w:rsidRPr="003A3232" w:rsidRDefault="00E0684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1960</w:t>
            </w:r>
          </w:p>
        </w:tc>
      </w:tr>
      <w:tr w:rsidR="00F62136" w:rsidRPr="003A3232" w:rsidTr="00F62136">
        <w:tblPrEx>
          <w:tblCellSpacing w:w="0" w:type="nil"/>
          <w:tblBorders>
            <w:top w:val="single" w:sz="4"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trHeight w:val="100"/>
        </w:trPr>
        <w:tc>
          <w:tcPr>
            <w:tcW w:w="9270" w:type="dxa"/>
            <w:gridSpan w:val="6"/>
          </w:tcPr>
          <w:p w:rsidR="00F62136" w:rsidRPr="003A3232" w:rsidRDefault="00F62136" w:rsidP="003A3232">
            <w:pPr>
              <w:spacing w:before="100" w:beforeAutospacing="1" w:after="100" w:afterAutospacing="1" w:line="240" w:lineRule="auto"/>
              <w:jc w:val="both"/>
              <w:rPr>
                <w:rFonts w:ascii="Times New Roman" w:eastAsia="Times New Roman" w:hAnsi="Times New Roman" w:cs="Times New Roman"/>
                <w:sz w:val="28"/>
                <w:szCs w:val="28"/>
              </w:rPr>
            </w:pPr>
          </w:p>
        </w:tc>
      </w:tr>
    </w:tbl>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Демографи</w:t>
      </w:r>
      <w:r w:rsidR="00E0684C" w:rsidRPr="003A3232">
        <w:rPr>
          <w:rFonts w:ascii="Times New Roman" w:eastAsia="Times New Roman" w:hAnsi="Times New Roman" w:cs="Times New Roman"/>
          <w:sz w:val="28"/>
          <w:szCs w:val="28"/>
        </w:rPr>
        <w:t>ческая обстановка в районе стабильная. У</w:t>
      </w:r>
      <w:r w:rsidRPr="003A3232">
        <w:rPr>
          <w:rFonts w:ascii="Times New Roman" w:eastAsia="Times New Roman" w:hAnsi="Times New Roman" w:cs="Times New Roman"/>
          <w:sz w:val="28"/>
          <w:szCs w:val="28"/>
        </w:rPr>
        <w:t xml:space="preserve">ровень </w:t>
      </w:r>
      <w:r w:rsidR="00E0684C" w:rsidRPr="003A3232">
        <w:rPr>
          <w:rFonts w:ascii="Times New Roman" w:eastAsia="Times New Roman" w:hAnsi="Times New Roman" w:cs="Times New Roman"/>
          <w:sz w:val="28"/>
          <w:szCs w:val="28"/>
        </w:rPr>
        <w:t xml:space="preserve"> рождаемости </w:t>
      </w:r>
      <w:r w:rsidRPr="003A3232">
        <w:rPr>
          <w:rFonts w:ascii="Times New Roman" w:eastAsia="Times New Roman" w:hAnsi="Times New Roman" w:cs="Times New Roman"/>
          <w:sz w:val="28"/>
          <w:szCs w:val="28"/>
        </w:rPr>
        <w:t xml:space="preserve"> в райо</w:t>
      </w:r>
      <w:r w:rsidR="00E0684C" w:rsidRPr="003A3232">
        <w:rPr>
          <w:rFonts w:ascii="Times New Roman" w:eastAsia="Times New Roman" w:hAnsi="Times New Roman" w:cs="Times New Roman"/>
          <w:sz w:val="28"/>
          <w:szCs w:val="28"/>
        </w:rPr>
        <w:t>не превышает уровень смертности</w:t>
      </w:r>
      <w:r w:rsidR="00774627" w:rsidRPr="003A3232">
        <w:rPr>
          <w:rFonts w:ascii="Times New Roman" w:eastAsia="Times New Roman" w:hAnsi="Times New Roman" w:cs="Times New Roman"/>
          <w:sz w:val="28"/>
          <w:szCs w:val="28"/>
        </w:rPr>
        <w:t xml:space="preserve"> в 28,8 </w:t>
      </w:r>
      <w:r w:rsidR="00D14CB3" w:rsidRPr="003A3232">
        <w:rPr>
          <w:rFonts w:ascii="Times New Roman" w:eastAsia="Times New Roman" w:hAnsi="Times New Roman" w:cs="Times New Roman"/>
          <w:sz w:val="28"/>
          <w:szCs w:val="28"/>
        </w:rPr>
        <w:t>раза</w:t>
      </w:r>
      <w:r w:rsidR="00774627" w:rsidRPr="003A3232">
        <w:rPr>
          <w:rFonts w:ascii="Times New Roman" w:eastAsia="Times New Roman" w:hAnsi="Times New Roman" w:cs="Times New Roman"/>
          <w:sz w:val="28"/>
          <w:szCs w:val="28"/>
        </w:rPr>
        <w:t>.</w:t>
      </w:r>
    </w:p>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b/>
          <w:bCs/>
          <w:sz w:val="28"/>
          <w:szCs w:val="28"/>
        </w:rPr>
      </w:pPr>
    </w:p>
    <w:p w:rsidR="001F084D" w:rsidRPr="003A3232" w:rsidRDefault="001F084D" w:rsidP="003A3232">
      <w:pPr>
        <w:spacing w:before="100" w:beforeAutospacing="1" w:after="100" w:afterAutospacing="1" w:line="240" w:lineRule="auto"/>
        <w:jc w:val="right"/>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Таблица 2</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Общие показатели воспроизводства населения, чел.</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3480"/>
        <w:gridCol w:w="1080"/>
        <w:gridCol w:w="1376"/>
        <w:gridCol w:w="1559"/>
        <w:gridCol w:w="1418"/>
      </w:tblGrid>
      <w:tr w:rsidR="007C1ED9" w:rsidRPr="003A3232" w:rsidTr="00774627">
        <w:trPr>
          <w:trHeight w:val="322"/>
          <w:tblCellSpacing w:w="0" w:type="dxa"/>
        </w:trPr>
        <w:tc>
          <w:tcPr>
            <w:tcW w:w="600" w:type="dxa"/>
            <w:vMerge w:val="restart"/>
            <w:tcBorders>
              <w:top w:val="outset" w:sz="6" w:space="0" w:color="auto"/>
              <w:left w:val="outset" w:sz="6" w:space="0" w:color="auto"/>
              <w:bottom w:val="outset" w:sz="6" w:space="0" w:color="auto"/>
              <w:right w:val="outset" w:sz="6" w:space="0" w:color="auto"/>
            </w:tcBorders>
            <w:hideMark/>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 xml:space="preserve">№ </w:t>
            </w:r>
            <w:proofErr w:type="gramStart"/>
            <w:r w:rsidRPr="003A3232">
              <w:rPr>
                <w:rFonts w:ascii="Times New Roman" w:eastAsia="Times New Roman" w:hAnsi="Times New Roman" w:cs="Times New Roman"/>
                <w:b/>
                <w:bCs/>
                <w:sz w:val="28"/>
                <w:szCs w:val="28"/>
              </w:rPr>
              <w:t>п</w:t>
            </w:r>
            <w:proofErr w:type="gramEnd"/>
            <w:r w:rsidRPr="003A3232">
              <w:rPr>
                <w:rFonts w:ascii="Times New Roman" w:eastAsia="Times New Roman" w:hAnsi="Times New Roman" w:cs="Times New Roman"/>
                <w:b/>
                <w:bCs/>
                <w:sz w:val="28"/>
                <w:szCs w:val="28"/>
              </w:rPr>
              <w:t>/п</w:t>
            </w:r>
          </w:p>
        </w:tc>
        <w:tc>
          <w:tcPr>
            <w:tcW w:w="3480" w:type="dxa"/>
            <w:vMerge w:val="restart"/>
            <w:tcBorders>
              <w:top w:val="outset" w:sz="6" w:space="0" w:color="auto"/>
              <w:left w:val="outset" w:sz="6" w:space="0" w:color="auto"/>
              <w:bottom w:val="outset" w:sz="6" w:space="0" w:color="auto"/>
              <w:right w:val="outset" w:sz="6" w:space="0" w:color="auto"/>
            </w:tcBorders>
            <w:hideMark/>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Наименование показателя</w:t>
            </w:r>
          </w:p>
        </w:tc>
        <w:tc>
          <w:tcPr>
            <w:tcW w:w="1080" w:type="dxa"/>
            <w:vMerge w:val="restart"/>
            <w:tcBorders>
              <w:top w:val="outset" w:sz="6" w:space="0" w:color="auto"/>
              <w:left w:val="outset" w:sz="6" w:space="0" w:color="auto"/>
              <w:bottom w:val="outset" w:sz="6" w:space="0" w:color="auto"/>
              <w:right w:val="outset" w:sz="6" w:space="0" w:color="auto"/>
            </w:tcBorders>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2012</w:t>
            </w:r>
          </w:p>
        </w:tc>
        <w:tc>
          <w:tcPr>
            <w:tcW w:w="1376" w:type="dxa"/>
            <w:vMerge w:val="restart"/>
            <w:tcBorders>
              <w:top w:val="outset" w:sz="6" w:space="0" w:color="auto"/>
              <w:left w:val="outset" w:sz="6" w:space="0" w:color="auto"/>
              <w:bottom w:val="outset" w:sz="6" w:space="0" w:color="auto"/>
              <w:right w:val="outset" w:sz="6" w:space="0" w:color="auto"/>
            </w:tcBorders>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2013</w:t>
            </w:r>
          </w:p>
        </w:tc>
        <w:tc>
          <w:tcPr>
            <w:tcW w:w="1559" w:type="dxa"/>
            <w:vMerge w:val="restart"/>
            <w:tcBorders>
              <w:top w:val="outset" w:sz="6" w:space="0" w:color="auto"/>
              <w:left w:val="outset" w:sz="6" w:space="0" w:color="auto"/>
              <w:bottom w:val="outset" w:sz="6" w:space="0" w:color="auto"/>
              <w:right w:val="outset" w:sz="6" w:space="0" w:color="auto"/>
            </w:tcBorders>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2014</w:t>
            </w:r>
          </w:p>
        </w:tc>
        <w:tc>
          <w:tcPr>
            <w:tcW w:w="1418" w:type="dxa"/>
            <w:vMerge w:val="restart"/>
            <w:tcBorders>
              <w:top w:val="outset" w:sz="6" w:space="0" w:color="auto"/>
              <w:left w:val="outset" w:sz="6" w:space="0" w:color="auto"/>
              <w:bottom w:val="outset" w:sz="6" w:space="0" w:color="auto"/>
              <w:right w:val="outset" w:sz="6" w:space="0" w:color="auto"/>
            </w:tcBorders>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2015</w:t>
            </w:r>
          </w:p>
        </w:tc>
      </w:tr>
      <w:tr w:rsidR="007C1ED9" w:rsidRPr="003A3232" w:rsidTr="00774627">
        <w:trPr>
          <w:trHeight w:val="32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4627" w:rsidRPr="003A3232" w:rsidRDefault="00774627" w:rsidP="003A3232">
            <w:pPr>
              <w:spacing w:after="0" w:line="240" w:lineRule="auto"/>
              <w:jc w:val="both"/>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4627" w:rsidRPr="003A3232" w:rsidRDefault="00774627" w:rsidP="003A3232">
            <w:pPr>
              <w:spacing w:after="0" w:line="240" w:lineRule="auto"/>
              <w:jc w:val="both"/>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74627" w:rsidRPr="003A3232" w:rsidRDefault="00774627" w:rsidP="003A3232">
            <w:pPr>
              <w:spacing w:after="0" w:line="240" w:lineRule="auto"/>
              <w:jc w:val="both"/>
              <w:rPr>
                <w:rFonts w:ascii="Times New Roman" w:eastAsia="Times New Roman" w:hAnsi="Times New Roman" w:cs="Times New Roman"/>
                <w:color w:val="000000" w:themeColor="text1"/>
                <w:sz w:val="28"/>
                <w:szCs w:val="28"/>
              </w:rPr>
            </w:pPr>
          </w:p>
        </w:tc>
        <w:tc>
          <w:tcPr>
            <w:tcW w:w="1376" w:type="dxa"/>
            <w:vMerge/>
            <w:tcBorders>
              <w:top w:val="outset" w:sz="6" w:space="0" w:color="auto"/>
              <w:left w:val="outset" w:sz="6" w:space="0" w:color="auto"/>
              <w:bottom w:val="outset" w:sz="6" w:space="0" w:color="auto"/>
              <w:right w:val="outset" w:sz="6" w:space="0" w:color="auto"/>
            </w:tcBorders>
            <w:vAlign w:val="center"/>
          </w:tcPr>
          <w:p w:rsidR="00774627" w:rsidRPr="003A3232" w:rsidRDefault="00774627" w:rsidP="003A3232">
            <w:pPr>
              <w:spacing w:after="0" w:line="240" w:lineRule="auto"/>
              <w:jc w:val="both"/>
              <w:rPr>
                <w:rFonts w:ascii="Times New Roman" w:eastAsia="Times New Roman" w:hAnsi="Times New Roman" w:cs="Times New Roman"/>
                <w:color w:val="000000" w:themeColor="text1"/>
                <w:sz w:val="28"/>
                <w:szCs w:val="28"/>
              </w:rPr>
            </w:pPr>
          </w:p>
        </w:tc>
        <w:tc>
          <w:tcPr>
            <w:tcW w:w="1559" w:type="dxa"/>
            <w:vMerge/>
            <w:tcBorders>
              <w:top w:val="outset" w:sz="6" w:space="0" w:color="auto"/>
              <w:left w:val="outset" w:sz="6" w:space="0" w:color="auto"/>
              <w:bottom w:val="outset" w:sz="6" w:space="0" w:color="auto"/>
              <w:right w:val="outset" w:sz="6" w:space="0" w:color="auto"/>
            </w:tcBorders>
            <w:vAlign w:val="center"/>
          </w:tcPr>
          <w:p w:rsidR="00774627" w:rsidRPr="003A3232" w:rsidRDefault="00774627" w:rsidP="003A3232">
            <w:pPr>
              <w:spacing w:after="0" w:line="240" w:lineRule="auto"/>
              <w:jc w:val="both"/>
              <w:rPr>
                <w:rFonts w:ascii="Times New Roman" w:eastAsia="Times New Roman" w:hAnsi="Times New Roman" w:cs="Times New Roman"/>
                <w:color w:val="000000" w:themeColor="text1"/>
                <w:sz w:val="28"/>
                <w:szCs w:val="28"/>
              </w:rPr>
            </w:pPr>
          </w:p>
        </w:tc>
        <w:tc>
          <w:tcPr>
            <w:tcW w:w="1418" w:type="dxa"/>
            <w:vMerge/>
            <w:tcBorders>
              <w:top w:val="outset" w:sz="6" w:space="0" w:color="auto"/>
              <w:left w:val="outset" w:sz="6" w:space="0" w:color="auto"/>
              <w:bottom w:val="outset" w:sz="6" w:space="0" w:color="auto"/>
              <w:right w:val="outset" w:sz="6" w:space="0" w:color="auto"/>
            </w:tcBorders>
            <w:vAlign w:val="center"/>
          </w:tcPr>
          <w:p w:rsidR="00774627" w:rsidRPr="003A3232" w:rsidRDefault="00774627" w:rsidP="003A3232">
            <w:pPr>
              <w:spacing w:after="0" w:line="240" w:lineRule="auto"/>
              <w:jc w:val="both"/>
              <w:rPr>
                <w:rFonts w:ascii="Times New Roman" w:eastAsia="Times New Roman" w:hAnsi="Times New Roman" w:cs="Times New Roman"/>
                <w:color w:val="000000" w:themeColor="text1"/>
                <w:sz w:val="28"/>
                <w:szCs w:val="28"/>
              </w:rPr>
            </w:pPr>
          </w:p>
        </w:tc>
      </w:tr>
      <w:tr w:rsidR="007C1ED9" w:rsidRPr="003A3232" w:rsidTr="00774627">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w:t>
            </w:r>
          </w:p>
        </w:tc>
        <w:tc>
          <w:tcPr>
            <w:tcW w:w="3480" w:type="dxa"/>
            <w:tcBorders>
              <w:top w:val="outset" w:sz="6" w:space="0" w:color="auto"/>
              <w:left w:val="outset" w:sz="6" w:space="0" w:color="auto"/>
              <w:bottom w:val="outset" w:sz="6" w:space="0" w:color="auto"/>
              <w:right w:val="outset" w:sz="6" w:space="0" w:color="auto"/>
            </w:tcBorders>
            <w:hideMark/>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Рождаемость</w:t>
            </w:r>
          </w:p>
        </w:tc>
        <w:tc>
          <w:tcPr>
            <w:tcW w:w="1080" w:type="dxa"/>
            <w:tcBorders>
              <w:top w:val="outset" w:sz="6" w:space="0" w:color="auto"/>
              <w:left w:val="outset" w:sz="6" w:space="0" w:color="auto"/>
              <w:bottom w:val="outset" w:sz="6" w:space="0" w:color="auto"/>
              <w:right w:val="outset" w:sz="6" w:space="0" w:color="auto"/>
            </w:tcBorders>
          </w:tcPr>
          <w:p w:rsidR="00774627" w:rsidRPr="003A3232" w:rsidRDefault="00D14CB3"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299</w:t>
            </w:r>
          </w:p>
        </w:tc>
        <w:tc>
          <w:tcPr>
            <w:tcW w:w="1376" w:type="dxa"/>
            <w:tcBorders>
              <w:top w:val="outset" w:sz="6" w:space="0" w:color="auto"/>
              <w:left w:val="outset" w:sz="6" w:space="0" w:color="auto"/>
              <w:bottom w:val="outset" w:sz="6" w:space="0" w:color="auto"/>
              <w:right w:val="outset" w:sz="6" w:space="0" w:color="auto"/>
            </w:tcBorders>
          </w:tcPr>
          <w:p w:rsidR="00774627" w:rsidRPr="003A3232" w:rsidRDefault="00D14CB3"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300</w:t>
            </w:r>
          </w:p>
        </w:tc>
        <w:tc>
          <w:tcPr>
            <w:tcW w:w="1559" w:type="dxa"/>
            <w:tcBorders>
              <w:top w:val="outset" w:sz="6" w:space="0" w:color="auto"/>
              <w:left w:val="outset" w:sz="6" w:space="0" w:color="auto"/>
              <w:bottom w:val="outset" w:sz="6" w:space="0" w:color="auto"/>
              <w:right w:val="outset" w:sz="6" w:space="0" w:color="auto"/>
            </w:tcBorders>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252</w:t>
            </w:r>
          </w:p>
        </w:tc>
        <w:tc>
          <w:tcPr>
            <w:tcW w:w="1418" w:type="dxa"/>
            <w:tcBorders>
              <w:top w:val="outset" w:sz="6" w:space="0" w:color="auto"/>
              <w:left w:val="outset" w:sz="6" w:space="0" w:color="auto"/>
              <w:bottom w:val="outset" w:sz="6" w:space="0" w:color="auto"/>
              <w:right w:val="outset" w:sz="6" w:space="0" w:color="auto"/>
            </w:tcBorders>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125</w:t>
            </w:r>
          </w:p>
        </w:tc>
      </w:tr>
      <w:tr w:rsidR="007C1ED9" w:rsidRPr="003A3232" w:rsidTr="00774627">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hideMark/>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tc>
        <w:tc>
          <w:tcPr>
            <w:tcW w:w="3480" w:type="dxa"/>
            <w:tcBorders>
              <w:top w:val="outset" w:sz="6" w:space="0" w:color="auto"/>
              <w:left w:val="outset" w:sz="6" w:space="0" w:color="auto"/>
              <w:bottom w:val="outset" w:sz="6" w:space="0" w:color="auto"/>
              <w:right w:val="outset" w:sz="6" w:space="0" w:color="auto"/>
            </w:tcBorders>
            <w:hideMark/>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Смертность</w:t>
            </w:r>
          </w:p>
        </w:tc>
        <w:tc>
          <w:tcPr>
            <w:tcW w:w="1080" w:type="dxa"/>
            <w:tcBorders>
              <w:top w:val="outset" w:sz="6" w:space="0" w:color="auto"/>
              <w:left w:val="outset" w:sz="6" w:space="0" w:color="auto"/>
              <w:bottom w:val="outset" w:sz="6" w:space="0" w:color="auto"/>
              <w:right w:val="outset" w:sz="6" w:space="0" w:color="auto"/>
            </w:tcBorders>
          </w:tcPr>
          <w:p w:rsidR="00774627" w:rsidRPr="003A3232" w:rsidRDefault="00D14CB3"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96</w:t>
            </w:r>
          </w:p>
        </w:tc>
        <w:tc>
          <w:tcPr>
            <w:tcW w:w="1376" w:type="dxa"/>
            <w:tcBorders>
              <w:top w:val="outset" w:sz="6" w:space="0" w:color="auto"/>
              <w:left w:val="outset" w:sz="6" w:space="0" w:color="auto"/>
              <w:bottom w:val="outset" w:sz="6" w:space="0" w:color="auto"/>
              <w:right w:val="outset" w:sz="6" w:space="0" w:color="auto"/>
            </w:tcBorders>
          </w:tcPr>
          <w:p w:rsidR="00774627" w:rsidRPr="003A3232" w:rsidRDefault="00B74D45"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101</w:t>
            </w:r>
          </w:p>
        </w:tc>
        <w:tc>
          <w:tcPr>
            <w:tcW w:w="1559" w:type="dxa"/>
            <w:tcBorders>
              <w:top w:val="outset" w:sz="6" w:space="0" w:color="auto"/>
              <w:left w:val="outset" w:sz="6" w:space="0" w:color="auto"/>
              <w:bottom w:val="outset" w:sz="6" w:space="0" w:color="auto"/>
              <w:right w:val="outset" w:sz="6" w:space="0" w:color="auto"/>
            </w:tcBorders>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78</w:t>
            </w:r>
          </w:p>
        </w:tc>
        <w:tc>
          <w:tcPr>
            <w:tcW w:w="1418" w:type="dxa"/>
            <w:tcBorders>
              <w:top w:val="outset" w:sz="6" w:space="0" w:color="auto"/>
              <w:left w:val="outset" w:sz="6" w:space="0" w:color="auto"/>
              <w:bottom w:val="outset" w:sz="6" w:space="0" w:color="auto"/>
              <w:right w:val="outset" w:sz="6" w:space="0" w:color="auto"/>
            </w:tcBorders>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36</w:t>
            </w:r>
          </w:p>
        </w:tc>
      </w:tr>
      <w:tr w:rsidR="007C1ED9" w:rsidRPr="003A3232" w:rsidTr="0077462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4627" w:rsidRPr="003A3232" w:rsidRDefault="00774627" w:rsidP="003A3232">
            <w:pPr>
              <w:spacing w:after="0" w:line="240" w:lineRule="auto"/>
              <w:jc w:val="both"/>
              <w:rPr>
                <w:rFonts w:ascii="Times New Roman" w:eastAsia="Times New Roman" w:hAnsi="Times New Roman" w:cs="Times New Roman"/>
                <w:sz w:val="28"/>
                <w:szCs w:val="28"/>
              </w:rPr>
            </w:pPr>
          </w:p>
        </w:tc>
        <w:tc>
          <w:tcPr>
            <w:tcW w:w="3480" w:type="dxa"/>
            <w:tcBorders>
              <w:top w:val="outset" w:sz="6" w:space="0" w:color="auto"/>
              <w:left w:val="outset" w:sz="6" w:space="0" w:color="auto"/>
              <w:bottom w:val="outset" w:sz="6" w:space="0" w:color="auto"/>
              <w:right w:val="outset" w:sz="6" w:space="0" w:color="auto"/>
            </w:tcBorders>
            <w:hideMark/>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в том числе до года</w:t>
            </w:r>
          </w:p>
        </w:tc>
        <w:tc>
          <w:tcPr>
            <w:tcW w:w="1080" w:type="dxa"/>
            <w:tcBorders>
              <w:top w:val="outset" w:sz="6" w:space="0" w:color="auto"/>
              <w:left w:val="outset" w:sz="6" w:space="0" w:color="auto"/>
              <w:bottom w:val="outset" w:sz="6" w:space="0" w:color="auto"/>
              <w:right w:val="outset" w:sz="6" w:space="0" w:color="auto"/>
            </w:tcBorders>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c>
          <w:tcPr>
            <w:tcW w:w="1376" w:type="dxa"/>
            <w:tcBorders>
              <w:top w:val="outset" w:sz="6" w:space="0" w:color="auto"/>
              <w:left w:val="outset" w:sz="6" w:space="0" w:color="auto"/>
              <w:bottom w:val="outset" w:sz="6" w:space="0" w:color="auto"/>
              <w:right w:val="outset" w:sz="6" w:space="0" w:color="auto"/>
            </w:tcBorders>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c>
          <w:tcPr>
            <w:tcW w:w="1559" w:type="dxa"/>
            <w:tcBorders>
              <w:top w:val="outset" w:sz="6" w:space="0" w:color="auto"/>
              <w:left w:val="outset" w:sz="6" w:space="0" w:color="auto"/>
              <w:bottom w:val="outset" w:sz="6" w:space="0" w:color="auto"/>
              <w:right w:val="outset" w:sz="6" w:space="0" w:color="auto"/>
            </w:tcBorders>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c>
          <w:tcPr>
            <w:tcW w:w="1418" w:type="dxa"/>
            <w:tcBorders>
              <w:top w:val="outset" w:sz="6" w:space="0" w:color="auto"/>
              <w:left w:val="outset" w:sz="6" w:space="0" w:color="auto"/>
              <w:bottom w:val="outset" w:sz="6" w:space="0" w:color="auto"/>
              <w:right w:val="outset" w:sz="6" w:space="0" w:color="auto"/>
            </w:tcBorders>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r>
      <w:tr w:rsidR="007C1ED9" w:rsidRPr="003A3232" w:rsidTr="00774627">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w:t>
            </w:r>
          </w:p>
        </w:tc>
        <w:tc>
          <w:tcPr>
            <w:tcW w:w="3480" w:type="dxa"/>
            <w:tcBorders>
              <w:top w:val="outset" w:sz="6" w:space="0" w:color="auto"/>
              <w:left w:val="outset" w:sz="6" w:space="0" w:color="auto"/>
              <w:bottom w:val="outset" w:sz="6" w:space="0" w:color="auto"/>
              <w:right w:val="outset" w:sz="6" w:space="0" w:color="auto"/>
            </w:tcBorders>
            <w:hideMark/>
          </w:tcPr>
          <w:p w:rsidR="00774627" w:rsidRPr="003A3232" w:rsidRDefault="00B74D45"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Естественный  прирост</w:t>
            </w:r>
          </w:p>
        </w:tc>
        <w:tc>
          <w:tcPr>
            <w:tcW w:w="1080" w:type="dxa"/>
            <w:tcBorders>
              <w:top w:val="outset" w:sz="6" w:space="0" w:color="auto"/>
              <w:left w:val="outset" w:sz="6" w:space="0" w:color="auto"/>
              <w:bottom w:val="outset" w:sz="6" w:space="0" w:color="auto"/>
              <w:right w:val="outset" w:sz="6" w:space="0" w:color="auto"/>
            </w:tcBorders>
          </w:tcPr>
          <w:p w:rsidR="00774627" w:rsidRPr="003A3232" w:rsidRDefault="00B74D45"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203</w:t>
            </w:r>
          </w:p>
        </w:tc>
        <w:tc>
          <w:tcPr>
            <w:tcW w:w="1376" w:type="dxa"/>
            <w:tcBorders>
              <w:top w:val="outset" w:sz="6" w:space="0" w:color="auto"/>
              <w:left w:val="outset" w:sz="6" w:space="0" w:color="auto"/>
              <w:bottom w:val="outset" w:sz="6" w:space="0" w:color="auto"/>
              <w:right w:val="outset" w:sz="6" w:space="0" w:color="auto"/>
            </w:tcBorders>
          </w:tcPr>
          <w:p w:rsidR="00774627" w:rsidRPr="003A3232" w:rsidRDefault="00B74D45"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199</w:t>
            </w:r>
          </w:p>
        </w:tc>
        <w:tc>
          <w:tcPr>
            <w:tcW w:w="1559" w:type="dxa"/>
            <w:tcBorders>
              <w:top w:val="outset" w:sz="6" w:space="0" w:color="auto"/>
              <w:left w:val="outset" w:sz="6" w:space="0" w:color="auto"/>
              <w:bottom w:val="outset" w:sz="6" w:space="0" w:color="auto"/>
              <w:right w:val="outset" w:sz="6" w:space="0" w:color="auto"/>
            </w:tcBorders>
          </w:tcPr>
          <w:p w:rsidR="00774627" w:rsidRPr="003A3232" w:rsidRDefault="00B74D45"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174</w:t>
            </w:r>
          </w:p>
        </w:tc>
        <w:tc>
          <w:tcPr>
            <w:tcW w:w="1418" w:type="dxa"/>
            <w:tcBorders>
              <w:top w:val="outset" w:sz="6" w:space="0" w:color="auto"/>
              <w:left w:val="outset" w:sz="6" w:space="0" w:color="auto"/>
              <w:bottom w:val="outset" w:sz="6" w:space="0" w:color="auto"/>
              <w:right w:val="outset" w:sz="6" w:space="0" w:color="auto"/>
            </w:tcBorders>
          </w:tcPr>
          <w:p w:rsidR="00774627" w:rsidRPr="003A3232" w:rsidRDefault="00B74D45"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89</w:t>
            </w:r>
          </w:p>
        </w:tc>
      </w:tr>
      <w:tr w:rsidR="007C1ED9" w:rsidRPr="003A3232" w:rsidTr="00774627">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w:t>
            </w:r>
          </w:p>
        </w:tc>
        <w:tc>
          <w:tcPr>
            <w:tcW w:w="3480" w:type="dxa"/>
            <w:tcBorders>
              <w:top w:val="outset" w:sz="6" w:space="0" w:color="auto"/>
              <w:left w:val="outset" w:sz="6" w:space="0" w:color="auto"/>
              <w:bottom w:val="outset" w:sz="6" w:space="0" w:color="auto"/>
              <w:right w:val="outset" w:sz="6" w:space="0" w:color="auto"/>
            </w:tcBorders>
            <w:hideMark/>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Прибыло</w:t>
            </w:r>
          </w:p>
        </w:tc>
        <w:tc>
          <w:tcPr>
            <w:tcW w:w="1080" w:type="dxa"/>
            <w:tcBorders>
              <w:top w:val="outset" w:sz="6" w:space="0" w:color="auto"/>
              <w:left w:val="outset" w:sz="6" w:space="0" w:color="auto"/>
              <w:bottom w:val="outset" w:sz="6" w:space="0" w:color="auto"/>
              <w:right w:val="outset" w:sz="6" w:space="0" w:color="auto"/>
            </w:tcBorders>
          </w:tcPr>
          <w:p w:rsidR="00774627" w:rsidRPr="003A3232" w:rsidRDefault="00A24684"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796</w:t>
            </w:r>
          </w:p>
        </w:tc>
        <w:tc>
          <w:tcPr>
            <w:tcW w:w="1376" w:type="dxa"/>
            <w:tcBorders>
              <w:top w:val="outset" w:sz="6" w:space="0" w:color="auto"/>
              <w:left w:val="outset" w:sz="6" w:space="0" w:color="auto"/>
              <w:bottom w:val="outset" w:sz="6" w:space="0" w:color="auto"/>
              <w:right w:val="outset" w:sz="6" w:space="0" w:color="auto"/>
            </w:tcBorders>
          </w:tcPr>
          <w:p w:rsidR="00774627" w:rsidRPr="003A3232" w:rsidRDefault="00A24684"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578</w:t>
            </w:r>
          </w:p>
        </w:tc>
        <w:tc>
          <w:tcPr>
            <w:tcW w:w="1559" w:type="dxa"/>
            <w:tcBorders>
              <w:top w:val="outset" w:sz="6" w:space="0" w:color="auto"/>
              <w:left w:val="outset" w:sz="6" w:space="0" w:color="auto"/>
              <w:bottom w:val="outset" w:sz="6" w:space="0" w:color="auto"/>
              <w:right w:val="outset" w:sz="6" w:space="0" w:color="auto"/>
            </w:tcBorders>
          </w:tcPr>
          <w:p w:rsidR="00774627" w:rsidRPr="003A3232" w:rsidRDefault="00A24684"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1 011</w:t>
            </w:r>
          </w:p>
        </w:tc>
        <w:tc>
          <w:tcPr>
            <w:tcW w:w="1418" w:type="dxa"/>
            <w:tcBorders>
              <w:top w:val="outset" w:sz="6" w:space="0" w:color="auto"/>
              <w:left w:val="outset" w:sz="6" w:space="0" w:color="auto"/>
              <w:bottom w:val="outset" w:sz="6" w:space="0" w:color="auto"/>
              <w:right w:val="outset" w:sz="6" w:space="0" w:color="auto"/>
            </w:tcBorders>
          </w:tcPr>
          <w:p w:rsidR="00774627" w:rsidRPr="003A3232" w:rsidRDefault="00A24684"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768</w:t>
            </w:r>
          </w:p>
        </w:tc>
      </w:tr>
      <w:tr w:rsidR="007C1ED9" w:rsidRPr="003A3232" w:rsidTr="00774627">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w:t>
            </w:r>
          </w:p>
        </w:tc>
        <w:tc>
          <w:tcPr>
            <w:tcW w:w="3480" w:type="dxa"/>
            <w:tcBorders>
              <w:top w:val="outset" w:sz="6" w:space="0" w:color="auto"/>
              <w:left w:val="outset" w:sz="6" w:space="0" w:color="auto"/>
              <w:bottom w:val="outset" w:sz="6" w:space="0" w:color="auto"/>
              <w:right w:val="outset" w:sz="6" w:space="0" w:color="auto"/>
            </w:tcBorders>
            <w:hideMark/>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Выбыло</w:t>
            </w:r>
          </w:p>
        </w:tc>
        <w:tc>
          <w:tcPr>
            <w:tcW w:w="1080" w:type="dxa"/>
            <w:tcBorders>
              <w:top w:val="outset" w:sz="6" w:space="0" w:color="auto"/>
              <w:left w:val="outset" w:sz="6" w:space="0" w:color="auto"/>
              <w:bottom w:val="outset" w:sz="6" w:space="0" w:color="auto"/>
              <w:right w:val="outset" w:sz="6" w:space="0" w:color="auto"/>
            </w:tcBorders>
          </w:tcPr>
          <w:p w:rsidR="00774627" w:rsidRPr="003A3232" w:rsidRDefault="00A24684"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36</w:t>
            </w:r>
          </w:p>
        </w:tc>
        <w:tc>
          <w:tcPr>
            <w:tcW w:w="1376" w:type="dxa"/>
            <w:tcBorders>
              <w:top w:val="outset" w:sz="6" w:space="0" w:color="auto"/>
              <w:left w:val="outset" w:sz="6" w:space="0" w:color="auto"/>
              <w:bottom w:val="outset" w:sz="6" w:space="0" w:color="auto"/>
              <w:right w:val="outset" w:sz="6" w:space="0" w:color="auto"/>
            </w:tcBorders>
          </w:tcPr>
          <w:p w:rsidR="00774627" w:rsidRPr="003A3232" w:rsidRDefault="00003FD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457</w:t>
            </w:r>
          </w:p>
        </w:tc>
        <w:tc>
          <w:tcPr>
            <w:tcW w:w="1559" w:type="dxa"/>
            <w:tcBorders>
              <w:top w:val="outset" w:sz="6" w:space="0" w:color="auto"/>
              <w:left w:val="outset" w:sz="6" w:space="0" w:color="auto"/>
              <w:bottom w:val="outset" w:sz="6" w:space="0" w:color="auto"/>
              <w:right w:val="outset" w:sz="6" w:space="0" w:color="auto"/>
            </w:tcBorders>
          </w:tcPr>
          <w:p w:rsidR="00774627" w:rsidRPr="003A3232" w:rsidRDefault="00A24684"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228</w:t>
            </w:r>
          </w:p>
        </w:tc>
        <w:tc>
          <w:tcPr>
            <w:tcW w:w="1418" w:type="dxa"/>
            <w:tcBorders>
              <w:top w:val="outset" w:sz="6" w:space="0" w:color="auto"/>
              <w:left w:val="outset" w:sz="6" w:space="0" w:color="auto"/>
              <w:bottom w:val="outset" w:sz="6" w:space="0" w:color="auto"/>
              <w:right w:val="outset" w:sz="6" w:space="0" w:color="auto"/>
            </w:tcBorders>
          </w:tcPr>
          <w:p w:rsidR="00774627" w:rsidRPr="003A3232" w:rsidRDefault="00003FD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100</w:t>
            </w:r>
          </w:p>
        </w:tc>
      </w:tr>
      <w:tr w:rsidR="007C1ED9" w:rsidRPr="003A3232" w:rsidTr="00774627">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5</w:t>
            </w:r>
          </w:p>
        </w:tc>
        <w:tc>
          <w:tcPr>
            <w:tcW w:w="3480" w:type="dxa"/>
            <w:tcBorders>
              <w:top w:val="outset" w:sz="6" w:space="0" w:color="auto"/>
              <w:left w:val="outset" w:sz="6" w:space="0" w:color="auto"/>
              <w:bottom w:val="outset" w:sz="6" w:space="0" w:color="auto"/>
              <w:right w:val="outset" w:sz="6" w:space="0" w:color="auto"/>
            </w:tcBorders>
            <w:hideMark/>
          </w:tcPr>
          <w:p w:rsidR="00774627" w:rsidRPr="003A3232" w:rsidRDefault="00774627"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Механический прирост</w:t>
            </w:r>
          </w:p>
        </w:tc>
        <w:tc>
          <w:tcPr>
            <w:tcW w:w="1080" w:type="dxa"/>
            <w:tcBorders>
              <w:top w:val="outset" w:sz="6" w:space="0" w:color="auto"/>
              <w:left w:val="outset" w:sz="6" w:space="0" w:color="auto"/>
              <w:bottom w:val="outset" w:sz="6" w:space="0" w:color="auto"/>
              <w:right w:val="outset" w:sz="6" w:space="0" w:color="auto"/>
            </w:tcBorders>
          </w:tcPr>
          <w:p w:rsidR="00774627" w:rsidRPr="003A3232" w:rsidRDefault="00003FD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963</w:t>
            </w:r>
          </w:p>
        </w:tc>
        <w:tc>
          <w:tcPr>
            <w:tcW w:w="1376" w:type="dxa"/>
            <w:tcBorders>
              <w:top w:val="outset" w:sz="6" w:space="0" w:color="auto"/>
              <w:left w:val="outset" w:sz="6" w:space="0" w:color="auto"/>
              <w:bottom w:val="outset" w:sz="6" w:space="0" w:color="auto"/>
              <w:right w:val="outset" w:sz="6" w:space="0" w:color="auto"/>
            </w:tcBorders>
          </w:tcPr>
          <w:p w:rsidR="00774627" w:rsidRPr="003A3232" w:rsidRDefault="00003FD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320</w:t>
            </w:r>
          </w:p>
        </w:tc>
        <w:tc>
          <w:tcPr>
            <w:tcW w:w="1559" w:type="dxa"/>
            <w:tcBorders>
              <w:top w:val="outset" w:sz="6" w:space="0" w:color="auto"/>
              <w:left w:val="outset" w:sz="6" w:space="0" w:color="auto"/>
              <w:bottom w:val="outset" w:sz="6" w:space="0" w:color="auto"/>
              <w:right w:val="outset" w:sz="6" w:space="0" w:color="auto"/>
            </w:tcBorders>
          </w:tcPr>
          <w:p w:rsidR="00774627" w:rsidRPr="003A3232" w:rsidRDefault="00003FD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957</w:t>
            </w:r>
          </w:p>
        </w:tc>
        <w:tc>
          <w:tcPr>
            <w:tcW w:w="1418" w:type="dxa"/>
            <w:tcBorders>
              <w:top w:val="outset" w:sz="6" w:space="0" w:color="auto"/>
              <w:left w:val="outset" w:sz="6" w:space="0" w:color="auto"/>
              <w:bottom w:val="outset" w:sz="6" w:space="0" w:color="auto"/>
              <w:right w:val="outset" w:sz="6" w:space="0" w:color="auto"/>
            </w:tcBorders>
          </w:tcPr>
          <w:p w:rsidR="00774627" w:rsidRPr="003A3232" w:rsidRDefault="00A24684"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857</w:t>
            </w:r>
          </w:p>
        </w:tc>
      </w:tr>
    </w:tbl>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Вместе с тем, некоторые позитивные перемены, связанные с поставками современного диагностического оборудования, эффективных лекарственных препаратов, переориентацией на оздоровительно -  профилактическую работу с населением, в том числе, в рамках национального проекта «Здоровье», существенно сказались на сокращении смертности насел</w:t>
      </w:r>
      <w:r w:rsidR="004D2D08" w:rsidRPr="003A3232">
        <w:rPr>
          <w:rFonts w:ascii="Times New Roman" w:eastAsia="Times New Roman" w:hAnsi="Times New Roman" w:cs="Times New Roman"/>
          <w:sz w:val="28"/>
          <w:szCs w:val="28"/>
        </w:rPr>
        <w:t>ения. Так, за период  2012-2015</w:t>
      </w:r>
      <w:r w:rsidRPr="003A3232">
        <w:rPr>
          <w:rFonts w:ascii="Times New Roman" w:eastAsia="Times New Roman" w:hAnsi="Times New Roman" w:cs="Times New Roman"/>
          <w:sz w:val="28"/>
          <w:szCs w:val="28"/>
        </w:rPr>
        <w:t xml:space="preserve">гг. смертность в районе понизилась на </w:t>
      </w:r>
      <w:r w:rsidR="00B74D45" w:rsidRPr="00AD1988">
        <w:rPr>
          <w:rFonts w:ascii="Times New Roman" w:eastAsia="Times New Roman" w:hAnsi="Times New Roman" w:cs="Times New Roman"/>
          <w:color w:val="000000" w:themeColor="text1"/>
          <w:sz w:val="28"/>
          <w:szCs w:val="28"/>
        </w:rPr>
        <w:t>31,8</w:t>
      </w:r>
      <w:r w:rsidRPr="00AD1988">
        <w:rPr>
          <w:rFonts w:ascii="Times New Roman" w:eastAsia="Times New Roman" w:hAnsi="Times New Roman" w:cs="Times New Roman"/>
          <w:color w:val="000000" w:themeColor="text1"/>
          <w:sz w:val="28"/>
          <w:szCs w:val="28"/>
        </w:rPr>
        <w:t xml:space="preserve"> %.</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Трудовые ресурсы</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Численность зан</w:t>
      </w:r>
      <w:r w:rsidR="004D2D08" w:rsidRPr="003A3232">
        <w:rPr>
          <w:rFonts w:ascii="Times New Roman" w:eastAsia="Times New Roman" w:hAnsi="Times New Roman" w:cs="Times New Roman"/>
          <w:sz w:val="28"/>
          <w:szCs w:val="28"/>
        </w:rPr>
        <w:t>ятых в экономике составляет 6291</w:t>
      </w:r>
      <w:r w:rsidRPr="003A3232">
        <w:rPr>
          <w:rFonts w:ascii="Times New Roman" w:eastAsia="Times New Roman" w:hAnsi="Times New Roman" w:cs="Times New Roman"/>
          <w:sz w:val="28"/>
          <w:szCs w:val="28"/>
        </w:rPr>
        <w:t xml:space="preserve"> </w:t>
      </w:r>
      <w:r w:rsidR="004D2D08" w:rsidRPr="003A3232">
        <w:rPr>
          <w:rFonts w:ascii="Times New Roman" w:eastAsia="Times New Roman" w:hAnsi="Times New Roman" w:cs="Times New Roman"/>
          <w:sz w:val="28"/>
          <w:szCs w:val="28"/>
        </w:rPr>
        <w:t>человек.</w:t>
      </w:r>
      <w:r w:rsidRPr="003A3232">
        <w:rPr>
          <w:rFonts w:ascii="Times New Roman" w:eastAsia="Times New Roman" w:hAnsi="Times New Roman" w:cs="Times New Roman"/>
          <w:sz w:val="28"/>
          <w:szCs w:val="28"/>
        </w:rPr>
        <w:t xml:space="preserve"> Индивидуальных предпринимателей, зарегистрированных на террито</w:t>
      </w:r>
      <w:r w:rsidR="004D2D08" w:rsidRPr="003A3232">
        <w:rPr>
          <w:rFonts w:ascii="Times New Roman" w:eastAsia="Times New Roman" w:hAnsi="Times New Roman" w:cs="Times New Roman"/>
          <w:sz w:val="28"/>
          <w:szCs w:val="28"/>
        </w:rPr>
        <w:t>рии района – 408</w:t>
      </w:r>
      <w:r w:rsidRPr="003A3232">
        <w:rPr>
          <w:rFonts w:ascii="Times New Roman" w:eastAsia="Times New Roman" w:hAnsi="Times New Roman" w:cs="Times New Roman"/>
          <w:sz w:val="28"/>
          <w:szCs w:val="28"/>
        </w:rPr>
        <w:t xml:space="preserve"> человека.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Число занятого</w:t>
      </w:r>
      <w:r w:rsidR="004D2D08" w:rsidRPr="003A3232">
        <w:rPr>
          <w:rFonts w:ascii="Times New Roman" w:eastAsia="Times New Roman" w:hAnsi="Times New Roman" w:cs="Times New Roman"/>
          <w:sz w:val="28"/>
          <w:szCs w:val="28"/>
        </w:rPr>
        <w:t xml:space="preserve"> населения в малом бизнесе – 345 чел., или  5,4</w:t>
      </w:r>
      <w:r w:rsidRPr="003A3232">
        <w:rPr>
          <w:rFonts w:ascii="Times New Roman" w:eastAsia="Times New Roman" w:hAnsi="Times New Roman" w:cs="Times New Roman"/>
          <w:sz w:val="28"/>
          <w:szCs w:val="28"/>
        </w:rPr>
        <w:t>% от общей численности занятого населения.</w:t>
      </w:r>
    </w:p>
    <w:p w:rsidR="004D2D08" w:rsidRPr="003A3232" w:rsidRDefault="004D2D08" w:rsidP="003A3232">
      <w:pPr>
        <w:ind w:firstLine="709"/>
        <w:jc w:val="both"/>
        <w:rPr>
          <w:rFonts w:ascii="Times New Roman" w:hAnsi="Times New Roman" w:cs="Times New Roman"/>
          <w:color w:val="000000" w:themeColor="text1"/>
          <w:sz w:val="28"/>
          <w:szCs w:val="28"/>
        </w:rPr>
      </w:pPr>
      <w:r w:rsidRPr="003A3232">
        <w:rPr>
          <w:rFonts w:ascii="Times New Roman" w:hAnsi="Times New Roman" w:cs="Times New Roman"/>
          <w:color w:val="000000" w:themeColor="text1"/>
          <w:sz w:val="28"/>
          <w:szCs w:val="28"/>
        </w:rPr>
        <w:t xml:space="preserve"> За 2015 год в «Шатойский Центр занятости населения», обратились – 770 чел., что составляет 117,3% к аналогичному периоду прошлого года. Из числа обратившихся были признаны безработными –674 чел., что составляет 102,7% к аналогичному периоду прошлого года. Среди лиц, признанных безработными, </w:t>
      </w:r>
      <w:r w:rsidRPr="003A3232">
        <w:rPr>
          <w:rFonts w:ascii="Times New Roman" w:hAnsi="Times New Roman" w:cs="Times New Roman"/>
          <w:color w:val="000000" w:themeColor="text1"/>
          <w:sz w:val="28"/>
          <w:szCs w:val="28"/>
        </w:rPr>
        <w:lastRenderedPageBreak/>
        <w:t>22% составляют граждане, уволенные по сокращению и по собственному желанию.</w:t>
      </w:r>
    </w:p>
    <w:p w:rsidR="004D2D08" w:rsidRPr="003A3232" w:rsidRDefault="004D2D08" w:rsidP="003A3232">
      <w:pPr>
        <w:ind w:firstLine="709"/>
        <w:jc w:val="both"/>
        <w:rPr>
          <w:rFonts w:ascii="Times New Roman" w:hAnsi="Times New Roman" w:cs="Times New Roman"/>
          <w:color w:val="000000" w:themeColor="text1"/>
          <w:sz w:val="28"/>
          <w:szCs w:val="28"/>
        </w:rPr>
      </w:pPr>
      <w:r w:rsidRPr="003A3232">
        <w:rPr>
          <w:rFonts w:ascii="Times New Roman" w:hAnsi="Times New Roman" w:cs="Times New Roman"/>
          <w:color w:val="000000" w:themeColor="text1"/>
          <w:sz w:val="28"/>
          <w:szCs w:val="28"/>
        </w:rPr>
        <w:t>В на 01.01.2016г. уровень регистрируемой безработицы составляет 7,0 %.</w:t>
      </w:r>
    </w:p>
    <w:p w:rsidR="00A24684" w:rsidRPr="003A3232" w:rsidRDefault="001F084D" w:rsidP="003A3232">
      <w:pPr>
        <w:pStyle w:val="ae"/>
        <w:ind w:firstLine="708"/>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По состоянию на 01.0</w:t>
      </w:r>
      <w:r w:rsidR="00A24684" w:rsidRPr="003A3232">
        <w:rPr>
          <w:rFonts w:ascii="Times New Roman" w:eastAsia="Times New Roman" w:hAnsi="Times New Roman" w:cs="Times New Roman"/>
          <w:sz w:val="28"/>
          <w:szCs w:val="28"/>
        </w:rPr>
        <w:t>1.2016</w:t>
      </w:r>
      <w:r w:rsidRPr="003A3232">
        <w:rPr>
          <w:rFonts w:ascii="Times New Roman" w:eastAsia="Times New Roman" w:hAnsi="Times New Roman" w:cs="Times New Roman"/>
          <w:sz w:val="28"/>
          <w:szCs w:val="28"/>
        </w:rPr>
        <w:t xml:space="preserve"> года</w:t>
      </w:r>
      <w:r w:rsidR="004D2D08" w:rsidRPr="003A3232">
        <w:rPr>
          <w:rFonts w:ascii="Times New Roman" w:eastAsia="Times New Roman" w:hAnsi="Times New Roman" w:cs="Times New Roman"/>
          <w:sz w:val="28"/>
          <w:szCs w:val="28"/>
        </w:rPr>
        <w:t xml:space="preserve"> пенсионеров насчитывается  3806 </w:t>
      </w:r>
      <w:r w:rsidRPr="003A3232">
        <w:rPr>
          <w:rFonts w:ascii="Times New Roman" w:eastAsia="Times New Roman" w:hAnsi="Times New Roman" w:cs="Times New Roman"/>
          <w:sz w:val="28"/>
          <w:szCs w:val="28"/>
        </w:rPr>
        <w:t>человек, из них работающих 1233 человек или 21,3 %.</w:t>
      </w:r>
      <w:r w:rsidR="00A24684" w:rsidRPr="003A3232">
        <w:rPr>
          <w:rFonts w:ascii="Times New Roman" w:eastAsia="Times New Roman" w:hAnsi="Times New Roman" w:cs="Times New Roman"/>
          <w:sz w:val="28"/>
          <w:szCs w:val="28"/>
        </w:rPr>
        <w:t xml:space="preserve"> </w:t>
      </w:r>
    </w:p>
    <w:p w:rsidR="00A24684" w:rsidRPr="003A3232" w:rsidRDefault="00A24684" w:rsidP="003A3232">
      <w:pPr>
        <w:pStyle w:val="ae"/>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 xml:space="preserve">Среди них труженика тыла,                               </w:t>
      </w:r>
      <w:r w:rsidR="0097211B">
        <w:rPr>
          <w:rFonts w:ascii="Times New Roman" w:eastAsia="Times New Roman" w:hAnsi="Times New Roman" w:cs="Times New Roman"/>
          <w:color w:val="000000" w:themeColor="text1"/>
          <w:sz w:val="28"/>
          <w:szCs w:val="28"/>
        </w:rPr>
        <w:t xml:space="preserve"> </w:t>
      </w:r>
      <w:r w:rsidRPr="003A3232">
        <w:rPr>
          <w:rFonts w:ascii="Times New Roman" w:eastAsia="Times New Roman" w:hAnsi="Times New Roman" w:cs="Times New Roman"/>
          <w:color w:val="000000" w:themeColor="text1"/>
          <w:sz w:val="28"/>
          <w:szCs w:val="28"/>
        </w:rPr>
        <w:t xml:space="preserve">   - 43 чел.</w:t>
      </w:r>
    </w:p>
    <w:p w:rsidR="00B74D45" w:rsidRPr="003A3232" w:rsidRDefault="00B74D45"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Ветераны боевых действий</w:t>
      </w:r>
      <w:r w:rsidRPr="003A3232">
        <w:rPr>
          <w:rFonts w:ascii="Times New Roman" w:hAnsi="Times New Roman" w:cs="Times New Roman"/>
          <w:sz w:val="28"/>
          <w:szCs w:val="28"/>
        </w:rPr>
        <w:tab/>
      </w:r>
      <w:r w:rsidRPr="003A3232">
        <w:rPr>
          <w:rFonts w:ascii="Times New Roman" w:hAnsi="Times New Roman" w:cs="Times New Roman"/>
          <w:sz w:val="28"/>
          <w:szCs w:val="28"/>
        </w:rPr>
        <w:tab/>
      </w:r>
      <w:r w:rsidRPr="003A3232">
        <w:rPr>
          <w:rFonts w:ascii="Times New Roman" w:hAnsi="Times New Roman" w:cs="Times New Roman"/>
          <w:sz w:val="28"/>
          <w:szCs w:val="28"/>
        </w:rPr>
        <w:tab/>
      </w:r>
      <w:r w:rsidR="0097211B">
        <w:rPr>
          <w:rFonts w:ascii="Times New Roman" w:hAnsi="Times New Roman" w:cs="Times New Roman"/>
          <w:sz w:val="28"/>
          <w:szCs w:val="28"/>
        </w:rPr>
        <w:t xml:space="preserve">            </w:t>
      </w:r>
      <w:r w:rsidRPr="003A3232">
        <w:rPr>
          <w:rFonts w:ascii="Times New Roman" w:hAnsi="Times New Roman" w:cs="Times New Roman"/>
          <w:sz w:val="28"/>
          <w:szCs w:val="28"/>
        </w:rPr>
        <w:t>-708 чел.</w:t>
      </w:r>
    </w:p>
    <w:p w:rsidR="00B74D45" w:rsidRPr="003A3232" w:rsidRDefault="00B74D45"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 xml:space="preserve">Афганцы </w:t>
      </w:r>
      <w:r w:rsidRPr="003A3232">
        <w:rPr>
          <w:rFonts w:ascii="Times New Roman" w:hAnsi="Times New Roman" w:cs="Times New Roman"/>
          <w:sz w:val="28"/>
          <w:szCs w:val="28"/>
        </w:rPr>
        <w:tab/>
      </w:r>
      <w:r w:rsidRPr="003A3232">
        <w:rPr>
          <w:rFonts w:ascii="Times New Roman" w:hAnsi="Times New Roman" w:cs="Times New Roman"/>
          <w:sz w:val="28"/>
          <w:szCs w:val="28"/>
        </w:rPr>
        <w:tab/>
      </w:r>
      <w:r w:rsidRPr="003A3232">
        <w:rPr>
          <w:rFonts w:ascii="Times New Roman" w:hAnsi="Times New Roman" w:cs="Times New Roman"/>
          <w:sz w:val="28"/>
          <w:szCs w:val="28"/>
        </w:rPr>
        <w:tab/>
      </w:r>
      <w:r w:rsidRPr="003A3232">
        <w:rPr>
          <w:rFonts w:ascii="Times New Roman" w:hAnsi="Times New Roman" w:cs="Times New Roman"/>
          <w:sz w:val="28"/>
          <w:szCs w:val="28"/>
        </w:rPr>
        <w:tab/>
      </w:r>
      <w:r w:rsidRPr="003A3232">
        <w:rPr>
          <w:rFonts w:ascii="Times New Roman" w:hAnsi="Times New Roman" w:cs="Times New Roman"/>
          <w:sz w:val="28"/>
          <w:szCs w:val="28"/>
        </w:rPr>
        <w:tab/>
      </w:r>
      <w:r w:rsidRPr="003A3232">
        <w:rPr>
          <w:rFonts w:ascii="Times New Roman" w:hAnsi="Times New Roman" w:cs="Times New Roman"/>
          <w:sz w:val="28"/>
          <w:szCs w:val="28"/>
        </w:rPr>
        <w:tab/>
      </w:r>
      <w:r w:rsidR="0097211B">
        <w:rPr>
          <w:rFonts w:ascii="Times New Roman" w:hAnsi="Times New Roman" w:cs="Times New Roman"/>
          <w:sz w:val="28"/>
          <w:szCs w:val="28"/>
        </w:rPr>
        <w:t xml:space="preserve">             </w:t>
      </w:r>
      <w:r w:rsidRPr="003A3232">
        <w:rPr>
          <w:rFonts w:ascii="Times New Roman" w:hAnsi="Times New Roman" w:cs="Times New Roman"/>
          <w:sz w:val="28"/>
          <w:szCs w:val="28"/>
        </w:rPr>
        <w:t>-12 чел.</w:t>
      </w:r>
    </w:p>
    <w:p w:rsidR="00B74D45" w:rsidRPr="003A3232" w:rsidRDefault="00B74D45"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Вдовы уч. ВОВ</w:t>
      </w:r>
      <w:r w:rsidRPr="003A3232">
        <w:rPr>
          <w:rFonts w:ascii="Times New Roman" w:hAnsi="Times New Roman" w:cs="Times New Roman"/>
          <w:sz w:val="28"/>
          <w:szCs w:val="28"/>
        </w:rPr>
        <w:tab/>
      </w:r>
      <w:r w:rsidRPr="003A3232">
        <w:rPr>
          <w:rFonts w:ascii="Times New Roman" w:hAnsi="Times New Roman" w:cs="Times New Roman"/>
          <w:sz w:val="28"/>
          <w:szCs w:val="28"/>
        </w:rPr>
        <w:tab/>
      </w:r>
      <w:r w:rsidRPr="003A3232">
        <w:rPr>
          <w:rFonts w:ascii="Times New Roman" w:hAnsi="Times New Roman" w:cs="Times New Roman"/>
          <w:sz w:val="28"/>
          <w:szCs w:val="28"/>
        </w:rPr>
        <w:tab/>
      </w:r>
      <w:r w:rsidRPr="003A3232">
        <w:rPr>
          <w:rFonts w:ascii="Times New Roman" w:hAnsi="Times New Roman" w:cs="Times New Roman"/>
          <w:sz w:val="28"/>
          <w:szCs w:val="28"/>
        </w:rPr>
        <w:tab/>
      </w:r>
      <w:r w:rsidRPr="003A3232">
        <w:rPr>
          <w:rFonts w:ascii="Times New Roman" w:hAnsi="Times New Roman" w:cs="Times New Roman"/>
          <w:sz w:val="28"/>
          <w:szCs w:val="28"/>
        </w:rPr>
        <w:tab/>
      </w:r>
      <w:r w:rsidR="0097211B">
        <w:rPr>
          <w:rFonts w:ascii="Times New Roman" w:hAnsi="Times New Roman" w:cs="Times New Roman"/>
          <w:sz w:val="28"/>
          <w:szCs w:val="28"/>
        </w:rPr>
        <w:t xml:space="preserve">            </w:t>
      </w:r>
      <w:r w:rsidRPr="003A3232">
        <w:rPr>
          <w:rFonts w:ascii="Times New Roman" w:hAnsi="Times New Roman" w:cs="Times New Roman"/>
          <w:sz w:val="28"/>
          <w:szCs w:val="28"/>
        </w:rPr>
        <w:t>-7 чел.</w:t>
      </w:r>
    </w:p>
    <w:p w:rsidR="00B74D45" w:rsidRPr="003A3232" w:rsidRDefault="00B74D45"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Члены семей погиб</w:t>
      </w:r>
      <w:proofErr w:type="gramStart"/>
      <w:r w:rsidRPr="003A3232">
        <w:rPr>
          <w:rFonts w:ascii="Times New Roman" w:hAnsi="Times New Roman" w:cs="Times New Roman"/>
          <w:sz w:val="28"/>
          <w:szCs w:val="28"/>
        </w:rPr>
        <w:t>.</w:t>
      </w:r>
      <w:proofErr w:type="gramEnd"/>
      <w:r w:rsidRPr="003A3232">
        <w:rPr>
          <w:rFonts w:ascii="Times New Roman" w:hAnsi="Times New Roman" w:cs="Times New Roman"/>
          <w:sz w:val="28"/>
          <w:szCs w:val="28"/>
        </w:rPr>
        <w:t xml:space="preserve"> </w:t>
      </w:r>
      <w:proofErr w:type="gramStart"/>
      <w:r w:rsidRPr="003A3232">
        <w:rPr>
          <w:rFonts w:ascii="Times New Roman" w:hAnsi="Times New Roman" w:cs="Times New Roman"/>
          <w:sz w:val="28"/>
          <w:szCs w:val="28"/>
        </w:rPr>
        <w:t>в</w:t>
      </w:r>
      <w:proofErr w:type="gramEnd"/>
      <w:r w:rsidRPr="003A3232">
        <w:rPr>
          <w:rFonts w:ascii="Times New Roman" w:hAnsi="Times New Roman" w:cs="Times New Roman"/>
          <w:sz w:val="28"/>
          <w:szCs w:val="28"/>
        </w:rPr>
        <w:t xml:space="preserve">оен. и </w:t>
      </w:r>
      <w:proofErr w:type="spellStart"/>
      <w:r w:rsidRPr="003A3232">
        <w:rPr>
          <w:rFonts w:ascii="Times New Roman" w:hAnsi="Times New Roman" w:cs="Times New Roman"/>
          <w:sz w:val="28"/>
          <w:szCs w:val="28"/>
        </w:rPr>
        <w:t>сотр</w:t>
      </w:r>
      <w:proofErr w:type="spellEnd"/>
      <w:r w:rsidRPr="003A3232">
        <w:rPr>
          <w:rFonts w:ascii="Times New Roman" w:hAnsi="Times New Roman" w:cs="Times New Roman"/>
          <w:sz w:val="28"/>
          <w:szCs w:val="28"/>
        </w:rPr>
        <w:t>. МВД</w:t>
      </w:r>
      <w:r w:rsidRPr="003A3232">
        <w:rPr>
          <w:rFonts w:ascii="Times New Roman" w:hAnsi="Times New Roman" w:cs="Times New Roman"/>
          <w:sz w:val="28"/>
          <w:szCs w:val="28"/>
        </w:rPr>
        <w:tab/>
      </w:r>
      <w:r w:rsidR="00A24684" w:rsidRPr="003A3232">
        <w:rPr>
          <w:rFonts w:ascii="Times New Roman" w:hAnsi="Times New Roman" w:cs="Times New Roman"/>
          <w:sz w:val="28"/>
          <w:szCs w:val="28"/>
        </w:rPr>
        <w:t xml:space="preserve">         </w:t>
      </w:r>
      <w:r w:rsidR="0097211B">
        <w:rPr>
          <w:rFonts w:ascii="Times New Roman" w:hAnsi="Times New Roman" w:cs="Times New Roman"/>
          <w:sz w:val="28"/>
          <w:szCs w:val="28"/>
        </w:rPr>
        <w:t xml:space="preserve"> </w:t>
      </w:r>
      <w:r w:rsidR="00A24684" w:rsidRPr="003A3232">
        <w:rPr>
          <w:rFonts w:ascii="Times New Roman" w:hAnsi="Times New Roman" w:cs="Times New Roman"/>
          <w:sz w:val="28"/>
          <w:szCs w:val="28"/>
        </w:rPr>
        <w:t xml:space="preserve">  </w:t>
      </w:r>
      <w:r w:rsidRPr="003A3232">
        <w:rPr>
          <w:rFonts w:ascii="Times New Roman" w:hAnsi="Times New Roman" w:cs="Times New Roman"/>
          <w:sz w:val="28"/>
          <w:szCs w:val="28"/>
        </w:rPr>
        <w:t>-</w:t>
      </w:r>
      <w:r w:rsidR="00A24684" w:rsidRPr="003A3232">
        <w:rPr>
          <w:rFonts w:ascii="Times New Roman" w:hAnsi="Times New Roman" w:cs="Times New Roman"/>
          <w:sz w:val="28"/>
          <w:szCs w:val="28"/>
        </w:rPr>
        <w:t xml:space="preserve"> </w:t>
      </w:r>
      <w:r w:rsidRPr="003A3232">
        <w:rPr>
          <w:rFonts w:ascii="Times New Roman" w:hAnsi="Times New Roman" w:cs="Times New Roman"/>
          <w:sz w:val="28"/>
          <w:szCs w:val="28"/>
        </w:rPr>
        <w:t>40 чел.</w:t>
      </w:r>
    </w:p>
    <w:p w:rsidR="00B74D45" w:rsidRPr="003A3232" w:rsidRDefault="00B74D45"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Участники ЧАЭС</w:t>
      </w:r>
      <w:r w:rsidRPr="003A3232">
        <w:rPr>
          <w:rFonts w:ascii="Times New Roman" w:hAnsi="Times New Roman" w:cs="Times New Roman"/>
          <w:sz w:val="28"/>
          <w:szCs w:val="28"/>
        </w:rPr>
        <w:tab/>
      </w:r>
      <w:r w:rsidRPr="003A3232">
        <w:rPr>
          <w:rFonts w:ascii="Times New Roman" w:hAnsi="Times New Roman" w:cs="Times New Roman"/>
          <w:sz w:val="28"/>
          <w:szCs w:val="28"/>
        </w:rPr>
        <w:tab/>
      </w:r>
      <w:r w:rsidRPr="003A3232">
        <w:rPr>
          <w:rFonts w:ascii="Times New Roman" w:hAnsi="Times New Roman" w:cs="Times New Roman"/>
          <w:sz w:val="28"/>
          <w:szCs w:val="28"/>
        </w:rPr>
        <w:tab/>
      </w:r>
      <w:r w:rsidRPr="003A3232">
        <w:rPr>
          <w:rFonts w:ascii="Times New Roman" w:hAnsi="Times New Roman" w:cs="Times New Roman"/>
          <w:sz w:val="28"/>
          <w:szCs w:val="28"/>
        </w:rPr>
        <w:tab/>
      </w:r>
      <w:r w:rsidRPr="003A3232">
        <w:rPr>
          <w:rFonts w:ascii="Times New Roman" w:hAnsi="Times New Roman" w:cs="Times New Roman"/>
          <w:sz w:val="28"/>
          <w:szCs w:val="28"/>
        </w:rPr>
        <w:tab/>
      </w:r>
      <w:r w:rsidR="0097211B">
        <w:rPr>
          <w:rFonts w:ascii="Times New Roman" w:hAnsi="Times New Roman" w:cs="Times New Roman"/>
          <w:sz w:val="28"/>
          <w:szCs w:val="28"/>
        </w:rPr>
        <w:t xml:space="preserve">            </w:t>
      </w:r>
      <w:r w:rsidRPr="003A3232">
        <w:rPr>
          <w:rFonts w:ascii="Times New Roman" w:hAnsi="Times New Roman" w:cs="Times New Roman"/>
          <w:sz w:val="28"/>
          <w:szCs w:val="28"/>
        </w:rPr>
        <w:t>-12 чел.</w:t>
      </w:r>
    </w:p>
    <w:p w:rsidR="00B74D45" w:rsidRPr="003A3232" w:rsidRDefault="00B74D45"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 xml:space="preserve">в </w:t>
      </w:r>
      <w:proofErr w:type="spellStart"/>
      <w:r w:rsidRPr="003A3232">
        <w:rPr>
          <w:rFonts w:ascii="Times New Roman" w:hAnsi="Times New Roman" w:cs="Times New Roman"/>
          <w:sz w:val="28"/>
          <w:szCs w:val="28"/>
        </w:rPr>
        <w:t>т.ч</w:t>
      </w:r>
      <w:proofErr w:type="spellEnd"/>
      <w:r w:rsidRPr="003A3232">
        <w:rPr>
          <w:rFonts w:ascii="Times New Roman" w:hAnsi="Times New Roman" w:cs="Times New Roman"/>
          <w:sz w:val="28"/>
          <w:szCs w:val="28"/>
        </w:rPr>
        <w:t>. инвалиды</w:t>
      </w:r>
      <w:r w:rsidRPr="003A3232">
        <w:rPr>
          <w:rFonts w:ascii="Times New Roman" w:hAnsi="Times New Roman" w:cs="Times New Roman"/>
          <w:sz w:val="28"/>
          <w:szCs w:val="28"/>
        </w:rPr>
        <w:tab/>
      </w:r>
      <w:r w:rsidRPr="003A3232">
        <w:rPr>
          <w:rFonts w:ascii="Times New Roman" w:hAnsi="Times New Roman" w:cs="Times New Roman"/>
          <w:sz w:val="28"/>
          <w:szCs w:val="28"/>
        </w:rPr>
        <w:tab/>
      </w:r>
      <w:r w:rsidRPr="003A3232">
        <w:rPr>
          <w:rFonts w:ascii="Times New Roman" w:hAnsi="Times New Roman" w:cs="Times New Roman"/>
          <w:sz w:val="28"/>
          <w:szCs w:val="28"/>
        </w:rPr>
        <w:tab/>
      </w:r>
      <w:r w:rsidRPr="003A3232">
        <w:rPr>
          <w:rFonts w:ascii="Times New Roman" w:hAnsi="Times New Roman" w:cs="Times New Roman"/>
          <w:sz w:val="28"/>
          <w:szCs w:val="28"/>
        </w:rPr>
        <w:tab/>
      </w:r>
      <w:r w:rsidRPr="003A3232">
        <w:rPr>
          <w:rFonts w:ascii="Times New Roman" w:hAnsi="Times New Roman" w:cs="Times New Roman"/>
          <w:sz w:val="28"/>
          <w:szCs w:val="28"/>
        </w:rPr>
        <w:tab/>
      </w:r>
      <w:r w:rsidR="0097211B">
        <w:rPr>
          <w:rFonts w:ascii="Times New Roman" w:hAnsi="Times New Roman" w:cs="Times New Roman"/>
          <w:sz w:val="28"/>
          <w:szCs w:val="28"/>
        </w:rPr>
        <w:t xml:space="preserve">            </w:t>
      </w:r>
      <w:r w:rsidRPr="003A3232">
        <w:rPr>
          <w:rFonts w:ascii="Times New Roman" w:hAnsi="Times New Roman" w:cs="Times New Roman"/>
          <w:sz w:val="28"/>
          <w:szCs w:val="28"/>
        </w:rPr>
        <w:t>-5 чел.</w:t>
      </w:r>
    </w:p>
    <w:p w:rsidR="001F084D" w:rsidRPr="003A3232" w:rsidRDefault="001F084D" w:rsidP="003A3232">
      <w:pPr>
        <w:pStyle w:val="ae"/>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Рынок тру</w:t>
      </w:r>
      <w:r w:rsidR="004D2D08" w:rsidRPr="003A3232">
        <w:rPr>
          <w:rFonts w:ascii="Times New Roman" w:eastAsia="Times New Roman" w:hAnsi="Times New Roman" w:cs="Times New Roman"/>
          <w:sz w:val="28"/>
          <w:szCs w:val="28"/>
        </w:rPr>
        <w:t>да в 2015</w:t>
      </w:r>
      <w:r w:rsidRPr="003A3232">
        <w:rPr>
          <w:rFonts w:ascii="Times New Roman" w:eastAsia="Times New Roman" w:hAnsi="Times New Roman" w:cs="Times New Roman"/>
          <w:sz w:val="28"/>
          <w:szCs w:val="28"/>
        </w:rPr>
        <w:t xml:space="preserve"> году формировался под влиянием экономических и социальных факторов, которые оказали существенное влияние на сферу занятости населения.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На т</w:t>
      </w:r>
      <w:r w:rsidR="004D2D08" w:rsidRPr="003A3232">
        <w:rPr>
          <w:rFonts w:ascii="Times New Roman" w:eastAsia="Times New Roman" w:hAnsi="Times New Roman" w:cs="Times New Roman"/>
          <w:sz w:val="28"/>
          <w:szCs w:val="28"/>
        </w:rPr>
        <w:t>ерритории района с 1 января 2015</w:t>
      </w:r>
      <w:r w:rsidRPr="003A3232">
        <w:rPr>
          <w:rFonts w:ascii="Times New Roman" w:eastAsia="Times New Roman" w:hAnsi="Times New Roman" w:cs="Times New Roman"/>
          <w:sz w:val="28"/>
          <w:szCs w:val="28"/>
        </w:rPr>
        <w:t xml:space="preserve"> года</w:t>
      </w:r>
      <w:r w:rsidR="005C306C" w:rsidRPr="003A3232">
        <w:rPr>
          <w:rFonts w:ascii="Times New Roman" w:eastAsia="Times New Roman" w:hAnsi="Times New Roman" w:cs="Times New Roman"/>
          <w:sz w:val="28"/>
          <w:szCs w:val="28"/>
        </w:rPr>
        <w:t xml:space="preserve"> обеспечивается выполнение норм регионального соглашения о минимальной заработной плате,</w:t>
      </w:r>
      <w:r w:rsidR="005C306C" w:rsidRPr="003A3232">
        <w:rPr>
          <w:rStyle w:val="apple-style-span"/>
          <w:rFonts w:ascii="Times New Roman" w:hAnsi="Times New Roman" w:cs="Times New Roman"/>
          <w:color w:val="000000"/>
          <w:sz w:val="28"/>
          <w:szCs w:val="28"/>
        </w:rPr>
        <w:t xml:space="preserve"> размер минимальной заработной платы: для учреждений и организаций, финансируемых из бюджета Чеченской Республики в соответствии с законодательством Российской Федерации в размере 5965 рублей в месяц. Также для учреждений иной формы собственности в размере 8252 рубля в месяц.</w:t>
      </w:r>
      <w:r w:rsidRPr="003A3232">
        <w:rPr>
          <w:rFonts w:ascii="Times New Roman" w:eastAsia="Times New Roman" w:hAnsi="Times New Roman" w:cs="Times New Roman"/>
          <w:sz w:val="28"/>
          <w:szCs w:val="28"/>
        </w:rPr>
        <w:t xml:space="preserve"> Это соглашение стало весомым фактором не только повышения доходов определенной части населения, занятого в экономике района, но и легализации заработной платы работающих. С этой целью проводится также работа  межведомственной комиссии по мобилизации доходов в бюджет муниципального района.</w:t>
      </w:r>
    </w:p>
    <w:p w:rsidR="001F084D" w:rsidRPr="003A3232" w:rsidRDefault="001F084D" w:rsidP="003A3232">
      <w:pPr>
        <w:spacing w:after="0" w:line="240" w:lineRule="auto"/>
        <w:jc w:val="both"/>
        <w:rPr>
          <w:rFonts w:ascii="Times New Roman" w:eastAsia="Times New Roman" w:hAnsi="Times New Roman" w:cs="Times New Roman"/>
          <w:sz w:val="28"/>
          <w:szCs w:val="28"/>
        </w:rPr>
      </w:pPr>
    </w:p>
    <w:p w:rsidR="001F084D" w:rsidRPr="003A3232" w:rsidRDefault="001F084D" w:rsidP="003A3232">
      <w:pPr>
        <w:tabs>
          <w:tab w:val="left" w:pos="6990"/>
        </w:tabs>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r w:rsidR="00C434EB" w:rsidRPr="003A3232">
        <w:rPr>
          <w:rFonts w:ascii="Times New Roman" w:eastAsia="Times New Roman" w:hAnsi="Times New Roman" w:cs="Times New Roman"/>
          <w:sz w:val="28"/>
          <w:szCs w:val="28"/>
        </w:rPr>
        <w:tab/>
      </w:r>
      <w:r w:rsidR="006E60BB" w:rsidRPr="003A3232">
        <w:rPr>
          <w:rFonts w:ascii="Times New Roman" w:eastAsia="Times New Roman" w:hAnsi="Times New Roman" w:cs="Times New Roman"/>
          <w:sz w:val="28"/>
          <w:szCs w:val="28"/>
        </w:rPr>
        <w:t xml:space="preserve">                      </w:t>
      </w:r>
      <w:r w:rsidRPr="003A3232">
        <w:rPr>
          <w:rFonts w:ascii="Times New Roman" w:eastAsia="Times New Roman" w:hAnsi="Times New Roman" w:cs="Times New Roman"/>
          <w:b/>
          <w:bCs/>
          <w:sz w:val="28"/>
          <w:szCs w:val="28"/>
        </w:rPr>
        <w:t>Таблица 3</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Основные показатели уровня доходов населения</w:t>
      </w:r>
    </w:p>
    <w:tbl>
      <w:tblPr>
        <w:tblW w:w="9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3840"/>
        <w:gridCol w:w="945"/>
        <w:gridCol w:w="846"/>
        <w:gridCol w:w="992"/>
        <w:gridCol w:w="1134"/>
        <w:gridCol w:w="1288"/>
      </w:tblGrid>
      <w:tr w:rsidR="005C306C" w:rsidRPr="003A3232" w:rsidTr="005C306C">
        <w:trPr>
          <w:trHeight w:val="597"/>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5C306C" w:rsidRPr="003A3232" w:rsidRDefault="005C306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 xml:space="preserve">№ </w:t>
            </w:r>
            <w:proofErr w:type="gramStart"/>
            <w:r w:rsidRPr="003A3232">
              <w:rPr>
                <w:rFonts w:ascii="Times New Roman" w:eastAsia="Times New Roman" w:hAnsi="Times New Roman" w:cs="Times New Roman"/>
                <w:b/>
                <w:bCs/>
                <w:sz w:val="28"/>
                <w:szCs w:val="28"/>
              </w:rPr>
              <w:t>п</w:t>
            </w:r>
            <w:proofErr w:type="gramEnd"/>
            <w:r w:rsidRPr="003A3232">
              <w:rPr>
                <w:rFonts w:ascii="Times New Roman" w:eastAsia="Times New Roman" w:hAnsi="Times New Roman" w:cs="Times New Roman"/>
                <w:b/>
                <w:bCs/>
                <w:sz w:val="28"/>
                <w:szCs w:val="28"/>
              </w:rPr>
              <w:t>/п</w:t>
            </w:r>
          </w:p>
        </w:tc>
        <w:tc>
          <w:tcPr>
            <w:tcW w:w="3840" w:type="dxa"/>
            <w:tcBorders>
              <w:top w:val="outset" w:sz="6" w:space="0" w:color="auto"/>
              <w:left w:val="outset" w:sz="6" w:space="0" w:color="auto"/>
              <w:bottom w:val="outset" w:sz="6" w:space="0" w:color="auto"/>
              <w:right w:val="outset" w:sz="6" w:space="0" w:color="auto"/>
            </w:tcBorders>
            <w:vAlign w:val="center"/>
            <w:hideMark/>
          </w:tcPr>
          <w:p w:rsidR="005C306C" w:rsidRPr="003A3232" w:rsidRDefault="005C306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Наименование показателя</w:t>
            </w:r>
          </w:p>
        </w:tc>
        <w:tc>
          <w:tcPr>
            <w:tcW w:w="945" w:type="dxa"/>
            <w:tcBorders>
              <w:top w:val="outset" w:sz="6" w:space="0" w:color="auto"/>
              <w:left w:val="outset" w:sz="6" w:space="0" w:color="auto"/>
              <w:bottom w:val="outset" w:sz="6" w:space="0" w:color="auto"/>
              <w:right w:val="outset" w:sz="6" w:space="0" w:color="auto"/>
            </w:tcBorders>
            <w:vAlign w:val="center"/>
            <w:hideMark/>
          </w:tcPr>
          <w:p w:rsidR="005C306C" w:rsidRPr="003A3232" w:rsidRDefault="005C306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ед. изм.</w:t>
            </w:r>
          </w:p>
        </w:tc>
        <w:tc>
          <w:tcPr>
            <w:tcW w:w="846" w:type="dxa"/>
            <w:tcBorders>
              <w:top w:val="outset" w:sz="6" w:space="0" w:color="auto"/>
              <w:left w:val="outset" w:sz="6" w:space="0" w:color="auto"/>
              <w:bottom w:val="outset" w:sz="6" w:space="0" w:color="auto"/>
              <w:right w:val="outset" w:sz="6" w:space="0" w:color="auto"/>
            </w:tcBorders>
          </w:tcPr>
          <w:p w:rsidR="005C306C" w:rsidRPr="003A3232" w:rsidRDefault="005C306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2012</w:t>
            </w:r>
          </w:p>
        </w:tc>
        <w:tc>
          <w:tcPr>
            <w:tcW w:w="992" w:type="dxa"/>
            <w:tcBorders>
              <w:top w:val="outset" w:sz="6" w:space="0" w:color="auto"/>
              <w:left w:val="outset" w:sz="6" w:space="0" w:color="auto"/>
              <w:bottom w:val="outset" w:sz="6" w:space="0" w:color="auto"/>
              <w:right w:val="outset" w:sz="6" w:space="0" w:color="auto"/>
            </w:tcBorders>
          </w:tcPr>
          <w:p w:rsidR="005C306C" w:rsidRPr="003A3232" w:rsidRDefault="005C306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2013</w:t>
            </w:r>
          </w:p>
        </w:tc>
        <w:tc>
          <w:tcPr>
            <w:tcW w:w="1134" w:type="dxa"/>
            <w:tcBorders>
              <w:top w:val="outset" w:sz="6" w:space="0" w:color="auto"/>
              <w:left w:val="outset" w:sz="6" w:space="0" w:color="auto"/>
              <w:bottom w:val="outset" w:sz="6" w:space="0" w:color="auto"/>
              <w:right w:val="outset" w:sz="6" w:space="0" w:color="auto"/>
            </w:tcBorders>
          </w:tcPr>
          <w:p w:rsidR="005C306C" w:rsidRPr="003A3232" w:rsidRDefault="005C306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2014</w:t>
            </w:r>
          </w:p>
        </w:tc>
        <w:tc>
          <w:tcPr>
            <w:tcW w:w="1288" w:type="dxa"/>
            <w:tcBorders>
              <w:top w:val="outset" w:sz="6" w:space="0" w:color="auto"/>
              <w:left w:val="outset" w:sz="6" w:space="0" w:color="auto"/>
              <w:right w:val="outset" w:sz="6" w:space="0" w:color="auto"/>
            </w:tcBorders>
            <w:vAlign w:val="center"/>
          </w:tcPr>
          <w:p w:rsidR="005C306C" w:rsidRPr="003A3232" w:rsidRDefault="005C306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2015</w:t>
            </w:r>
          </w:p>
        </w:tc>
      </w:tr>
      <w:tr w:rsidR="005C306C" w:rsidRPr="003A3232" w:rsidTr="005C306C">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5C306C" w:rsidRPr="003A3232" w:rsidRDefault="005C306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w:t>
            </w:r>
          </w:p>
        </w:tc>
        <w:tc>
          <w:tcPr>
            <w:tcW w:w="3840" w:type="dxa"/>
            <w:tcBorders>
              <w:top w:val="outset" w:sz="6" w:space="0" w:color="auto"/>
              <w:left w:val="outset" w:sz="6" w:space="0" w:color="auto"/>
              <w:bottom w:val="outset" w:sz="6" w:space="0" w:color="auto"/>
              <w:right w:val="outset" w:sz="6" w:space="0" w:color="auto"/>
            </w:tcBorders>
            <w:vAlign w:val="center"/>
            <w:hideMark/>
          </w:tcPr>
          <w:p w:rsidR="005C306C" w:rsidRPr="003A3232" w:rsidRDefault="005C306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Номинальная начисленная среднемесячная заработная плата</w:t>
            </w:r>
          </w:p>
        </w:tc>
        <w:tc>
          <w:tcPr>
            <w:tcW w:w="945" w:type="dxa"/>
            <w:tcBorders>
              <w:top w:val="outset" w:sz="6" w:space="0" w:color="auto"/>
              <w:left w:val="outset" w:sz="6" w:space="0" w:color="auto"/>
              <w:bottom w:val="outset" w:sz="6" w:space="0" w:color="auto"/>
              <w:right w:val="outset" w:sz="6" w:space="0" w:color="auto"/>
            </w:tcBorders>
            <w:vAlign w:val="center"/>
            <w:hideMark/>
          </w:tcPr>
          <w:p w:rsidR="005C306C" w:rsidRPr="003A3232" w:rsidRDefault="005C306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i/>
                <w:iCs/>
                <w:sz w:val="28"/>
                <w:szCs w:val="28"/>
              </w:rPr>
              <w:t>руб.</w:t>
            </w:r>
          </w:p>
        </w:tc>
        <w:tc>
          <w:tcPr>
            <w:tcW w:w="846" w:type="dxa"/>
            <w:tcBorders>
              <w:top w:val="outset" w:sz="6" w:space="0" w:color="auto"/>
              <w:left w:val="outset" w:sz="6" w:space="0" w:color="auto"/>
              <w:bottom w:val="outset" w:sz="6" w:space="0" w:color="auto"/>
              <w:right w:val="outset" w:sz="6" w:space="0" w:color="auto"/>
            </w:tcBorders>
            <w:vAlign w:val="center"/>
            <w:hideMark/>
          </w:tcPr>
          <w:p w:rsidR="005C306C" w:rsidRPr="003A3232" w:rsidRDefault="005C306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Cs/>
                <w:sz w:val="28"/>
                <w:szCs w:val="28"/>
              </w:rPr>
              <w:t>10686</w:t>
            </w:r>
          </w:p>
        </w:tc>
        <w:tc>
          <w:tcPr>
            <w:tcW w:w="992" w:type="dxa"/>
            <w:tcBorders>
              <w:top w:val="outset" w:sz="6" w:space="0" w:color="auto"/>
              <w:left w:val="outset" w:sz="6" w:space="0" w:color="auto"/>
              <w:bottom w:val="outset" w:sz="6" w:space="0" w:color="auto"/>
              <w:right w:val="outset" w:sz="6" w:space="0" w:color="auto"/>
            </w:tcBorders>
            <w:vAlign w:val="center"/>
            <w:hideMark/>
          </w:tcPr>
          <w:p w:rsidR="005C306C" w:rsidRPr="003A3232" w:rsidRDefault="005C306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Cs/>
                <w:sz w:val="28"/>
                <w:szCs w:val="28"/>
              </w:rPr>
              <w:t>12 030</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306C" w:rsidRPr="003A3232" w:rsidRDefault="005C306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13 374</w:t>
            </w:r>
          </w:p>
        </w:tc>
        <w:tc>
          <w:tcPr>
            <w:tcW w:w="1288" w:type="dxa"/>
            <w:tcBorders>
              <w:top w:val="outset" w:sz="6" w:space="0" w:color="auto"/>
              <w:left w:val="outset" w:sz="6" w:space="0" w:color="auto"/>
              <w:bottom w:val="single" w:sz="4" w:space="0" w:color="auto"/>
              <w:right w:val="outset" w:sz="6" w:space="0" w:color="auto"/>
            </w:tcBorders>
            <w:vAlign w:val="center"/>
          </w:tcPr>
          <w:p w:rsidR="005C306C" w:rsidRPr="003A3232" w:rsidRDefault="005C306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14 718</w:t>
            </w:r>
          </w:p>
        </w:tc>
      </w:tr>
      <w:tr w:rsidR="005C306C" w:rsidRPr="003A3232" w:rsidTr="005C306C">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5C306C" w:rsidRPr="003A3232" w:rsidRDefault="005C306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w:t>
            </w:r>
          </w:p>
        </w:tc>
        <w:tc>
          <w:tcPr>
            <w:tcW w:w="3840" w:type="dxa"/>
            <w:tcBorders>
              <w:top w:val="outset" w:sz="6" w:space="0" w:color="auto"/>
              <w:left w:val="outset" w:sz="6" w:space="0" w:color="auto"/>
              <w:bottom w:val="outset" w:sz="6" w:space="0" w:color="auto"/>
              <w:right w:val="outset" w:sz="6" w:space="0" w:color="auto"/>
            </w:tcBorders>
            <w:vAlign w:val="center"/>
            <w:hideMark/>
          </w:tcPr>
          <w:p w:rsidR="005C306C" w:rsidRPr="003A3232" w:rsidRDefault="005C306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Величина прожиточного минимума</w:t>
            </w:r>
          </w:p>
        </w:tc>
        <w:tc>
          <w:tcPr>
            <w:tcW w:w="945" w:type="dxa"/>
            <w:tcBorders>
              <w:top w:val="outset" w:sz="6" w:space="0" w:color="auto"/>
              <w:left w:val="outset" w:sz="6" w:space="0" w:color="auto"/>
              <w:bottom w:val="outset" w:sz="6" w:space="0" w:color="auto"/>
              <w:right w:val="outset" w:sz="6" w:space="0" w:color="auto"/>
            </w:tcBorders>
            <w:vAlign w:val="center"/>
            <w:hideMark/>
          </w:tcPr>
          <w:p w:rsidR="005C306C" w:rsidRPr="003A3232" w:rsidRDefault="005C306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i/>
                <w:iCs/>
                <w:sz w:val="28"/>
                <w:szCs w:val="28"/>
              </w:rPr>
              <w:t>руб.</w:t>
            </w:r>
          </w:p>
        </w:tc>
        <w:tc>
          <w:tcPr>
            <w:tcW w:w="846" w:type="dxa"/>
            <w:tcBorders>
              <w:top w:val="outset" w:sz="6" w:space="0" w:color="auto"/>
              <w:left w:val="outset" w:sz="6" w:space="0" w:color="auto"/>
              <w:bottom w:val="outset" w:sz="6" w:space="0" w:color="auto"/>
              <w:right w:val="outset" w:sz="6" w:space="0" w:color="auto"/>
            </w:tcBorders>
            <w:vAlign w:val="center"/>
          </w:tcPr>
          <w:p w:rsidR="005C306C" w:rsidRPr="003A3232" w:rsidRDefault="00C434EB"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6705</w:t>
            </w:r>
          </w:p>
        </w:tc>
        <w:tc>
          <w:tcPr>
            <w:tcW w:w="992" w:type="dxa"/>
            <w:tcBorders>
              <w:top w:val="outset" w:sz="6" w:space="0" w:color="auto"/>
              <w:left w:val="outset" w:sz="6" w:space="0" w:color="auto"/>
              <w:bottom w:val="outset" w:sz="6" w:space="0" w:color="auto"/>
              <w:right w:val="outset" w:sz="6" w:space="0" w:color="auto"/>
            </w:tcBorders>
            <w:vAlign w:val="center"/>
          </w:tcPr>
          <w:p w:rsidR="005C306C" w:rsidRPr="003A3232" w:rsidRDefault="00C434EB"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7326</w:t>
            </w:r>
          </w:p>
        </w:tc>
        <w:tc>
          <w:tcPr>
            <w:tcW w:w="1134" w:type="dxa"/>
            <w:tcBorders>
              <w:top w:val="outset" w:sz="6" w:space="0" w:color="auto"/>
              <w:left w:val="outset" w:sz="6" w:space="0" w:color="auto"/>
              <w:bottom w:val="outset" w:sz="6" w:space="0" w:color="auto"/>
              <w:right w:val="outset" w:sz="6" w:space="0" w:color="auto"/>
            </w:tcBorders>
            <w:vAlign w:val="center"/>
          </w:tcPr>
          <w:p w:rsidR="005C306C" w:rsidRPr="003A3232" w:rsidRDefault="00C434EB"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8234</w:t>
            </w:r>
          </w:p>
        </w:tc>
        <w:tc>
          <w:tcPr>
            <w:tcW w:w="1288" w:type="dxa"/>
            <w:tcBorders>
              <w:top w:val="single" w:sz="4" w:space="0" w:color="auto"/>
              <w:left w:val="outset" w:sz="6" w:space="0" w:color="auto"/>
              <w:bottom w:val="outset" w:sz="6" w:space="0" w:color="auto"/>
              <w:right w:val="outset" w:sz="6" w:space="0" w:color="auto"/>
            </w:tcBorders>
            <w:vAlign w:val="center"/>
            <w:hideMark/>
          </w:tcPr>
          <w:p w:rsidR="005C306C" w:rsidRPr="003A3232" w:rsidRDefault="00C434EB"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9 673</w:t>
            </w:r>
          </w:p>
        </w:tc>
      </w:tr>
    </w:tbl>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b/>
          <w:bCs/>
          <w:sz w:val="28"/>
          <w:szCs w:val="28"/>
        </w:rPr>
      </w:pPr>
      <w:r w:rsidRPr="003A3232">
        <w:rPr>
          <w:rFonts w:ascii="Times New Roman" w:eastAsia="Times New Roman" w:hAnsi="Times New Roman" w:cs="Times New Roman"/>
          <w:b/>
          <w:bCs/>
          <w:sz w:val="28"/>
          <w:szCs w:val="28"/>
        </w:rPr>
        <w:lastRenderedPageBreak/>
        <w:t>Промышленность</w:t>
      </w:r>
    </w:p>
    <w:p w:rsidR="00C434EB" w:rsidRPr="003A3232" w:rsidRDefault="00C434EB" w:rsidP="003A3232">
      <w:pPr>
        <w:ind w:firstLine="709"/>
        <w:jc w:val="both"/>
        <w:rPr>
          <w:rFonts w:ascii="Times New Roman" w:hAnsi="Times New Roman" w:cs="Times New Roman"/>
          <w:color w:val="000000" w:themeColor="text1"/>
          <w:sz w:val="28"/>
          <w:szCs w:val="28"/>
        </w:rPr>
      </w:pPr>
      <w:r w:rsidRPr="003A3232">
        <w:rPr>
          <w:rFonts w:ascii="Times New Roman" w:hAnsi="Times New Roman" w:cs="Times New Roman"/>
          <w:color w:val="000000" w:themeColor="text1"/>
          <w:sz w:val="28"/>
          <w:szCs w:val="28"/>
        </w:rPr>
        <w:t xml:space="preserve">В </w:t>
      </w:r>
      <w:proofErr w:type="spellStart"/>
      <w:r w:rsidRPr="003A3232">
        <w:rPr>
          <w:rFonts w:ascii="Times New Roman" w:hAnsi="Times New Roman" w:cs="Times New Roman"/>
          <w:color w:val="000000" w:themeColor="text1"/>
          <w:sz w:val="28"/>
          <w:szCs w:val="28"/>
        </w:rPr>
        <w:t>Шатойском</w:t>
      </w:r>
      <w:proofErr w:type="spellEnd"/>
      <w:r w:rsidRPr="003A3232">
        <w:rPr>
          <w:rFonts w:ascii="Times New Roman" w:hAnsi="Times New Roman" w:cs="Times New Roman"/>
          <w:color w:val="000000" w:themeColor="text1"/>
          <w:sz w:val="28"/>
          <w:szCs w:val="28"/>
        </w:rPr>
        <w:t xml:space="preserve"> муниципальном районе по состоянию на 01.01.2016г. расположено 1 предприятие промышленного направления – трикотажно-швейная фабрика.</w:t>
      </w:r>
    </w:p>
    <w:p w:rsidR="00C434EB" w:rsidRPr="003A3232" w:rsidRDefault="00C434EB" w:rsidP="003A3232">
      <w:pPr>
        <w:ind w:firstLine="709"/>
        <w:jc w:val="both"/>
        <w:rPr>
          <w:rFonts w:ascii="Times New Roman" w:hAnsi="Times New Roman" w:cs="Times New Roman"/>
          <w:color w:val="000000" w:themeColor="text1"/>
          <w:sz w:val="28"/>
          <w:szCs w:val="28"/>
        </w:rPr>
      </w:pPr>
      <w:r w:rsidRPr="003A3232">
        <w:rPr>
          <w:rFonts w:ascii="Times New Roman" w:hAnsi="Times New Roman" w:cs="Times New Roman"/>
          <w:color w:val="000000" w:themeColor="text1"/>
          <w:sz w:val="28"/>
          <w:szCs w:val="28"/>
        </w:rPr>
        <w:t>Мощность предприятия 200 чел.</w:t>
      </w:r>
    </w:p>
    <w:p w:rsidR="00C434EB" w:rsidRPr="003A3232" w:rsidRDefault="00C434EB" w:rsidP="003A3232">
      <w:pPr>
        <w:ind w:firstLine="708"/>
        <w:jc w:val="both"/>
        <w:rPr>
          <w:rFonts w:ascii="Times New Roman" w:hAnsi="Times New Roman" w:cs="Times New Roman"/>
          <w:color w:val="000000" w:themeColor="text1"/>
          <w:sz w:val="28"/>
          <w:szCs w:val="28"/>
        </w:rPr>
      </w:pPr>
      <w:r w:rsidRPr="003A3232">
        <w:rPr>
          <w:rFonts w:ascii="Times New Roman" w:hAnsi="Times New Roman" w:cs="Times New Roman"/>
          <w:color w:val="000000" w:themeColor="text1"/>
          <w:sz w:val="28"/>
          <w:szCs w:val="28"/>
        </w:rPr>
        <w:t>Предприятие  запущено 21 августа 2015г., создано до 50 рабочих мест. Ведется работа по набору и обучению персонала.</w:t>
      </w:r>
    </w:p>
    <w:p w:rsidR="001F084D" w:rsidRPr="003A3232" w:rsidRDefault="001F084D" w:rsidP="003A3232">
      <w:pPr>
        <w:spacing w:before="100" w:beforeAutospacing="1" w:after="100" w:afterAutospacing="1" w:line="240" w:lineRule="auto"/>
        <w:jc w:val="right"/>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Таблица 4</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Основные показатели экономического развития</w:t>
      </w:r>
    </w:p>
    <w:tbl>
      <w:tblPr>
        <w:tblpPr w:leftFromText="180" w:rightFromText="180" w:vertAnchor="text" w:tblpY="1"/>
        <w:tblOverlap w:val="neve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
        <w:gridCol w:w="3511"/>
        <w:gridCol w:w="853"/>
        <w:gridCol w:w="1275"/>
        <w:gridCol w:w="1134"/>
        <w:gridCol w:w="1134"/>
        <w:gridCol w:w="1134"/>
      </w:tblGrid>
      <w:tr w:rsidR="00C434EB" w:rsidRPr="003A3232" w:rsidTr="0097211B">
        <w:trPr>
          <w:trHeight w:val="322"/>
          <w:tblHeader/>
          <w:tblCellSpacing w:w="0" w:type="dxa"/>
        </w:trPr>
        <w:tc>
          <w:tcPr>
            <w:tcW w:w="613" w:type="dxa"/>
            <w:vMerge w:val="restart"/>
            <w:tcBorders>
              <w:top w:val="outset" w:sz="6" w:space="0" w:color="auto"/>
              <w:left w:val="outset" w:sz="6" w:space="0" w:color="auto"/>
              <w:bottom w:val="outset" w:sz="6" w:space="0" w:color="auto"/>
              <w:right w:val="outset" w:sz="6" w:space="0" w:color="auto"/>
            </w:tcBorders>
            <w:hideMark/>
          </w:tcPr>
          <w:p w:rsidR="00C434EB" w:rsidRPr="003A3232" w:rsidRDefault="00C434EB"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 xml:space="preserve">№ </w:t>
            </w:r>
            <w:proofErr w:type="gramStart"/>
            <w:r w:rsidRPr="003A3232">
              <w:rPr>
                <w:rFonts w:ascii="Times New Roman" w:eastAsia="Times New Roman" w:hAnsi="Times New Roman" w:cs="Times New Roman"/>
                <w:b/>
                <w:bCs/>
                <w:sz w:val="28"/>
                <w:szCs w:val="28"/>
              </w:rPr>
              <w:t>п</w:t>
            </w:r>
            <w:proofErr w:type="gramEnd"/>
            <w:r w:rsidRPr="003A3232">
              <w:rPr>
                <w:rFonts w:ascii="Times New Roman" w:eastAsia="Times New Roman" w:hAnsi="Times New Roman" w:cs="Times New Roman"/>
                <w:b/>
                <w:bCs/>
                <w:sz w:val="28"/>
                <w:szCs w:val="28"/>
              </w:rPr>
              <w:t>/п</w:t>
            </w:r>
          </w:p>
        </w:tc>
        <w:tc>
          <w:tcPr>
            <w:tcW w:w="3511" w:type="dxa"/>
            <w:vMerge w:val="restart"/>
            <w:tcBorders>
              <w:top w:val="outset" w:sz="6" w:space="0" w:color="auto"/>
              <w:left w:val="outset" w:sz="6" w:space="0" w:color="auto"/>
              <w:bottom w:val="outset" w:sz="6" w:space="0" w:color="auto"/>
              <w:right w:val="outset" w:sz="6" w:space="0" w:color="auto"/>
            </w:tcBorders>
            <w:vAlign w:val="center"/>
            <w:hideMark/>
          </w:tcPr>
          <w:p w:rsidR="00C434EB" w:rsidRPr="003A3232" w:rsidRDefault="00C434EB"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Показатели</w:t>
            </w:r>
          </w:p>
        </w:tc>
        <w:tc>
          <w:tcPr>
            <w:tcW w:w="853" w:type="dxa"/>
            <w:vMerge w:val="restart"/>
            <w:tcBorders>
              <w:top w:val="outset" w:sz="6" w:space="0" w:color="auto"/>
              <w:left w:val="outset" w:sz="6" w:space="0" w:color="auto"/>
              <w:bottom w:val="outset" w:sz="6" w:space="0" w:color="auto"/>
              <w:right w:val="outset" w:sz="6" w:space="0" w:color="auto"/>
            </w:tcBorders>
            <w:vAlign w:val="center"/>
            <w:hideMark/>
          </w:tcPr>
          <w:p w:rsidR="00C434EB" w:rsidRPr="003A3232" w:rsidRDefault="00C434EB"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Ед. изм.</w:t>
            </w:r>
          </w:p>
        </w:tc>
        <w:tc>
          <w:tcPr>
            <w:tcW w:w="1275" w:type="dxa"/>
            <w:vMerge w:val="restart"/>
            <w:tcBorders>
              <w:top w:val="outset" w:sz="6" w:space="0" w:color="auto"/>
              <w:left w:val="outset" w:sz="6" w:space="0" w:color="auto"/>
              <w:bottom w:val="outset" w:sz="6" w:space="0" w:color="auto"/>
              <w:right w:val="outset" w:sz="6" w:space="0" w:color="auto"/>
            </w:tcBorders>
          </w:tcPr>
          <w:p w:rsidR="00C434EB" w:rsidRPr="003A3232" w:rsidRDefault="00C434EB"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2012</w:t>
            </w:r>
          </w:p>
        </w:tc>
        <w:tc>
          <w:tcPr>
            <w:tcW w:w="1134" w:type="dxa"/>
            <w:vMerge w:val="restart"/>
            <w:tcBorders>
              <w:top w:val="outset" w:sz="6" w:space="0" w:color="auto"/>
              <w:left w:val="outset" w:sz="6" w:space="0" w:color="auto"/>
              <w:bottom w:val="outset" w:sz="6" w:space="0" w:color="auto"/>
              <w:right w:val="outset" w:sz="6" w:space="0" w:color="auto"/>
            </w:tcBorders>
          </w:tcPr>
          <w:p w:rsidR="00C434EB" w:rsidRPr="003A3232" w:rsidRDefault="00C434EB"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2013</w:t>
            </w:r>
          </w:p>
        </w:tc>
        <w:tc>
          <w:tcPr>
            <w:tcW w:w="1134" w:type="dxa"/>
            <w:vMerge w:val="restart"/>
            <w:tcBorders>
              <w:top w:val="outset" w:sz="6" w:space="0" w:color="auto"/>
              <w:left w:val="outset" w:sz="6" w:space="0" w:color="auto"/>
              <w:bottom w:val="outset" w:sz="6" w:space="0" w:color="auto"/>
              <w:right w:val="outset" w:sz="6" w:space="0" w:color="auto"/>
            </w:tcBorders>
          </w:tcPr>
          <w:p w:rsidR="00C434EB" w:rsidRPr="003A3232" w:rsidRDefault="00C434EB"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2014</w:t>
            </w:r>
          </w:p>
        </w:tc>
        <w:tc>
          <w:tcPr>
            <w:tcW w:w="1134" w:type="dxa"/>
            <w:vMerge w:val="restart"/>
            <w:tcBorders>
              <w:top w:val="outset" w:sz="6" w:space="0" w:color="auto"/>
              <w:left w:val="outset" w:sz="6" w:space="0" w:color="auto"/>
              <w:bottom w:val="outset" w:sz="6" w:space="0" w:color="auto"/>
              <w:right w:val="outset" w:sz="6" w:space="0" w:color="auto"/>
            </w:tcBorders>
          </w:tcPr>
          <w:p w:rsidR="00C434EB" w:rsidRPr="003A3232" w:rsidRDefault="00C434EB"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2015</w:t>
            </w:r>
          </w:p>
        </w:tc>
      </w:tr>
      <w:tr w:rsidR="00C434EB" w:rsidRPr="003A3232" w:rsidTr="0097211B">
        <w:trPr>
          <w:trHeight w:val="322"/>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34EB" w:rsidRPr="003A3232" w:rsidRDefault="00C434EB" w:rsidP="0097211B">
            <w:pPr>
              <w:spacing w:after="0" w:line="240" w:lineRule="auto"/>
              <w:jc w:val="both"/>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34EB" w:rsidRPr="003A3232" w:rsidRDefault="00C434EB" w:rsidP="0097211B">
            <w:pPr>
              <w:spacing w:after="0" w:line="240" w:lineRule="auto"/>
              <w:jc w:val="both"/>
              <w:rPr>
                <w:rFonts w:ascii="Times New Roman" w:eastAsia="Times New Roman" w:hAnsi="Times New Roman" w:cs="Times New Roman"/>
                <w:sz w:val="28"/>
                <w:szCs w:val="28"/>
              </w:rPr>
            </w:pPr>
          </w:p>
        </w:tc>
        <w:tc>
          <w:tcPr>
            <w:tcW w:w="853" w:type="dxa"/>
            <w:vMerge/>
            <w:tcBorders>
              <w:top w:val="outset" w:sz="6" w:space="0" w:color="auto"/>
              <w:left w:val="outset" w:sz="6" w:space="0" w:color="auto"/>
              <w:bottom w:val="outset" w:sz="6" w:space="0" w:color="auto"/>
              <w:right w:val="outset" w:sz="6" w:space="0" w:color="auto"/>
            </w:tcBorders>
            <w:vAlign w:val="center"/>
            <w:hideMark/>
          </w:tcPr>
          <w:p w:rsidR="00C434EB" w:rsidRPr="003A3232" w:rsidRDefault="00C434EB" w:rsidP="0097211B">
            <w:pPr>
              <w:spacing w:after="0" w:line="240" w:lineRule="auto"/>
              <w:jc w:val="both"/>
              <w:rPr>
                <w:rFonts w:ascii="Times New Roman" w:eastAsia="Times New Roman" w:hAnsi="Times New Roman" w:cs="Times New Roman"/>
                <w:sz w:val="28"/>
                <w:szCs w:val="28"/>
              </w:rPr>
            </w:pPr>
          </w:p>
        </w:tc>
        <w:tc>
          <w:tcPr>
            <w:tcW w:w="1275" w:type="dxa"/>
            <w:vMerge/>
            <w:tcBorders>
              <w:top w:val="outset" w:sz="6" w:space="0" w:color="auto"/>
              <w:left w:val="outset" w:sz="6" w:space="0" w:color="auto"/>
              <w:bottom w:val="outset" w:sz="6" w:space="0" w:color="auto"/>
              <w:right w:val="outset" w:sz="6" w:space="0" w:color="auto"/>
            </w:tcBorders>
            <w:vAlign w:val="center"/>
          </w:tcPr>
          <w:p w:rsidR="00C434EB" w:rsidRPr="003A3232" w:rsidRDefault="00C434EB" w:rsidP="0097211B">
            <w:pPr>
              <w:spacing w:after="0" w:line="240" w:lineRule="auto"/>
              <w:jc w:val="both"/>
              <w:rPr>
                <w:rFonts w:ascii="Times New Roman" w:eastAsia="Times New Roman" w:hAnsi="Times New Roman" w:cs="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C434EB" w:rsidRPr="003A3232" w:rsidRDefault="00C434EB" w:rsidP="0097211B">
            <w:pPr>
              <w:spacing w:after="0" w:line="240" w:lineRule="auto"/>
              <w:jc w:val="both"/>
              <w:rPr>
                <w:rFonts w:ascii="Times New Roman" w:eastAsia="Times New Roman" w:hAnsi="Times New Roman" w:cs="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C434EB" w:rsidRPr="003A3232" w:rsidRDefault="00C434EB" w:rsidP="0097211B">
            <w:pPr>
              <w:spacing w:after="0" w:line="240" w:lineRule="auto"/>
              <w:jc w:val="both"/>
              <w:rPr>
                <w:rFonts w:ascii="Times New Roman" w:eastAsia="Times New Roman" w:hAnsi="Times New Roman" w:cs="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C434EB" w:rsidRPr="003A3232" w:rsidRDefault="00C434EB" w:rsidP="0097211B">
            <w:pPr>
              <w:spacing w:after="0" w:line="240" w:lineRule="auto"/>
              <w:jc w:val="both"/>
              <w:rPr>
                <w:rFonts w:ascii="Times New Roman" w:eastAsia="Times New Roman" w:hAnsi="Times New Roman" w:cs="Times New Roman"/>
                <w:sz w:val="28"/>
                <w:szCs w:val="28"/>
              </w:rPr>
            </w:pPr>
          </w:p>
        </w:tc>
      </w:tr>
      <w:tr w:rsidR="00C434EB" w:rsidRPr="003A3232" w:rsidTr="0097211B">
        <w:trPr>
          <w:tblCellSpacing w:w="0" w:type="dxa"/>
        </w:trPr>
        <w:tc>
          <w:tcPr>
            <w:tcW w:w="613" w:type="dxa"/>
            <w:tcBorders>
              <w:top w:val="outset" w:sz="6" w:space="0" w:color="auto"/>
              <w:left w:val="outset" w:sz="6" w:space="0" w:color="auto"/>
              <w:bottom w:val="outset" w:sz="6" w:space="0" w:color="auto"/>
              <w:right w:val="outset" w:sz="6" w:space="0" w:color="auto"/>
            </w:tcBorders>
            <w:hideMark/>
          </w:tcPr>
          <w:p w:rsidR="00C434EB" w:rsidRPr="003A3232" w:rsidRDefault="00C434EB"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w:t>
            </w:r>
          </w:p>
        </w:tc>
        <w:tc>
          <w:tcPr>
            <w:tcW w:w="3511" w:type="dxa"/>
            <w:tcBorders>
              <w:top w:val="outset" w:sz="6" w:space="0" w:color="auto"/>
              <w:left w:val="outset" w:sz="6" w:space="0" w:color="auto"/>
              <w:bottom w:val="outset" w:sz="6" w:space="0" w:color="auto"/>
              <w:right w:val="outset" w:sz="6" w:space="0" w:color="auto"/>
            </w:tcBorders>
            <w:vAlign w:val="center"/>
            <w:hideMark/>
          </w:tcPr>
          <w:p w:rsidR="00C434EB" w:rsidRPr="003A3232" w:rsidRDefault="00C434EB"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Объем отгруженных товаров, оказанных услуг собственного производства МО</w:t>
            </w:r>
          </w:p>
        </w:tc>
        <w:tc>
          <w:tcPr>
            <w:tcW w:w="853" w:type="dxa"/>
            <w:tcBorders>
              <w:top w:val="outset" w:sz="6" w:space="0" w:color="auto"/>
              <w:left w:val="outset" w:sz="6" w:space="0" w:color="auto"/>
              <w:bottom w:val="outset" w:sz="6" w:space="0" w:color="auto"/>
              <w:right w:val="outset" w:sz="6" w:space="0" w:color="auto"/>
            </w:tcBorders>
            <w:vAlign w:val="center"/>
            <w:hideMark/>
          </w:tcPr>
          <w:p w:rsidR="00C434EB" w:rsidRPr="003A3232" w:rsidRDefault="00C434EB"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млн. руб.</w:t>
            </w:r>
          </w:p>
        </w:tc>
        <w:tc>
          <w:tcPr>
            <w:tcW w:w="1275" w:type="dxa"/>
            <w:tcBorders>
              <w:top w:val="outset" w:sz="6" w:space="0" w:color="auto"/>
              <w:left w:val="outset" w:sz="6" w:space="0" w:color="auto"/>
              <w:bottom w:val="outset" w:sz="6" w:space="0" w:color="auto"/>
              <w:right w:val="outset" w:sz="6" w:space="0" w:color="auto"/>
            </w:tcBorders>
            <w:vAlign w:val="center"/>
          </w:tcPr>
          <w:p w:rsidR="00C434EB" w:rsidRPr="003A3232" w:rsidRDefault="00C434EB"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7,8</w:t>
            </w:r>
          </w:p>
        </w:tc>
        <w:tc>
          <w:tcPr>
            <w:tcW w:w="1134" w:type="dxa"/>
            <w:tcBorders>
              <w:top w:val="outset" w:sz="6" w:space="0" w:color="auto"/>
              <w:left w:val="outset" w:sz="6" w:space="0" w:color="auto"/>
              <w:bottom w:val="outset" w:sz="6" w:space="0" w:color="auto"/>
              <w:right w:val="outset" w:sz="6" w:space="0" w:color="auto"/>
            </w:tcBorders>
            <w:vAlign w:val="center"/>
          </w:tcPr>
          <w:p w:rsidR="00C434EB" w:rsidRPr="003A3232" w:rsidRDefault="00C434EB"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9,1</w:t>
            </w:r>
          </w:p>
        </w:tc>
        <w:tc>
          <w:tcPr>
            <w:tcW w:w="1134" w:type="dxa"/>
            <w:tcBorders>
              <w:top w:val="outset" w:sz="6" w:space="0" w:color="auto"/>
              <w:left w:val="outset" w:sz="6" w:space="0" w:color="auto"/>
              <w:bottom w:val="outset" w:sz="6" w:space="0" w:color="auto"/>
              <w:right w:val="outset" w:sz="6" w:space="0" w:color="auto"/>
            </w:tcBorders>
            <w:vAlign w:val="center"/>
          </w:tcPr>
          <w:p w:rsidR="00C434EB" w:rsidRPr="003A3232" w:rsidRDefault="00C434EB"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10,9</w:t>
            </w:r>
          </w:p>
        </w:tc>
        <w:tc>
          <w:tcPr>
            <w:tcW w:w="1134" w:type="dxa"/>
            <w:tcBorders>
              <w:top w:val="outset" w:sz="6" w:space="0" w:color="auto"/>
              <w:left w:val="outset" w:sz="6" w:space="0" w:color="auto"/>
              <w:bottom w:val="outset" w:sz="6" w:space="0" w:color="auto"/>
              <w:right w:val="outset" w:sz="6" w:space="0" w:color="auto"/>
            </w:tcBorders>
            <w:vAlign w:val="center"/>
          </w:tcPr>
          <w:p w:rsidR="00C434EB" w:rsidRPr="003A3232" w:rsidRDefault="00C434EB"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13,1</w:t>
            </w:r>
          </w:p>
        </w:tc>
      </w:tr>
      <w:tr w:rsidR="00C434EB" w:rsidRPr="003A3232" w:rsidTr="0097211B">
        <w:trPr>
          <w:tblCellSpacing w:w="0" w:type="dxa"/>
        </w:trPr>
        <w:tc>
          <w:tcPr>
            <w:tcW w:w="613" w:type="dxa"/>
            <w:tcBorders>
              <w:top w:val="outset" w:sz="6" w:space="0" w:color="auto"/>
              <w:left w:val="outset" w:sz="6" w:space="0" w:color="auto"/>
              <w:bottom w:val="outset" w:sz="6" w:space="0" w:color="auto"/>
              <w:right w:val="outset" w:sz="6" w:space="0" w:color="auto"/>
            </w:tcBorders>
            <w:hideMark/>
          </w:tcPr>
          <w:p w:rsidR="00C434EB" w:rsidRPr="003A3232" w:rsidRDefault="00C434EB"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w:t>
            </w:r>
          </w:p>
        </w:tc>
        <w:tc>
          <w:tcPr>
            <w:tcW w:w="3511" w:type="dxa"/>
            <w:tcBorders>
              <w:top w:val="outset" w:sz="6" w:space="0" w:color="auto"/>
              <w:left w:val="outset" w:sz="6" w:space="0" w:color="auto"/>
              <w:bottom w:val="outset" w:sz="6" w:space="0" w:color="auto"/>
              <w:right w:val="outset" w:sz="6" w:space="0" w:color="auto"/>
            </w:tcBorders>
            <w:vAlign w:val="center"/>
            <w:hideMark/>
          </w:tcPr>
          <w:p w:rsidR="00C434EB" w:rsidRPr="003A3232" w:rsidRDefault="00C434EB"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Объем инвестиций в основной капитал в расчете на одного человека в действующих ценах</w:t>
            </w:r>
          </w:p>
        </w:tc>
        <w:tc>
          <w:tcPr>
            <w:tcW w:w="853" w:type="dxa"/>
            <w:tcBorders>
              <w:top w:val="outset" w:sz="6" w:space="0" w:color="auto"/>
              <w:left w:val="outset" w:sz="6" w:space="0" w:color="auto"/>
              <w:bottom w:val="outset" w:sz="6" w:space="0" w:color="auto"/>
              <w:right w:val="outset" w:sz="6" w:space="0" w:color="auto"/>
            </w:tcBorders>
            <w:vAlign w:val="center"/>
            <w:hideMark/>
          </w:tcPr>
          <w:p w:rsidR="00C434EB" w:rsidRPr="003A3232" w:rsidRDefault="00C434EB"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тыс. руб.</w:t>
            </w:r>
          </w:p>
        </w:tc>
        <w:tc>
          <w:tcPr>
            <w:tcW w:w="1275" w:type="dxa"/>
            <w:tcBorders>
              <w:top w:val="outset" w:sz="6" w:space="0" w:color="auto"/>
              <w:left w:val="outset" w:sz="6" w:space="0" w:color="auto"/>
              <w:bottom w:val="outset" w:sz="6" w:space="0" w:color="auto"/>
              <w:right w:val="outset" w:sz="6" w:space="0" w:color="auto"/>
            </w:tcBorders>
            <w:vAlign w:val="center"/>
          </w:tcPr>
          <w:p w:rsidR="00C434EB" w:rsidRPr="003A3232" w:rsidRDefault="00C21540"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228 286,0</w:t>
            </w:r>
          </w:p>
        </w:tc>
        <w:tc>
          <w:tcPr>
            <w:tcW w:w="1134" w:type="dxa"/>
            <w:tcBorders>
              <w:top w:val="outset" w:sz="6" w:space="0" w:color="auto"/>
              <w:left w:val="outset" w:sz="6" w:space="0" w:color="auto"/>
              <w:bottom w:val="outset" w:sz="6" w:space="0" w:color="auto"/>
              <w:right w:val="outset" w:sz="6" w:space="0" w:color="auto"/>
            </w:tcBorders>
            <w:vAlign w:val="center"/>
          </w:tcPr>
          <w:p w:rsidR="00C434EB" w:rsidRPr="003A3232" w:rsidRDefault="00C21540"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75 462,0</w:t>
            </w:r>
          </w:p>
        </w:tc>
        <w:tc>
          <w:tcPr>
            <w:tcW w:w="1134" w:type="dxa"/>
            <w:tcBorders>
              <w:top w:val="outset" w:sz="6" w:space="0" w:color="auto"/>
              <w:left w:val="outset" w:sz="6" w:space="0" w:color="auto"/>
              <w:bottom w:val="outset" w:sz="6" w:space="0" w:color="auto"/>
              <w:right w:val="outset" w:sz="6" w:space="0" w:color="auto"/>
            </w:tcBorders>
            <w:vAlign w:val="center"/>
          </w:tcPr>
          <w:p w:rsidR="00C434EB" w:rsidRPr="003A3232" w:rsidRDefault="00C434EB"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77 748,0</w:t>
            </w:r>
          </w:p>
        </w:tc>
        <w:tc>
          <w:tcPr>
            <w:tcW w:w="1134" w:type="dxa"/>
            <w:tcBorders>
              <w:top w:val="outset" w:sz="6" w:space="0" w:color="auto"/>
              <w:left w:val="outset" w:sz="6" w:space="0" w:color="auto"/>
              <w:bottom w:val="outset" w:sz="6" w:space="0" w:color="auto"/>
              <w:right w:val="outset" w:sz="6" w:space="0" w:color="auto"/>
            </w:tcBorders>
            <w:vAlign w:val="center"/>
          </w:tcPr>
          <w:p w:rsidR="00C434EB" w:rsidRPr="003A3232" w:rsidRDefault="00C434EB"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44 616,0</w:t>
            </w:r>
          </w:p>
        </w:tc>
      </w:tr>
      <w:tr w:rsidR="0037435F" w:rsidRPr="003A3232" w:rsidTr="0097211B">
        <w:trPr>
          <w:tblCellSpacing w:w="0" w:type="dxa"/>
        </w:trPr>
        <w:tc>
          <w:tcPr>
            <w:tcW w:w="613" w:type="dxa"/>
            <w:tcBorders>
              <w:top w:val="outset" w:sz="6" w:space="0" w:color="auto"/>
              <w:left w:val="outset" w:sz="6" w:space="0" w:color="auto"/>
              <w:bottom w:val="outset" w:sz="6" w:space="0" w:color="auto"/>
              <w:right w:val="outset" w:sz="6" w:space="0" w:color="auto"/>
            </w:tcBorders>
            <w:hideMark/>
          </w:tcPr>
          <w:p w:rsidR="0037435F" w:rsidRPr="003A3232" w:rsidRDefault="0037435F"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w:t>
            </w:r>
          </w:p>
        </w:tc>
        <w:tc>
          <w:tcPr>
            <w:tcW w:w="3511" w:type="dxa"/>
            <w:tcBorders>
              <w:top w:val="outset" w:sz="6" w:space="0" w:color="auto"/>
              <w:left w:val="outset" w:sz="6" w:space="0" w:color="auto"/>
              <w:bottom w:val="outset" w:sz="6" w:space="0" w:color="auto"/>
              <w:right w:val="outset" w:sz="6" w:space="0" w:color="auto"/>
            </w:tcBorders>
            <w:hideMark/>
          </w:tcPr>
          <w:p w:rsidR="0037435F" w:rsidRPr="003A3232" w:rsidRDefault="0037435F"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Число малых предприятий (по полному кругу ведения, включая ИП, КФХ, СПХ)</w:t>
            </w:r>
          </w:p>
        </w:tc>
        <w:tc>
          <w:tcPr>
            <w:tcW w:w="853" w:type="dxa"/>
            <w:tcBorders>
              <w:top w:val="outset" w:sz="6" w:space="0" w:color="auto"/>
              <w:left w:val="outset" w:sz="6" w:space="0" w:color="auto"/>
              <w:bottom w:val="outset" w:sz="6" w:space="0" w:color="auto"/>
              <w:right w:val="outset" w:sz="6" w:space="0" w:color="auto"/>
            </w:tcBorders>
            <w:vAlign w:val="center"/>
            <w:hideMark/>
          </w:tcPr>
          <w:p w:rsidR="0037435F" w:rsidRPr="003A3232" w:rsidRDefault="0037435F"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ед.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37435F" w:rsidRPr="003A3232" w:rsidRDefault="0037435F"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304</w:t>
            </w:r>
          </w:p>
        </w:tc>
        <w:tc>
          <w:tcPr>
            <w:tcW w:w="1134" w:type="dxa"/>
            <w:tcBorders>
              <w:top w:val="outset" w:sz="6" w:space="0" w:color="auto"/>
              <w:left w:val="outset" w:sz="6" w:space="0" w:color="auto"/>
              <w:bottom w:val="outset" w:sz="6" w:space="0" w:color="auto"/>
              <w:right w:val="outset" w:sz="6" w:space="0" w:color="auto"/>
            </w:tcBorders>
            <w:vAlign w:val="center"/>
            <w:hideMark/>
          </w:tcPr>
          <w:p w:rsidR="0037435F" w:rsidRPr="003A3232" w:rsidRDefault="0037435F"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255</w:t>
            </w:r>
          </w:p>
        </w:tc>
        <w:tc>
          <w:tcPr>
            <w:tcW w:w="1134" w:type="dxa"/>
            <w:tcBorders>
              <w:top w:val="outset" w:sz="6" w:space="0" w:color="auto"/>
              <w:left w:val="outset" w:sz="6" w:space="0" w:color="auto"/>
              <w:bottom w:val="outset" w:sz="6" w:space="0" w:color="auto"/>
              <w:right w:val="outset" w:sz="6" w:space="0" w:color="auto"/>
            </w:tcBorders>
            <w:vAlign w:val="center"/>
            <w:hideMark/>
          </w:tcPr>
          <w:p w:rsidR="0037435F" w:rsidRPr="003A3232" w:rsidRDefault="0037435F"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302</w:t>
            </w:r>
          </w:p>
        </w:tc>
        <w:tc>
          <w:tcPr>
            <w:tcW w:w="1134" w:type="dxa"/>
            <w:tcBorders>
              <w:top w:val="outset" w:sz="6" w:space="0" w:color="auto"/>
              <w:left w:val="outset" w:sz="6" w:space="0" w:color="auto"/>
              <w:bottom w:val="outset" w:sz="6" w:space="0" w:color="auto"/>
              <w:right w:val="outset" w:sz="6" w:space="0" w:color="auto"/>
            </w:tcBorders>
            <w:vAlign w:val="center"/>
          </w:tcPr>
          <w:p w:rsidR="0037435F" w:rsidRPr="003A3232" w:rsidRDefault="0037435F"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408</w:t>
            </w:r>
          </w:p>
        </w:tc>
      </w:tr>
      <w:tr w:rsidR="0037435F" w:rsidRPr="003A3232" w:rsidTr="0097211B">
        <w:trPr>
          <w:tblCellSpacing w:w="0" w:type="dxa"/>
        </w:trPr>
        <w:tc>
          <w:tcPr>
            <w:tcW w:w="613" w:type="dxa"/>
            <w:tcBorders>
              <w:top w:val="outset" w:sz="6" w:space="0" w:color="auto"/>
              <w:left w:val="outset" w:sz="6" w:space="0" w:color="auto"/>
              <w:bottom w:val="outset" w:sz="6" w:space="0" w:color="auto"/>
              <w:right w:val="outset" w:sz="6" w:space="0" w:color="auto"/>
            </w:tcBorders>
            <w:hideMark/>
          </w:tcPr>
          <w:p w:rsidR="0037435F" w:rsidRPr="003A3232" w:rsidRDefault="0037435F"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w:t>
            </w:r>
          </w:p>
        </w:tc>
        <w:tc>
          <w:tcPr>
            <w:tcW w:w="3511" w:type="dxa"/>
            <w:tcBorders>
              <w:top w:val="outset" w:sz="6" w:space="0" w:color="auto"/>
              <w:left w:val="outset" w:sz="6" w:space="0" w:color="auto"/>
              <w:bottom w:val="outset" w:sz="6" w:space="0" w:color="auto"/>
              <w:right w:val="outset" w:sz="6" w:space="0" w:color="auto"/>
            </w:tcBorders>
            <w:hideMark/>
          </w:tcPr>
          <w:p w:rsidR="0037435F" w:rsidRPr="003A3232" w:rsidRDefault="0037435F"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Оборот розничной торговли на душу населения</w:t>
            </w:r>
          </w:p>
        </w:tc>
        <w:tc>
          <w:tcPr>
            <w:tcW w:w="853" w:type="dxa"/>
            <w:tcBorders>
              <w:top w:val="outset" w:sz="6" w:space="0" w:color="auto"/>
              <w:left w:val="outset" w:sz="6" w:space="0" w:color="auto"/>
              <w:bottom w:val="outset" w:sz="6" w:space="0" w:color="auto"/>
              <w:right w:val="outset" w:sz="6" w:space="0" w:color="auto"/>
            </w:tcBorders>
            <w:vAlign w:val="center"/>
            <w:hideMark/>
          </w:tcPr>
          <w:p w:rsidR="0037435F" w:rsidRPr="003A3232" w:rsidRDefault="0037435F"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тыс. руб.</w:t>
            </w:r>
          </w:p>
        </w:tc>
        <w:tc>
          <w:tcPr>
            <w:tcW w:w="1275" w:type="dxa"/>
            <w:tcBorders>
              <w:top w:val="outset" w:sz="6" w:space="0" w:color="auto"/>
              <w:left w:val="outset" w:sz="6" w:space="0" w:color="auto"/>
              <w:bottom w:val="outset" w:sz="6" w:space="0" w:color="auto"/>
              <w:right w:val="outset" w:sz="6" w:space="0" w:color="auto"/>
            </w:tcBorders>
            <w:vAlign w:val="center"/>
            <w:hideMark/>
          </w:tcPr>
          <w:p w:rsidR="0037435F" w:rsidRPr="003A3232" w:rsidRDefault="00B224E5"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10 258,0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7435F" w:rsidRPr="003A3232" w:rsidRDefault="00B224E5"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9879,0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7435F" w:rsidRPr="003A3232" w:rsidRDefault="00B224E5"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11 200,0</w:t>
            </w:r>
          </w:p>
        </w:tc>
        <w:tc>
          <w:tcPr>
            <w:tcW w:w="1134" w:type="dxa"/>
            <w:tcBorders>
              <w:top w:val="outset" w:sz="6" w:space="0" w:color="auto"/>
              <w:left w:val="outset" w:sz="6" w:space="0" w:color="auto"/>
              <w:bottom w:val="outset" w:sz="6" w:space="0" w:color="auto"/>
              <w:right w:val="outset" w:sz="6" w:space="0" w:color="auto"/>
            </w:tcBorders>
            <w:vAlign w:val="center"/>
          </w:tcPr>
          <w:p w:rsidR="0037435F" w:rsidRPr="003A3232" w:rsidRDefault="00B224E5" w:rsidP="0097211B">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14 900,0</w:t>
            </w:r>
          </w:p>
        </w:tc>
      </w:tr>
    </w:tbl>
    <w:p w:rsidR="001F084D" w:rsidRPr="003A3232" w:rsidRDefault="0097211B" w:rsidP="003A323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textWrapping" w:clear="all"/>
      </w:r>
      <w:r w:rsidR="001F084D" w:rsidRPr="003A3232">
        <w:rPr>
          <w:rFonts w:ascii="Times New Roman" w:eastAsia="Times New Roman" w:hAnsi="Times New Roman" w:cs="Times New Roman"/>
          <w:sz w:val="28"/>
          <w:szCs w:val="28"/>
        </w:rPr>
        <w:t> </w:t>
      </w:r>
    </w:p>
    <w:p w:rsidR="00B224E5" w:rsidRPr="003A3232" w:rsidRDefault="00B224E5" w:rsidP="003A3232">
      <w:pPr>
        <w:jc w:val="center"/>
        <w:rPr>
          <w:rFonts w:ascii="Times New Roman" w:hAnsi="Times New Roman" w:cs="Times New Roman"/>
          <w:color w:val="000000" w:themeColor="text1"/>
          <w:sz w:val="28"/>
          <w:szCs w:val="28"/>
        </w:rPr>
      </w:pPr>
      <w:r w:rsidRPr="003A3232">
        <w:rPr>
          <w:rFonts w:ascii="Times New Roman" w:hAnsi="Times New Roman" w:cs="Times New Roman"/>
          <w:b/>
          <w:color w:val="000000" w:themeColor="text1"/>
          <w:sz w:val="28"/>
          <w:szCs w:val="28"/>
        </w:rPr>
        <w:t>Сельское хозяйство</w:t>
      </w:r>
    </w:p>
    <w:p w:rsidR="00B224E5" w:rsidRPr="003A3232" w:rsidRDefault="00B224E5" w:rsidP="003A3232">
      <w:pPr>
        <w:ind w:firstLine="708"/>
        <w:jc w:val="both"/>
        <w:rPr>
          <w:rFonts w:ascii="Times New Roman" w:hAnsi="Times New Roman" w:cs="Times New Roman"/>
          <w:color w:val="000000" w:themeColor="text1"/>
          <w:sz w:val="28"/>
          <w:szCs w:val="28"/>
        </w:rPr>
      </w:pPr>
      <w:r w:rsidRPr="003A3232">
        <w:rPr>
          <w:rFonts w:ascii="Times New Roman" w:hAnsi="Times New Roman" w:cs="Times New Roman"/>
          <w:color w:val="000000" w:themeColor="text1"/>
          <w:sz w:val="28"/>
          <w:szCs w:val="28"/>
        </w:rPr>
        <w:t>Общее количество сельскохозяйственных предприятий, организаций, хозяйств, на территории Шатойского муниципального района - 2: агрокомбинат «Дружба» и госхоз «Шатойский».</w:t>
      </w:r>
    </w:p>
    <w:p w:rsidR="00B224E5" w:rsidRPr="003A3232" w:rsidRDefault="00B224E5" w:rsidP="003A3232">
      <w:pPr>
        <w:ind w:firstLine="708"/>
        <w:jc w:val="both"/>
        <w:rPr>
          <w:rFonts w:ascii="Times New Roman" w:hAnsi="Times New Roman" w:cs="Times New Roman"/>
          <w:color w:val="000000" w:themeColor="text1"/>
          <w:sz w:val="28"/>
          <w:szCs w:val="28"/>
        </w:rPr>
      </w:pPr>
      <w:r w:rsidRPr="003A3232">
        <w:rPr>
          <w:rFonts w:ascii="Times New Roman" w:hAnsi="Times New Roman" w:cs="Times New Roman"/>
          <w:color w:val="000000" w:themeColor="text1"/>
          <w:sz w:val="28"/>
          <w:szCs w:val="28"/>
        </w:rPr>
        <w:t xml:space="preserve">Площадь сельскохозяйственных угодий Шатойского муниципального района, составляет 11 999 га, из них площадь пашни - 2413 га. </w:t>
      </w:r>
    </w:p>
    <w:p w:rsidR="00B224E5" w:rsidRPr="003A3232" w:rsidRDefault="00B224E5" w:rsidP="003A3232">
      <w:pPr>
        <w:ind w:firstLine="708"/>
        <w:jc w:val="both"/>
        <w:rPr>
          <w:rFonts w:ascii="Times New Roman" w:hAnsi="Times New Roman" w:cs="Times New Roman"/>
          <w:color w:val="000000" w:themeColor="text1"/>
          <w:sz w:val="28"/>
          <w:szCs w:val="28"/>
        </w:rPr>
      </w:pPr>
      <w:r w:rsidRPr="003A3232">
        <w:rPr>
          <w:rFonts w:ascii="Times New Roman" w:hAnsi="Times New Roman" w:cs="Times New Roman"/>
          <w:color w:val="000000" w:themeColor="text1"/>
          <w:sz w:val="28"/>
          <w:szCs w:val="28"/>
        </w:rPr>
        <w:t>В сельскохозяйственном производстве работает 30 чел., 0,17% от численности населения, проживающего в сельской местности.</w:t>
      </w:r>
    </w:p>
    <w:p w:rsidR="00B224E5" w:rsidRPr="003A3232" w:rsidRDefault="00B224E5" w:rsidP="003A3232">
      <w:pPr>
        <w:ind w:firstLine="708"/>
        <w:jc w:val="both"/>
        <w:rPr>
          <w:rFonts w:ascii="Times New Roman" w:hAnsi="Times New Roman" w:cs="Times New Roman"/>
          <w:color w:val="000000" w:themeColor="text1"/>
          <w:sz w:val="28"/>
          <w:szCs w:val="28"/>
        </w:rPr>
      </w:pPr>
      <w:r w:rsidRPr="003A3232">
        <w:rPr>
          <w:rFonts w:ascii="Times New Roman" w:hAnsi="Times New Roman" w:cs="Times New Roman"/>
          <w:color w:val="000000" w:themeColor="text1"/>
          <w:sz w:val="28"/>
          <w:szCs w:val="28"/>
        </w:rPr>
        <w:lastRenderedPageBreak/>
        <w:t>Среднемесячная заработная плата работников сельскохозяйственного производства в районе за декабрь  2015г., составила 9000 руб., 100% к аналогичному периоду прошлого года.</w:t>
      </w:r>
    </w:p>
    <w:p w:rsidR="00B224E5" w:rsidRPr="003A3232" w:rsidRDefault="00B224E5" w:rsidP="003A3232">
      <w:pPr>
        <w:ind w:firstLine="708"/>
        <w:jc w:val="both"/>
        <w:rPr>
          <w:rFonts w:ascii="Times New Roman" w:hAnsi="Times New Roman" w:cs="Times New Roman"/>
          <w:color w:val="000000" w:themeColor="text1"/>
          <w:sz w:val="28"/>
          <w:szCs w:val="28"/>
        </w:rPr>
      </w:pPr>
      <w:r w:rsidRPr="003A3232">
        <w:rPr>
          <w:rFonts w:ascii="Times New Roman" w:hAnsi="Times New Roman" w:cs="Times New Roman"/>
          <w:color w:val="000000" w:themeColor="text1"/>
          <w:sz w:val="28"/>
          <w:szCs w:val="28"/>
        </w:rPr>
        <w:t>Поголовье крупного рогатого скота на 01.01.2016г., составляет  4 189 голов, 102 % к аналогичной дате прошлого года;</w:t>
      </w:r>
    </w:p>
    <w:p w:rsidR="00B224E5" w:rsidRPr="003A3232" w:rsidRDefault="00B224E5" w:rsidP="003A3232">
      <w:pPr>
        <w:ind w:firstLine="708"/>
        <w:jc w:val="both"/>
        <w:rPr>
          <w:rFonts w:ascii="Times New Roman" w:hAnsi="Times New Roman" w:cs="Times New Roman"/>
          <w:color w:val="000000" w:themeColor="text1"/>
          <w:sz w:val="28"/>
          <w:szCs w:val="28"/>
        </w:rPr>
      </w:pPr>
      <w:r w:rsidRPr="003A3232">
        <w:rPr>
          <w:rFonts w:ascii="Times New Roman" w:hAnsi="Times New Roman" w:cs="Times New Roman"/>
          <w:color w:val="000000" w:themeColor="text1"/>
          <w:sz w:val="28"/>
          <w:szCs w:val="28"/>
        </w:rPr>
        <w:t>МРС 2 404 голов, 114 % к аналогичной дате прошлого года.</w:t>
      </w:r>
    </w:p>
    <w:p w:rsidR="00B224E5" w:rsidRPr="003A3232" w:rsidRDefault="00B224E5" w:rsidP="003A3232">
      <w:pPr>
        <w:ind w:firstLine="708"/>
        <w:jc w:val="both"/>
        <w:rPr>
          <w:rFonts w:ascii="Times New Roman" w:hAnsi="Times New Roman" w:cs="Times New Roman"/>
          <w:color w:val="000000" w:themeColor="text1"/>
          <w:sz w:val="28"/>
          <w:szCs w:val="28"/>
        </w:rPr>
      </w:pPr>
      <w:r w:rsidRPr="003A3232">
        <w:rPr>
          <w:rFonts w:ascii="Times New Roman" w:hAnsi="Times New Roman" w:cs="Times New Roman"/>
          <w:color w:val="000000" w:themeColor="text1"/>
          <w:sz w:val="28"/>
          <w:szCs w:val="28"/>
        </w:rPr>
        <w:t>Технические средства Агрокомбината «Дружба» и госхоза «Шатойский» следующие: трактор МТЗ-82 – 7 ед.; комбайн НИВА - 1 ед.; навесное оборудование (косилка) - 1ед.</w:t>
      </w:r>
    </w:p>
    <w:p w:rsidR="00B224E5" w:rsidRPr="003A3232" w:rsidRDefault="00B224E5" w:rsidP="003A3232">
      <w:pPr>
        <w:ind w:firstLine="708"/>
        <w:jc w:val="both"/>
        <w:rPr>
          <w:rFonts w:ascii="Times New Roman" w:hAnsi="Times New Roman" w:cs="Times New Roman"/>
          <w:color w:val="000000" w:themeColor="text1"/>
          <w:sz w:val="28"/>
          <w:szCs w:val="28"/>
        </w:rPr>
      </w:pPr>
      <w:r w:rsidRPr="003A3232">
        <w:rPr>
          <w:rFonts w:ascii="Times New Roman" w:hAnsi="Times New Roman" w:cs="Times New Roman"/>
          <w:color w:val="000000" w:themeColor="text1"/>
          <w:sz w:val="28"/>
          <w:szCs w:val="28"/>
        </w:rPr>
        <w:t>Для увеличения объема и ассортимента выпускаемой продукции в хозяйствах не хватает оборотных средств, в настоящее время агрокомбинат «Дружба» взят  на баланс инвестором.  Также рассматривается вопрос передачи госхоза  «Шатойский»,  инвестору.</w:t>
      </w:r>
    </w:p>
    <w:p w:rsidR="001F084D" w:rsidRPr="003A3232" w:rsidRDefault="001F084D" w:rsidP="003A3232">
      <w:pPr>
        <w:spacing w:before="100" w:beforeAutospacing="1" w:after="100" w:afterAutospacing="1" w:line="240" w:lineRule="auto"/>
        <w:jc w:val="right"/>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Таблица 5</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Основные показатели АПК</w:t>
      </w:r>
    </w:p>
    <w:tbl>
      <w:tblPr>
        <w:tblW w:w="94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
        <w:gridCol w:w="3531"/>
        <w:gridCol w:w="796"/>
        <w:gridCol w:w="1082"/>
        <w:gridCol w:w="1082"/>
        <w:gridCol w:w="1082"/>
        <w:gridCol w:w="1262"/>
      </w:tblGrid>
      <w:tr w:rsidR="001F084D" w:rsidRPr="003A3232" w:rsidTr="00B224E5">
        <w:trPr>
          <w:tblHeade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 xml:space="preserve">№ </w:t>
            </w:r>
            <w:proofErr w:type="gramStart"/>
            <w:r w:rsidRPr="003A3232">
              <w:rPr>
                <w:rFonts w:ascii="Times New Roman" w:eastAsia="Times New Roman" w:hAnsi="Times New Roman" w:cs="Times New Roman"/>
                <w:b/>
                <w:bCs/>
                <w:sz w:val="28"/>
                <w:szCs w:val="28"/>
              </w:rPr>
              <w:t>п</w:t>
            </w:r>
            <w:proofErr w:type="gramEnd"/>
            <w:r w:rsidRPr="003A3232">
              <w:rPr>
                <w:rFonts w:ascii="Times New Roman" w:eastAsia="Times New Roman" w:hAnsi="Times New Roman" w:cs="Times New Roman"/>
                <w:b/>
                <w:bCs/>
                <w:sz w:val="28"/>
                <w:szCs w:val="28"/>
              </w:rPr>
              <w:t>/п</w:t>
            </w:r>
          </w:p>
        </w:tc>
        <w:tc>
          <w:tcPr>
            <w:tcW w:w="3531" w:type="dxa"/>
            <w:tcBorders>
              <w:top w:val="outset" w:sz="6" w:space="0" w:color="auto"/>
              <w:left w:val="outset" w:sz="6" w:space="0" w:color="auto"/>
              <w:bottom w:val="outset" w:sz="6" w:space="0" w:color="auto"/>
              <w:right w:val="outset" w:sz="6" w:space="0" w:color="auto"/>
            </w:tcBorders>
            <w:vAlign w:val="center"/>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Показатели</w:t>
            </w:r>
          </w:p>
        </w:tc>
        <w:tc>
          <w:tcPr>
            <w:tcW w:w="796" w:type="dxa"/>
            <w:tcBorders>
              <w:top w:val="outset" w:sz="6" w:space="0" w:color="auto"/>
              <w:left w:val="outset" w:sz="6" w:space="0" w:color="auto"/>
              <w:bottom w:val="outset" w:sz="6" w:space="0" w:color="auto"/>
              <w:right w:val="outset" w:sz="6" w:space="0" w:color="auto"/>
            </w:tcBorders>
            <w:vAlign w:val="center"/>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ед. изм.</w:t>
            </w:r>
          </w:p>
        </w:tc>
        <w:tc>
          <w:tcPr>
            <w:tcW w:w="1082" w:type="dxa"/>
            <w:tcBorders>
              <w:top w:val="outset" w:sz="6" w:space="0" w:color="auto"/>
              <w:left w:val="outset" w:sz="6" w:space="0" w:color="auto"/>
              <w:bottom w:val="outset" w:sz="6" w:space="0" w:color="auto"/>
              <w:right w:val="outset" w:sz="6" w:space="0" w:color="auto"/>
            </w:tcBorders>
          </w:tcPr>
          <w:p w:rsidR="001F084D" w:rsidRPr="003A3232" w:rsidRDefault="00B224E5"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2012</w:t>
            </w:r>
          </w:p>
        </w:tc>
        <w:tc>
          <w:tcPr>
            <w:tcW w:w="1082" w:type="dxa"/>
            <w:tcBorders>
              <w:top w:val="outset" w:sz="6" w:space="0" w:color="auto"/>
              <w:left w:val="outset" w:sz="6" w:space="0" w:color="auto"/>
              <w:bottom w:val="outset" w:sz="6" w:space="0" w:color="auto"/>
              <w:right w:val="outset" w:sz="6" w:space="0" w:color="auto"/>
            </w:tcBorders>
          </w:tcPr>
          <w:p w:rsidR="001F084D" w:rsidRPr="003A3232" w:rsidRDefault="00B224E5"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2013</w:t>
            </w:r>
          </w:p>
        </w:tc>
        <w:tc>
          <w:tcPr>
            <w:tcW w:w="1082" w:type="dxa"/>
            <w:tcBorders>
              <w:top w:val="outset" w:sz="6" w:space="0" w:color="auto"/>
              <w:left w:val="outset" w:sz="6" w:space="0" w:color="auto"/>
              <w:bottom w:val="outset" w:sz="6" w:space="0" w:color="auto"/>
              <w:right w:val="outset" w:sz="6" w:space="0" w:color="auto"/>
            </w:tcBorders>
          </w:tcPr>
          <w:p w:rsidR="001F084D" w:rsidRPr="003A3232" w:rsidRDefault="00B224E5"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2014</w:t>
            </w:r>
          </w:p>
        </w:tc>
        <w:tc>
          <w:tcPr>
            <w:tcW w:w="1262" w:type="dxa"/>
            <w:tcBorders>
              <w:top w:val="outset" w:sz="6" w:space="0" w:color="auto"/>
              <w:left w:val="outset" w:sz="6" w:space="0" w:color="auto"/>
              <w:bottom w:val="outset" w:sz="6" w:space="0" w:color="auto"/>
              <w:right w:val="outset" w:sz="6" w:space="0" w:color="auto"/>
            </w:tcBorders>
            <w:vAlign w:val="center"/>
          </w:tcPr>
          <w:p w:rsidR="001F084D" w:rsidRPr="003A3232" w:rsidRDefault="00B224E5"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2015</w:t>
            </w:r>
          </w:p>
        </w:tc>
      </w:tr>
      <w:tr w:rsidR="001F084D" w:rsidRPr="003A3232" w:rsidTr="00C21540">
        <w:trPr>
          <w:tblCellSpacing w:w="0" w:type="dxa"/>
        </w:trPr>
        <w:tc>
          <w:tcPr>
            <w:tcW w:w="615" w:type="dxa"/>
            <w:tcBorders>
              <w:top w:val="outset" w:sz="6" w:space="0" w:color="auto"/>
              <w:left w:val="outset" w:sz="6" w:space="0" w:color="auto"/>
              <w:bottom w:val="outset" w:sz="6" w:space="0" w:color="auto"/>
              <w:right w:val="outset" w:sz="6" w:space="0" w:color="auto"/>
            </w:tcBorders>
          </w:tcPr>
          <w:p w:rsidR="001F084D" w:rsidRPr="003A3232" w:rsidRDefault="00C2154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w:t>
            </w:r>
          </w:p>
        </w:tc>
        <w:tc>
          <w:tcPr>
            <w:tcW w:w="3531" w:type="dxa"/>
            <w:tcBorders>
              <w:top w:val="outset" w:sz="6" w:space="0" w:color="auto"/>
              <w:left w:val="outset" w:sz="6" w:space="0" w:color="auto"/>
              <w:bottom w:val="outset" w:sz="6" w:space="0" w:color="auto"/>
              <w:right w:val="outset" w:sz="6" w:space="0" w:color="auto"/>
            </w:tcBorders>
            <w:vAlign w:val="center"/>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Производство молока</w:t>
            </w:r>
          </w:p>
        </w:tc>
        <w:tc>
          <w:tcPr>
            <w:tcW w:w="796" w:type="dxa"/>
            <w:tcBorders>
              <w:top w:val="outset" w:sz="6" w:space="0" w:color="auto"/>
              <w:left w:val="outset" w:sz="6" w:space="0" w:color="auto"/>
              <w:bottom w:val="outset" w:sz="6" w:space="0" w:color="auto"/>
              <w:right w:val="outset" w:sz="6" w:space="0" w:color="auto"/>
            </w:tcBorders>
            <w:vAlign w:val="center"/>
            <w:hideMark/>
          </w:tcPr>
          <w:p w:rsidR="001F084D" w:rsidRPr="003A3232" w:rsidRDefault="00B224E5"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тонн</w:t>
            </w:r>
          </w:p>
        </w:tc>
        <w:tc>
          <w:tcPr>
            <w:tcW w:w="1082" w:type="dxa"/>
            <w:tcBorders>
              <w:top w:val="outset" w:sz="6" w:space="0" w:color="auto"/>
              <w:left w:val="outset" w:sz="6" w:space="0" w:color="auto"/>
              <w:bottom w:val="outset" w:sz="6" w:space="0" w:color="auto"/>
              <w:right w:val="outset" w:sz="6" w:space="0" w:color="auto"/>
            </w:tcBorders>
            <w:hideMark/>
          </w:tcPr>
          <w:p w:rsidR="001F084D" w:rsidRPr="003A3232" w:rsidRDefault="00B224E5"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5670</w:t>
            </w:r>
          </w:p>
        </w:tc>
        <w:tc>
          <w:tcPr>
            <w:tcW w:w="1082" w:type="dxa"/>
            <w:tcBorders>
              <w:top w:val="outset" w:sz="6" w:space="0" w:color="auto"/>
              <w:left w:val="outset" w:sz="6" w:space="0" w:color="auto"/>
              <w:bottom w:val="outset" w:sz="6" w:space="0" w:color="auto"/>
              <w:right w:val="outset" w:sz="6" w:space="0" w:color="auto"/>
            </w:tcBorders>
          </w:tcPr>
          <w:p w:rsidR="001F084D" w:rsidRPr="003A3232" w:rsidRDefault="00B224E5"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6160</w:t>
            </w:r>
          </w:p>
        </w:tc>
        <w:tc>
          <w:tcPr>
            <w:tcW w:w="1082" w:type="dxa"/>
            <w:tcBorders>
              <w:top w:val="outset" w:sz="6" w:space="0" w:color="auto"/>
              <w:left w:val="outset" w:sz="6" w:space="0" w:color="auto"/>
              <w:bottom w:val="outset" w:sz="6" w:space="0" w:color="auto"/>
              <w:right w:val="outset" w:sz="6" w:space="0" w:color="auto"/>
            </w:tcBorders>
          </w:tcPr>
          <w:p w:rsidR="001F084D" w:rsidRPr="003A3232" w:rsidRDefault="00B224E5"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6650</w:t>
            </w:r>
          </w:p>
        </w:tc>
        <w:tc>
          <w:tcPr>
            <w:tcW w:w="1262" w:type="dxa"/>
            <w:tcBorders>
              <w:top w:val="outset" w:sz="6" w:space="0" w:color="auto"/>
              <w:left w:val="outset" w:sz="6" w:space="0" w:color="auto"/>
              <w:bottom w:val="outset" w:sz="6" w:space="0" w:color="auto"/>
              <w:right w:val="outset" w:sz="6" w:space="0" w:color="auto"/>
            </w:tcBorders>
            <w:hideMark/>
          </w:tcPr>
          <w:p w:rsidR="001F084D" w:rsidRPr="003A3232" w:rsidRDefault="00B224E5"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7140</w:t>
            </w:r>
          </w:p>
        </w:tc>
      </w:tr>
      <w:tr w:rsidR="001F084D" w:rsidRPr="003A3232" w:rsidTr="00C21540">
        <w:trPr>
          <w:tblCellSpacing w:w="0" w:type="dxa"/>
        </w:trPr>
        <w:tc>
          <w:tcPr>
            <w:tcW w:w="615" w:type="dxa"/>
            <w:tcBorders>
              <w:top w:val="outset" w:sz="6" w:space="0" w:color="auto"/>
              <w:left w:val="outset" w:sz="6" w:space="0" w:color="auto"/>
              <w:bottom w:val="outset" w:sz="6" w:space="0" w:color="auto"/>
              <w:right w:val="outset" w:sz="6" w:space="0" w:color="auto"/>
            </w:tcBorders>
          </w:tcPr>
          <w:p w:rsidR="001F084D" w:rsidRPr="003A3232" w:rsidRDefault="00C2154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w:t>
            </w:r>
          </w:p>
        </w:tc>
        <w:tc>
          <w:tcPr>
            <w:tcW w:w="3531"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Производство мяса в живом весе</w:t>
            </w:r>
          </w:p>
        </w:tc>
        <w:tc>
          <w:tcPr>
            <w:tcW w:w="796" w:type="dxa"/>
            <w:tcBorders>
              <w:top w:val="outset" w:sz="6" w:space="0" w:color="auto"/>
              <w:left w:val="outset" w:sz="6" w:space="0" w:color="auto"/>
              <w:bottom w:val="outset" w:sz="6" w:space="0" w:color="auto"/>
              <w:right w:val="outset" w:sz="6" w:space="0" w:color="auto"/>
            </w:tcBorders>
            <w:vAlign w:val="center"/>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тонн</w:t>
            </w:r>
          </w:p>
        </w:tc>
        <w:tc>
          <w:tcPr>
            <w:tcW w:w="1082" w:type="dxa"/>
            <w:tcBorders>
              <w:top w:val="outset" w:sz="6" w:space="0" w:color="auto"/>
              <w:left w:val="outset" w:sz="6" w:space="0" w:color="auto"/>
              <w:bottom w:val="outset" w:sz="6" w:space="0" w:color="auto"/>
              <w:right w:val="outset" w:sz="6" w:space="0" w:color="auto"/>
            </w:tcBorders>
            <w:vAlign w:val="center"/>
          </w:tcPr>
          <w:p w:rsidR="001F084D" w:rsidRPr="003A3232" w:rsidRDefault="00B224E5"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680</w:t>
            </w:r>
          </w:p>
        </w:tc>
        <w:tc>
          <w:tcPr>
            <w:tcW w:w="1082" w:type="dxa"/>
            <w:tcBorders>
              <w:top w:val="outset" w:sz="6" w:space="0" w:color="auto"/>
              <w:left w:val="outset" w:sz="6" w:space="0" w:color="auto"/>
              <w:bottom w:val="outset" w:sz="6" w:space="0" w:color="auto"/>
              <w:right w:val="outset" w:sz="6" w:space="0" w:color="auto"/>
            </w:tcBorders>
            <w:vAlign w:val="center"/>
          </w:tcPr>
          <w:p w:rsidR="001F084D" w:rsidRPr="003A3232" w:rsidRDefault="00B224E5"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710</w:t>
            </w:r>
          </w:p>
        </w:tc>
        <w:tc>
          <w:tcPr>
            <w:tcW w:w="1082" w:type="dxa"/>
            <w:tcBorders>
              <w:top w:val="outset" w:sz="6" w:space="0" w:color="auto"/>
              <w:left w:val="outset" w:sz="6" w:space="0" w:color="auto"/>
              <w:bottom w:val="outset" w:sz="6" w:space="0" w:color="auto"/>
              <w:right w:val="outset" w:sz="6" w:space="0" w:color="auto"/>
            </w:tcBorders>
            <w:vAlign w:val="center"/>
          </w:tcPr>
          <w:p w:rsidR="001F084D" w:rsidRPr="003A3232" w:rsidRDefault="00B224E5"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740</w:t>
            </w:r>
          </w:p>
        </w:tc>
        <w:tc>
          <w:tcPr>
            <w:tcW w:w="1262" w:type="dxa"/>
            <w:tcBorders>
              <w:top w:val="outset" w:sz="6" w:space="0" w:color="auto"/>
              <w:left w:val="outset" w:sz="6" w:space="0" w:color="auto"/>
              <w:bottom w:val="outset" w:sz="6" w:space="0" w:color="auto"/>
              <w:right w:val="outset" w:sz="6" w:space="0" w:color="auto"/>
            </w:tcBorders>
            <w:vAlign w:val="center"/>
          </w:tcPr>
          <w:p w:rsidR="001F084D" w:rsidRPr="003A3232" w:rsidRDefault="00B224E5"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770</w:t>
            </w:r>
          </w:p>
        </w:tc>
      </w:tr>
      <w:tr w:rsidR="001F084D" w:rsidRPr="003A3232" w:rsidTr="00C21540">
        <w:trPr>
          <w:tblCellSpacing w:w="0" w:type="dxa"/>
        </w:trPr>
        <w:tc>
          <w:tcPr>
            <w:tcW w:w="615" w:type="dxa"/>
            <w:tcBorders>
              <w:top w:val="outset" w:sz="6" w:space="0" w:color="auto"/>
              <w:left w:val="outset" w:sz="6" w:space="0" w:color="auto"/>
              <w:bottom w:val="outset" w:sz="6" w:space="0" w:color="auto"/>
              <w:right w:val="outset" w:sz="6" w:space="0" w:color="auto"/>
            </w:tcBorders>
          </w:tcPr>
          <w:p w:rsidR="001F084D" w:rsidRPr="003A3232" w:rsidRDefault="00C2154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w:t>
            </w:r>
          </w:p>
        </w:tc>
        <w:tc>
          <w:tcPr>
            <w:tcW w:w="3531" w:type="dxa"/>
            <w:tcBorders>
              <w:top w:val="outset" w:sz="6" w:space="0" w:color="auto"/>
              <w:left w:val="outset" w:sz="6" w:space="0" w:color="auto"/>
              <w:bottom w:val="outset" w:sz="6" w:space="0" w:color="auto"/>
              <w:right w:val="outset" w:sz="6" w:space="0" w:color="auto"/>
            </w:tcBorders>
            <w:hideMark/>
          </w:tcPr>
          <w:p w:rsidR="001F084D" w:rsidRPr="003A3232" w:rsidRDefault="00B224E5"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Производство яиц</w:t>
            </w:r>
          </w:p>
        </w:tc>
        <w:tc>
          <w:tcPr>
            <w:tcW w:w="796" w:type="dxa"/>
            <w:tcBorders>
              <w:top w:val="outset" w:sz="6" w:space="0" w:color="auto"/>
              <w:left w:val="outset" w:sz="6" w:space="0" w:color="auto"/>
              <w:bottom w:val="outset" w:sz="6" w:space="0" w:color="auto"/>
              <w:right w:val="outset" w:sz="6" w:space="0" w:color="auto"/>
            </w:tcBorders>
            <w:vAlign w:val="center"/>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тонн</w:t>
            </w:r>
          </w:p>
        </w:tc>
        <w:tc>
          <w:tcPr>
            <w:tcW w:w="1082" w:type="dxa"/>
            <w:tcBorders>
              <w:top w:val="outset" w:sz="6" w:space="0" w:color="auto"/>
              <w:left w:val="outset" w:sz="6" w:space="0" w:color="auto"/>
              <w:bottom w:val="outset" w:sz="6" w:space="0" w:color="auto"/>
              <w:right w:val="outset" w:sz="6" w:space="0" w:color="auto"/>
            </w:tcBorders>
            <w:vAlign w:val="center"/>
          </w:tcPr>
          <w:p w:rsidR="001F084D" w:rsidRPr="003A3232" w:rsidRDefault="00B224E5"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700</w:t>
            </w:r>
          </w:p>
        </w:tc>
        <w:tc>
          <w:tcPr>
            <w:tcW w:w="1082" w:type="dxa"/>
            <w:tcBorders>
              <w:top w:val="outset" w:sz="6" w:space="0" w:color="auto"/>
              <w:left w:val="outset" w:sz="6" w:space="0" w:color="auto"/>
              <w:bottom w:val="outset" w:sz="6" w:space="0" w:color="auto"/>
              <w:right w:val="outset" w:sz="6" w:space="0" w:color="auto"/>
            </w:tcBorders>
            <w:vAlign w:val="center"/>
          </w:tcPr>
          <w:p w:rsidR="001F084D" w:rsidRPr="003A3232" w:rsidRDefault="00B224E5"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722</w:t>
            </w:r>
          </w:p>
        </w:tc>
        <w:tc>
          <w:tcPr>
            <w:tcW w:w="1082" w:type="dxa"/>
            <w:tcBorders>
              <w:top w:val="outset" w:sz="6" w:space="0" w:color="auto"/>
              <w:left w:val="outset" w:sz="6" w:space="0" w:color="auto"/>
              <w:bottom w:val="outset" w:sz="6" w:space="0" w:color="auto"/>
              <w:right w:val="outset" w:sz="6" w:space="0" w:color="auto"/>
            </w:tcBorders>
            <w:vAlign w:val="center"/>
          </w:tcPr>
          <w:p w:rsidR="001F084D" w:rsidRPr="003A3232" w:rsidRDefault="00B224E5"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745</w:t>
            </w:r>
          </w:p>
        </w:tc>
        <w:tc>
          <w:tcPr>
            <w:tcW w:w="1262" w:type="dxa"/>
            <w:tcBorders>
              <w:top w:val="outset" w:sz="6" w:space="0" w:color="auto"/>
              <w:left w:val="outset" w:sz="6" w:space="0" w:color="auto"/>
              <w:bottom w:val="outset" w:sz="6" w:space="0" w:color="auto"/>
              <w:right w:val="outset" w:sz="6" w:space="0" w:color="auto"/>
            </w:tcBorders>
            <w:vAlign w:val="center"/>
          </w:tcPr>
          <w:p w:rsidR="001F084D" w:rsidRPr="003A3232" w:rsidRDefault="00B224E5"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767</w:t>
            </w:r>
          </w:p>
        </w:tc>
      </w:tr>
      <w:tr w:rsidR="001F084D" w:rsidRPr="003A3232" w:rsidTr="00C21540">
        <w:trPr>
          <w:tblCellSpacing w:w="0" w:type="dxa"/>
        </w:trPr>
        <w:tc>
          <w:tcPr>
            <w:tcW w:w="615" w:type="dxa"/>
            <w:tcBorders>
              <w:top w:val="outset" w:sz="6" w:space="0" w:color="auto"/>
              <w:left w:val="outset" w:sz="6" w:space="0" w:color="auto"/>
              <w:bottom w:val="outset" w:sz="6" w:space="0" w:color="auto"/>
              <w:right w:val="outset" w:sz="6" w:space="0" w:color="auto"/>
            </w:tcBorders>
          </w:tcPr>
          <w:p w:rsidR="001F084D" w:rsidRPr="003A3232" w:rsidRDefault="00C2154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w:t>
            </w:r>
          </w:p>
        </w:tc>
        <w:tc>
          <w:tcPr>
            <w:tcW w:w="3531"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Число КФХ</w:t>
            </w:r>
          </w:p>
        </w:tc>
        <w:tc>
          <w:tcPr>
            <w:tcW w:w="796" w:type="dxa"/>
            <w:tcBorders>
              <w:top w:val="outset" w:sz="6" w:space="0" w:color="auto"/>
              <w:left w:val="outset" w:sz="6" w:space="0" w:color="auto"/>
              <w:bottom w:val="outset" w:sz="6" w:space="0" w:color="auto"/>
              <w:right w:val="outset" w:sz="6" w:space="0" w:color="auto"/>
            </w:tcBorders>
            <w:vAlign w:val="center"/>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ед.</w:t>
            </w:r>
          </w:p>
        </w:tc>
        <w:tc>
          <w:tcPr>
            <w:tcW w:w="1082" w:type="dxa"/>
            <w:tcBorders>
              <w:top w:val="outset" w:sz="6" w:space="0" w:color="auto"/>
              <w:left w:val="outset" w:sz="6" w:space="0" w:color="auto"/>
              <w:bottom w:val="outset" w:sz="6" w:space="0" w:color="auto"/>
              <w:right w:val="outset" w:sz="6" w:space="0" w:color="auto"/>
            </w:tcBorders>
            <w:vAlign w:val="center"/>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56</w:t>
            </w:r>
          </w:p>
        </w:tc>
        <w:tc>
          <w:tcPr>
            <w:tcW w:w="1082" w:type="dxa"/>
            <w:tcBorders>
              <w:top w:val="outset" w:sz="6" w:space="0" w:color="auto"/>
              <w:left w:val="outset" w:sz="6" w:space="0" w:color="auto"/>
              <w:bottom w:val="outset" w:sz="6" w:space="0" w:color="auto"/>
              <w:right w:val="outset" w:sz="6" w:space="0" w:color="auto"/>
            </w:tcBorders>
            <w:vAlign w:val="center"/>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46</w:t>
            </w:r>
          </w:p>
        </w:tc>
        <w:tc>
          <w:tcPr>
            <w:tcW w:w="1082" w:type="dxa"/>
            <w:tcBorders>
              <w:top w:val="outset" w:sz="6" w:space="0" w:color="auto"/>
              <w:left w:val="outset" w:sz="6" w:space="0" w:color="auto"/>
              <w:bottom w:val="outset" w:sz="6" w:space="0" w:color="auto"/>
              <w:right w:val="outset" w:sz="6" w:space="0" w:color="auto"/>
            </w:tcBorders>
            <w:vAlign w:val="center"/>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w:t>
            </w:r>
          </w:p>
        </w:tc>
        <w:tc>
          <w:tcPr>
            <w:tcW w:w="1262" w:type="dxa"/>
            <w:tcBorders>
              <w:top w:val="outset" w:sz="6" w:space="0" w:color="auto"/>
              <w:left w:val="outset" w:sz="6" w:space="0" w:color="auto"/>
              <w:bottom w:val="outset" w:sz="6" w:space="0" w:color="auto"/>
              <w:right w:val="outset" w:sz="6" w:space="0" w:color="auto"/>
            </w:tcBorders>
            <w:vAlign w:val="center"/>
            <w:hideMark/>
          </w:tcPr>
          <w:p w:rsidR="001F084D" w:rsidRPr="003A3232" w:rsidRDefault="00B224E5"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27</w:t>
            </w:r>
          </w:p>
        </w:tc>
      </w:tr>
      <w:tr w:rsidR="001F084D" w:rsidRPr="003A3232" w:rsidTr="00C21540">
        <w:trPr>
          <w:tblCellSpacing w:w="0" w:type="dxa"/>
        </w:trPr>
        <w:tc>
          <w:tcPr>
            <w:tcW w:w="615" w:type="dxa"/>
            <w:tcBorders>
              <w:top w:val="outset" w:sz="6" w:space="0" w:color="auto"/>
              <w:left w:val="outset" w:sz="6" w:space="0" w:color="auto"/>
              <w:bottom w:val="outset" w:sz="6" w:space="0" w:color="auto"/>
              <w:right w:val="outset" w:sz="6" w:space="0" w:color="auto"/>
            </w:tcBorders>
          </w:tcPr>
          <w:p w:rsidR="001F084D" w:rsidRPr="003A3232" w:rsidRDefault="00C2154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5</w:t>
            </w:r>
          </w:p>
        </w:tc>
        <w:tc>
          <w:tcPr>
            <w:tcW w:w="3531"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Число ЛПХ</w:t>
            </w:r>
          </w:p>
        </w:tc>
        <w:tc>
          <w:tcPr>
            <w:tcW w:w="796" w:type="dxa"/>
            <w:tcBorders>
              <w:top w:val="outset" w:sz="6" w:space="0" w:color="auto"/>
              <w:left w:val="outset" w:sz="6" w:space="0" w:color="auto"/>
              <w:bottom w:val="outset" w:sz="6" w:space="0" w:color="auto"/>
              <w:right w:val="outset" w:sz="6" w:space="0" w:color="auto"/>
            </w:tcBorders>
            <w:vAlign w:val="center"/>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ед.</w:t>
            </w:r>
          </w:p>
        </w:tc>
        <w:tc>
          <w:tcPr>
            <w:tcW w:w="1082" w:type="dxa"/>
            <w:tcBorders>
              <w:top w:val="outset" w:sz="6" w:space="0" w:color="auto"/>
              <w:left w:val="outset" w:sz="6" w:space="0" w:color="auto"/>
              <w:bottom w:val="outset" w:sz="6" w:space="0" w:color="auto"/>
              <w:right w:val="outset" w:sz="6" w:space="0" w:color="auto"/>
            </w:tcBorders>
            <w:vAlign w:val="center"/>
          </w:tcPr>
          <w:p w:rsidR="001F084D" w:rsidRPr="003A3232" w:rsidRDefault="00003FDA"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2420</w:t>
            </w:r>
          </w:p>
        </w:tc>
        <w:tc>
          <w:tcPr>
            <w:tcW w:w="1082" w:type="dxa"/>
            <w:tcBorders>
              <w:top w:val="outset" w:sz="6" w:space="0" w:color="auto"/>
              <w:left w:val="outset" w:sz="6" w:space="0" w:color="auto"/>
              <w:bottom w:val="outset" w:sz="6" w:space="0" w:color="auto"/>
              <w:right w:val="outset" w:sz="6" w:space="0" w:color="auto"/>
            </w:tcBorders>
            <w:vAlign w:val="center"/>
          </w:tcPr>
          <w:p w:rsidR="001F084D" w:rsidRPr="003A3232" w:rsidRDefault="00003FDA"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2720</w:t>
            </w:r>
          </w:p>
        </w:tc>
        <w:tc>
          <w:tcPr>
            <w:tcW w:w="1082" w:type="dxa"/>
            <w:tcBorders>
              <w:top w:val="outset" w:sz="6" w:space="0" w:color="auto"/>
              <w:left w:val="outset" w:sz="6" w:space="0" w:color="auto"/>
              <w:bottom w:val="outset" w:sz="6" w:space="0" w:color="auto"/>
              <w:right w:val="outset" w:sz="6" w:space="0" w:color="auto"/>
            </w:tcBorders>
            <w:vAlign w:val="center"/>
          </w:tcPr>
          <w:p w:rsidR="001F084D" w:rsidRPr="003A3232" w:rsidRDefault="00003FDA"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3020</w:t>
            </w:r>
          </w:p>
        </w:tc>
        <w:tc>
          <w:tcPr>
            <w:tcW w:w="1262" w:type="dxa"/>
            <w:tcBorders>
              <w:top w:val="outset" w:sz="6" w:space="0" w:color="auto"/>
              <w:left w:val="outset" w:sz="6" w:space="0" w:color="auto"/>
              <w:bottom w:val="outset" w:sz="6" w:space="0" w:color="auto"/>
              <w:right w:val="outset" w:sz="6" w:space="0" w:color="auto"/>
            </w:tcBorders>
            <w:vAlign w:val="center"/>
          </w:tcPr>
          <w:p w:rsidR="001F084D" w:rsidRPr="003A3232" w:rsidRDefault="00003FDA"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3387</w:t>
            </w:r>
          </w:p>
        </w:tc>
      </w:tr>
      <w:tr w:rsidR="001F084D" w:rsidRPr="003A3232" w:rsidTr="00003FD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1F084D" w:rsidRPr="003A3232" w:rsidRDefault="00C2154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w:t>
            </w:r>
          </w:p>
        </w:tc>
        <w:tc>
          <w:tcPr>
            <w:tcW w:w="3531"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Численность </w:t>
            </w:r>
            <w:proofErr w:type="gramStart"/>
            <w:r w:rsidRPr="003A3232">
              <w:rPr>
                <w:rFonts w:ascii="Times New Roman" w:eastAsia="Times New Roman" w:hAnsi="Times New Roman" w:cs="Times New Roman"/>
                <w:sz w:val="28"/>
                <w:szCs w:val="28"/>
              </w:rPr>
              <w:t>занятых</w:t>
            </w:r>
            <w:proofErr w:type="gramEnd"/>
            <w:r w:rsidRPr="003A3232">
              <w:rPr>
                <w:rFonts w:ascii="Times New Roman" w:eastAsia="Times New Roman" w:hAnsi="Times New Roman" w:cs="Times New Roman"/>
                <w:sz w:val="28"/>
                <w:szCs w:val="28"/>
              </w:rPr>
              <w:t xml:space="preserve"> в сельском хозяйстве, всего</w:t>
            </w:r>
          </w:p>
        </w:tc>
        <w:tc>
          <w:tcPr>
            <w:tcW w:w="796" w:type="dxa"/>
            <w:tcBorders>
              <w:top w:val="outset" w:sz="6" w:space="0" w:color="auto"/>
              <w:left w:val="outset" w:sz="6" w:space="0" w:color="auto"/>
              <w:bottom w:val="outset" w:sz="6" w:space="0" w:color="auto"/>
              <w:right w:val="outset" w:sz="6" w:space="0" w:color="auto"/>
            </w:tcBorders>
            <w:vAlign w:val="center"/>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чел.</w:t>
            </w:r>
          </w:p>
        </w:tc>
        <w:tc>
          <w:tcPr>
            <w:tcW w:w="1082" w:type="dxa"/>
            <w:tcBorders>
              <w:top w:val="outset" w:sz="6" w:space="0" w:color="auto"/>
              <w:left w:val="outset" w:sz="6" w:space="0" w:color="auto"/>
              <w:bottom w:val="outset" w:sz="6" w:space="0" w:color="auto"/>
              <w:right w:val="outset" w:sz="6" w:space="0" w:color="auto"/>
            </w:tcBorders>
            <w:shd w:val="clear" w:color="auto" w:fill="FFFF00"/>
            <w:vAlign w:val="center"/>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
        </w:tc>
        <w:tc>
          <w:tcPr>
            <w:tcW w:w="1082" w:type="dxa"/>
            <w:tcBorders>
              <w:top w:val="outset" w:sz="6" w:space="0" w:color="auto"/>
              <w:left w:val="outset" w:sz="6" w:space="0" w:color="auto"/>
              <w:bottom w:val="outset" w:sz="6" w:space="0" w:color="auto"/>
              <w:right w:val="outset" w:sz="6" w:space="0" w:color="auto"/>
            </w:tcBorders>
            <w:shd w:val="clear" w:color="auto" w:fill="FFFF00"/>
            <w:vAlign w:val="center"/>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
        </w:tc>
        <w:tc>
          <w:tcPr>
            <w:tcW w:w="1082" w:type="dxa"/>
            <w:tcBorders>
              <w:top w:val="outset" w:sz="6" w:space="0" w:color="auto"/>
              <w:left w:val="outset" w:sz="6" w:space="0" w:color="auto"/>
              <w:bottom w:val="outset" w:sz="6" w:space="0" w:color="auto"/>
              <w:right w:val="outset" w:sz="6" w:space="0" w:color="auto"/>
            </w:tcBorders>
            <w:shd w:val="clear" w:color="auto" w:fill="FFFF00"/>
            <w:vAlign w:val="center"/>
          </w:tcPr>
          <w:p w:rsidR="001F084D" w:rsidRPr="003A3232" w:rsidRDefault="00003FDA"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28</w:t>
            </w:r>
          </w:p>
        </w:tc>
        <w:tc>
          <w:tcPr>
            <w:tcW w:w="1262" w:type="dxa"/>
            <w:tcBorders>
              <w:top w:val="outset" w:sz="6" w:space="0" w:color="auto"/>
              <w:left w:val="outset" w:sz="6" w:space="0" w:color="auto"/>
              <w:bottom w:val="outset" w:sz="6" w:space="0" w:color="auto"/>
              <w:right w:val="outset" w:sz="6" w:space="0" w:color="auto"/>
            </w:tcBorders>
            <w:shd w:val="clear" w:color="auto" w:fill="FFFF00"/>
            <w:vAlign w:val="center"/>
          </w:tcPr>
          <w:p w:rsidR="001F084D" w:rsidRPr="003A3232" w:rsidRDefault="00003FDA"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28</w:t>
            </w:r>
          </w:p>
        </w:tc>
      </w:tr>
    </w:tbl>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Жилищное строительство и жилищно-коммунальное хозяйство</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1F084D" w:rsidRPr="00AD1988"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sz w:val="28"/>
          <w:szCs w:val="28"/>
        </w:rPr>
        <w:t xml:space="preserve">Темпы жилищного строительства в районе невысокие. </w:t>
      </w:r>
      <w:r w:rsidR="00B224E5" w:rsidRPr="003A3232">
        <w:rPr>
          <w:rFonts w:ascii="Times New Roman" w:eastAsia="Times New Roman" w:hAnsi="Times New Roman" w:cs="Times New Roman"/>
          <w:sz w:val="28"/>
          <w:szCs w:val="28"/>
        </w:rPr>
        <w:t>Тем не менее, с 2012</w:t>
      </w:r>
      <w:r w:rsidRPr="003A3232">
        <w:rPr>
          <w:rFonts w:ascii="Times New Roman" w:eastAsia="Times New Roman" w:hAnsi="Times New Roman" w:cs="Times New Roman"/>
          <w:sz w:val="28"/>
          <w:szCs w:val="28"/>
        </w:rPr>
        <w:t xml:space="preserve"> по</w:t>
      </w:r>
      <w:r w:rsidR="00B224E5" w:rsidRPr="003A3232">
        <w:rPr>
          <w:rFonts w:ascii="Times New Roman" w:eastAsia="Times New Roman" w:hAnsi="Times New Roman" w:cs="Times New Roman"/>
          <w:sz w:val="28"/>
          <w:szCs w:val="28"/>
        </w:rPr>
        <w:t xml:space="preserve"> 2015</w:t>
      </w:r>
      <w:r w:rsidRPr="003A3232">
        <w:rPr>
          <w:rFonts w:ascii="Times New Roman" w:eastAsia="Times New Roman" w:hAnsi="Times New Roman" w:cs="Times New Roman"/>
          <w:sz w:val="28"/>
          <w:szCs w:val="28"/>
        </w:rPr>
        <w:t xml:space="preserve">гг. в эксплуатацию было введено </w:t>
      </w:r>
      <w:r w:rsidR="00AD1988" w:rsidRPr="00AD1988">
        <w:rPr>
          <w:rFonts w:ascii="Times New Roman" w:eastAsia="Times New Roman" w:hAnsi="Times New Roman" w:cs="Times New Roman"/>
          <w:color w:val="000000" w:themeColor="text1"/>
          <w:sz w:val="28"/>
          <w:szCs w:val="28"/>
        </w:rPr>
        <w:t>8674,0</w:t>
      </w:r>
      <w:r w:rsidRPr="00AD1988">
        <w:rPr>
          <w:rFonts w:ascii="Times New Roman" w:eastAsia="Times New Roman" w:hAnsi="Times New Roman" w:cs="Times New Roman"/>
          <w:color w:val="000000" w:themeColor="text1"/>
          <w:sz w:val="28"/>
          <w:szCs w:val="28"/>
        </w:rPr>
        <w:t xml:space="preserve"> кв. м. жилья. Потенциал строительной индустрии в районе также невелик.</w:t>
      </w:r>
    </w:p>
    <w:p w:rsidR="001F084D" w:rsidRPr="00AD1988"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D1988">
        <w:rPr>
          <w:rFonts w:ascii="Times New Roman" w:eastAsia="Times New Roman" w:hAnsi="Times New Roman" w:cs="Times New Roman"/>
          <w:color w:val="000000" w:themeColor="text1"/>
          <w:sz w:val="28"/>
          <w:szCs w:val="28"/>
        </w:rPr>
        <w:t xml:space="preserve">За </w:t>
      </w:r>
      <w:proofErr w:type="gramStart"/>
      <w:r w:rsidRPr="00AD1988">
        <w:rPr>
          <w:rFonts w:ascii="Times New Roman" w:eastAsia="Times New Roman" w:hAnsi="Times New Roman" w:cs="Times New Roman"/>
          <w:color w:val="000000" w:themeColor="text1"/>
          <w:sz w:val="28"/>
          <w:szCs w:val="28"/>
        </w:rPr>
        <w:t>последние</w:t>
      </w:r>
      <w:proofErr w:type="gramEnd"/>
      <w:r w:rsidRPr="00AD1988">
        <w:rPr>
          <w:rFonts w:ascii="Times New Roman" w:eastAsia="Times New Roman" w:hAnsi="Times New Roman" w:cs="Times New Roman"/>
          <w:color w:val="000000" w:themeColor="text1"/>
          <w:sz w:val="28"/>
          <w:szCs w:val="28"/>
        </w:rPr>
        <w:t xml:space="preserve"> 4 года населением района за счет собственных средств  построено частных домов общей площадью 3475,0 </w:t>
      </w:r>
      <w:proofErr w:type="spellStart"/>
      <w:r w:rsidRPr="00AD1988">
        <w:rPr>
          <w:rFonts w:ascii="Times New Roman" w:eastAsia="Times New Roman" w:hAnsi="Times New Roman" w:cs="Times New Roman"/>
          <w:color w:val="000000" w:themeColor="text1"/>
          <w:sz w:val="28"/>
          <w:szCs w:val="28"/>
        </w:rPr>
        <w:t>кв.м</w:t>
      </w:r>
      <w:proofErr w:type="spellEnd"/>
      <w:r w:rsidRPr="00AD1988">
        <w:rPr>
          <w:rFonts w:ascii="Times New Roman" w:eastAsia="Times New Roman" w:hAnsi="Times New Roman" w:cs="Times New Roman"/>
          <w:color w:val="000000" w:themeColor="text1"/>
          <w:sz w:val="28"/>
          <w:szCs w:val="28"/>
        </w:rPr>
        <w:t>.</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lastRenderedPageBreak/>
        <w:t>Средняя обеспеченность жильем в районе, приходящаяся в среднем н</w:t>
      </w:r>
      <w:r w:rsidR="00B224E5" w:rsidRPr="003A3232">
        <w:rPr>
          <w:rFonts w:ascii="Times New Roman" w:eastAsia="Times New Roman" w:hAnsi="Times New Roman" w:cs="Times New Roman"/>
          <w:sz w:val="28"/>
          <w:szCs w:val="28"/>
        </w:rPr>
        <w:t>а одного жителя, составляет 7,4</w:t>
      </w:r>
      <w:r w:rsidRPr="003A3232">
        <w:rPr>
          <w:rFonts w:ascii="Times New Roman" w:eastAsia="Times New Roman" w:hAnsi="Times New Roman" w:cs="Times New Roman"/>
          <w:sz w:val="28"/>
          <w:szCs w:val="28"/>
        </w:rPr>
        <w:t xml:space="preserve"> </w:t>
      </w:r>
      <w:proofErr w:type="spellStart"/>
      <w:r w:rsidRPr="003A3232">
        <w:rPr>
          <w:rFonts w:ascii="Times New Roman" w:eastAsia="Times New Roman" w:hAnsi="Times New Roman" w:cs="Times New Roman"/>
          <w:sz w:val="28"/>
          <w:szCs w:val="28"/>
        </w:rPr>
        <w:t>кв.м</w:t>
      </w:r>
      <w:proofErr w:type="spellEnd"/>
      <w:r w:rsidRPr="003A3232">
        <w:rPr>
          <w:rFonts w:ascii="Times New Roman" w:eastAsia="Times New Roman" w:hAnsi="Times New Roman" w:cs="Times New Roman"/>
          <w:sz w:val="28"/>
          <w:szCs w:val="28"/>
        </w:rPr>
        <w:t xml:space="preserve">. </w:t>
      </w:r>
    </w:p>
    <w:p w:rsidR="001F084D" w:rsidRPr="003A3232" w:rsidRDefault="001F084D" w:rsidP="003A3232">
      <w:pPr>
        <w:spacing w:before="100" w:beforeAutospacing="1" w:after="100" w:afterAutospacing="1" w:line="240" w:lineRule="auto"/>
        <w:jc w:val="right"/>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Таблица 6</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Основные показатели, характеризующие</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жилищные условия населения</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4080"/>
        <w:gridCol w:w="1200"/>
        <w:gridCol w:w="840"/>
        <w:gridCol w:w="840"/>
        <w:gridCol w:w="975"/>
        <w:gridCol w:w="1134"/>
      </w:tblGrid>
      <w:tr w:rsidR="00C21540" w:rsidRPr="003A3232" w:rsidTr="00C21540">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C21540" w:rsidRPr="003A3232" w:rsidRDefault="00C2154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 xml:space="preserve">№ </w:t>
            </w:r>
            <w:proofErr w:type="gramStart"/>
            <w:r w:rsidRPr="003A3232">
              <w:rPr>
                <w:rFonts w:ascii="Times New Roman" w:eastAsia="Times New Roman" w:hAnsi="Times New Roman" w:cs="Times New Roman"/>
                <w:b/>
                <w:bCs/>
                <w:sz w:val="28"/>
                <w:szCs w:val="28"/>
              </w:rPr>
              <w:t>п</w:t>
            </w:r>
            <w:proofErr w:type="gramEnd"/>
            <w:r w:rsidRPr="003A3232">
              <w:rPr>
                <w:rFonts w:ascii="Times New Roman" w:eastAsia="Times New Roman" w:hAnsi="Times New Roman" w:cs="Times New Roman"/>
                <w:b/>
                <w:bCs/>
                <w:sz w:val="28"/>
                <w:szCs w:val="28"/>
              </w:rPr>
              <w:t>/п</w:t>
            </w:r>
          </w:p>
        </w:tc>
        <w:tc>
          <w:tcPr>
            <w:tcW w:w="4080" w:type="dxa"/>
            <w:tcBorders>
              <w:top w:val="outset" w:sz="6" w:space="0" w:color="auto"/>
              <w:left w:val="outset" w:sz="6" w:space="0" w:color="auto"/>
              <w:bottom w:val="outset" w:sz="6" w:space="0" w:color="auto"/>
              <w:right w:val="outset" w:sz="6" w:space="0" w:color="auto"/>
            </w:tcBorders>
            <w:hideMark/>
          </w:tcPr>
          <w:p w:rsidR="00C21540" w:rsidRPr="003A3232" w:rsidRDefault="00C2154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Наименование показателя</w:t>
            </w:r>
          </w:p>
        </w:tc>
        <w:tc>
          <w:tcPr>
            <w:tcW w:w="1200" w:type="dxa"/>
            <w:tcBorders>
              <w:top w:val="outset" w:sz="6" w:space="0" w:color="auto"/>
              <w:left w:val="outset" w:sz="6" w:space="0" w:color="auto"/>
              <w:bottom w:val="outset" w:sz="6" w:space="0" w:color="auto"/>
              <w:right w:val="outset" w:sz="6" w:space="0" w:color="auto"/>
            </w:tcBorders>
            <w:hideMark/>
          </w:tcPr>
          <w:p w:rsidR="00C21540" w:rsidRPr="003A3232" w:rsidRDefault="00C2154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Ед. изм.</w:t>
            </w:r>
          </w:p>
        </w:tc>
        <w:tc>
          <w:tcPr>
            <w:tcW w:w="840" w:type="dxa"/>
            <w:tcBorders>
              <w:top w:val="outset" w:sz="6" w:space="0" w:color="auto"/>
              <w:left w:val="outset" w:sz="6" w:space="0" w:color="auto"/>
              <w:bottom w:val="outset" w:sz="6" w:space="0" w:color="auto"/>
              <w:right w:val="outset" w:sz="6" w:space="0" w:color="auto"/>
            </w:tcBorders>
          </w:tcPr>
          <w:p w:rsidR="00C21540" w:rsidRPr="003A3232" w:rsidRDefault="00C2154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2012</w:t>
            </w:r>
          </w:p>
        </w:tc>
        <w:tc>
          <w:tcPr>
            <w:tcW w:w="840" w:type="dxa"/>
            <w:tcBorders>
              <w:top w:val="outset" w:sz="6" w:space="0" w:color="auto"/>
              <w:left w:val="outset" w:sz="6" w:space="0" w:color="auto"/>
              <w:bottom w:val="outset" w:sz="6" w:space="0" w:color="auto"/>
              <w:right w:val="outset" w:sz="6" w:space="0" w:color="auto"/>
            </w:tcBorders>
          </w:tcPr>
          <w:p w:rsidR="00C21540" w:rsidRPr="003A3232" w:rsidRDefault="00C2154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2013</w:t>
            </w:r>
          </w:p>
        </w:tc>
        <w:tc>
          <w:tcPr>
            <w:tcW w:w="975" w:type="dxa"/>
            <w:tcBorders>
              <w:top w:val="outset" w:sz="6" w:space="0" w:color="auto"/>
              <w:left w:val="outset" w:sz="6" w:space="0" w:color="auto"/>
              <w:bottom w:val="outset" w:sz="6" w:space="0" w:color="auto"/>
              <w:right w:val="outset" w:sz="6" w:space="0" w:color="auto"/>
            </w:tcBorders>
          </w:tcPr>
          <w:p w:rsidR="00C21540" w:rsidRPr="003A3232" w:rsidRDefault="00C2154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2014</w:t>
            </w:r>
          </w:p>
        </w:tc>
        <w:tc>
          <w:tcPr>
            <w:tcW w:w="1134" w:type="dxa"/>
            <w:tcBorders>
              <w:top w:val="outset" w:sz="6" w:space="0" w:color="auto"/>
              <w:left w:val="outset" w:sz="6" w:space="0" w:color="auto"/>
              <w:bottom w:val="outset" w:sz="6" w:space="0" w:color="auto"/>
              <w:right w:val="outset" w:sz="6" w:space="0" w:color="auto"/>
            </w:tcBorders>
          </w:tcPr>
          <w:p w:rsidR="00C21540" w:rsidRPr="003A3232" w:rsidRDefault="00C2154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2015</w:t>
            </w:r>
          </w:p>
        </w:tc>
      </w:tr>
      <w:tr w:rsidR="001F084D" w:rsidRPr="003A3232" w:rsidTr="00C21540">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w:t>
            </w:r>
          </w:p>
        </w:tc>
        <w:tc>
          <w:tcPr>
            <w:tcW w:w="408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Жилищный фонд</w:t>
            </w:r>
          </w:p>
        </w:tc>
        <w:tc>
          <w:tcPr>
            <w:tcW w:w="120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тыс. кв. м</w:t>
            </w:r>
          </w:p>
        </w:tc>
        <w:tc>
          <w:tcPr>
            <w:tcW w:w="840" w:type="dxa"/>
            <w:tcBorders>
              <w:top w:val="outset" w:sz="6" w:space="0" w:color="auto"/>
              <w:left w:val="outset" w:sz="6" w:space="0" w:color="auto"/>
              <w:bottom w:val="outset" w:sz="6" w:space="0" w:color="auto"/>
              <w:right w:val="outset" w:sz="6" w:space="0" w:color="auto"/>
            </w:tcBorders>
          </w:tcPr>
          <w:p w:rsidR="001F084D" w:rsidRPr="003A3232" w:rsidRDefault="00EF235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127 500</w:t>
            </w:r>
          </w:p>
        </w:tc>
        <w:tc>
          <w:tcPr>
            <w:tcW w:w="840" w:type="dxa"/>
            <w:tcBorders>
              <w:top w:val="outset" w:sz="6" w:space="0" w:color="auto"/>
              <w:left w:val="outset" w:sz="6" w:space="0" w:color="auto"/>
              <w:bottom w:val="outset" w:sz="6" w:space="0" w:color="auto"/>
              <w:right w:val="outset" w:sz="6" w:space="0" w:color="auto"/>
            </w:tcBorders>
          </w:tcPr>
          <w:p w:rsidR="001F084D" w:rsidRPr="003A3232" w:rsidRDefault="00EF235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129 500</w:t>
            </w:r>
          </w:p>
        </w:tc>
        <w:tc>
          <w:tcPr>
            <w:tcW w:w="975" w:type="dxa"/>
            <w:tcBorders>
              <w:top w:val="outset" w:sz="6" w:space="0" w:color="auto"/>
              <w:left w:val="outset" w:sz="6" w:space="0" w:color="auto"/>
              <w:bottom w:val="outset" w:sz="6" w:space="0" w:color="auto"/>
              <w:right w:val="outset" w:sz="6" w:space="0" w:color="auto"/>
            </w:tcBorders>
          </w:tcPr>
          <w:p w:rsidR="001F084D" w:rsidRPr="003A3232" w:rsidRDefault="00C2154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133 300</w:t>
            </w:r>
          </w:p>
        </w:tc>
        <w:tc>
          <w:tcPr>
            <w:tcW w:w="1134" w:type="dxa"/>
            <w:tcBorders>
              <w:top w:val="outset" w:sz="6" w:space="0" w:color="auto"/>
              <w:left w:val="outset" w:sz="6" w:space="0" w:color="auto"/>
              <w:bottom w:val="outset" w:sz="6" w:space="0" w:color="auto"/>
              <w:right w:val="outset" w:sz="6" w:space="0" w:color="auto"/>
            </w:tcBorders>
          </w:tcPr>
          <w:p w:rsidR="001F084D" w:rsidRPr="003A3232" w:rsidRDefault="00C2154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 139 099</w:t>
            </w:r>
          </w:p>
        </w:tc>
      </w:tr>
      <w:tr w:rsidR="001F084D" w:rsidRPr="003A3232" w:rsidTr="00C21540">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w:t>
            </w:r>
          </w:p>
        </w:tc>
        <w:tc>
          <w:tcPr>
            <w:tcW w:w="408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Средняя обеспеченность жильем на 1 человека</w:t>
            </w:r>
          </w:p>
        </w:tc>
        <w:tc>
          <w:tcPr>
            <w:tcW w:w="120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кв. м</w:t>
            </w:r>
          </w:p>
        </w:tc>
        <w:tc>
          <w:tcPr>
            <w:tcW w:w="840" w:type="dxa"/>
            <w:tcBorders>
              <w:top w:val="outset" w:sz="6" w:space="0" w:color="auto"/>
              <w:left w:val="outset" w:sz="6" w:space="0" w:color="auto"/>
              <w:bottom w:val="outset" w:sz="6" w:space="0" w:color="auto"/>
              <w:right w:val="outset" w:sz="6" w:space="0" w:color="auto"/>
            </w:tcBorders>
          </w:tcPr>
          <w:p w:rsidR="001F084D" w:rsidRPr="003A3232" w:rsidRDefault="00EF235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6,3</w:t>
            </w:r>
          </w:p>
        </w:tc>
        <w:tc>
          <w:tcPr>
            <w:tcW w:w="840" w:type="dxa"/>
            <w:tcBorders>
              <w:top w:val="outset" w:sz="6" w:space="0" w:color="auto"/>
              <w:left w:val="outset" w:sz="6" w:space="0" w:color="auto"/>
              <w:bottom w:val="outset" w:sz="6" w:space="0" w:color="auto"/>
              <w:right w:val="outset" w:sz="6" w:space="0" w:color="auto"/>
            </w:tcBorders>
          </w:tcPr>
          <w:p w:rsidR="001F084D" w:rsidRPr="003A3232" w:rsidRDefault="00EF235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6,5</w:t>
            </w:r>
          </w:p>
        </w:tc>
        <w:tc>
          <w:tcPr>
            <w:tcW w:w="975" w:type="dxa"/>
            <w:tcBorders>
              <w:top w:val="outset" w:sz="6" w:space="0" w:color="auto"/>
              <w:left w:val="outset" w:sz="6" w:space="0" w:color="auto"/>
              <w:bottom w:val="outset" w:sz="6" w:space="0" w:color="auto"/>
              <w:right w:val="outset" w:sz="6" w:space="0" w:color="auto"/>
            </w:tcBorders>
          </w:tcPr>
          <w:p w:rsidR="001F084D" w:rsidRPr="003A3232" w:rsidRDefault="00C2154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w:t>
            </w:r>
          </w:p>
        </w:tc>
        <w:tc>
          <w:tcPr>
            <w:tcW w:w="1134" w:type="dxa"/>
            <w:tcBorders>
              <w:top w:val="outset" w:sz="6" w:space="0" w:color="auto"/>
              <w:left w:val="outset" w:sz="6" w:space="0" w:color="auto"/>
              <w:bottom w:val="outset" w:sz="6" w:space="0" w:color="auto"/>
              <w:right w:val="outset" w:sz="6" w:space="0" w:color="auto"/>
            </w:tcBorders>
          </w:tcPr>
          <w:p w:rsidR="001F084D" w:rsidRPr="003A3232" w:rsidRDefault="00C2154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7,5</w:t>
            </w:r>
          </w:p>
        </w:tc>
      </w:tr>
      <w:tr w:rsidR="001F084D" w:rsidRPr="003A3232" w:rsidTr="00C21540">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w:t>
            </w:r>
          </w:p>
        </w:tc>
        <w:tc>
          <w:tcPr>
            <w:tcW w:w="408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Доля коммунальных квартир в общем числе квартир</w:t>
            </w:r>
          </w:p>
        </w:tc>
        <w:tc>
          <w:tcPr>
            <w:tcW w:w="120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w:t>
            </w:r>
          </w:p>
        </w:tc>
        <w:tc>
          <w:tcPr>
            <w:tcW w:w="840" w:type="dxa"/>
            <w:tcBorders>
              <w:top w:val="outset" w:sz="6" w:space="0" w:color="auto"/>
              <w:left w:val="outset" w:sz="6" w:space="0" w:color="auto"/>
              <w:bottom w:val="outset" w:sz="6" w:space="0" w:color="auto"/>
              <w:right w:val="outset" w:sz="6" w:space="0" w:color="auto"/>
            </w:tcBorders>
          </w:tcPr>
          <w:p w:rsidR="001F084D" w:rsidRPr="003A3232" w:rsidRDefault="00EF235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w:t>
            </w:r>
          </w:p>
        </w:tc>
        <w:tc>
          <w:tcPr>
            <w:tcW w:w="840" w:type="dxa"/>
            <w:tcBorders>
              <w:top w:val="outset" w:sz="6" w:space="0" w:color="auto"/>
              <w:left w:val="outset" w:sz="6" w:space="0" w:color="auto"/>
              <w:bottom w:val="outset" w:sz="6" w:space="0" w:color="auto"/>
              <w:right w:val="outset" w:sz="6" w:space="0" w:color="auto"/>
            </w:tcBorders>
          </w:tcPr>
          <w:p w:rsidR="001F084D" w:rsidRPr="003A3232" w:rsidRDefault="00EF235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w:t>
            </w:r>
          </w:p>
        </w:tc>
        <w:tc>
          <w:tcPr>
            <w:tcW w:w="975" w:type="dxa"/>
            <w:tcBorders>
              <w:top w:val="outset" w:sz="6" w:space="0" w:color="auto"/>
              <w:left w:val="outset" w:sz="6" w:space="0" w:color="auto"/>
              <w:bottom w:val="outset" w:sz="6" w:space="0" w:color="auto"/>
              <w:right w:val="outset" w:sz="6" w:space="0" w:color="auto"/>
            </w:tcBorders>
          </w:tcPr>
          <w:p w:rsidR="001F084D" w:rsidRPr="003A3232" w:rsidRDefault="00EF235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tcPr>
          <w:p w:rsidR="001F084D" w:rsidRPr="003A3232" w:rsidRDefault="00EF235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w:t>
            </w:r>
          </w:p>
        </w:tc>
      </w:tr>
      <w:tr w:rsidR="001F084D" w:rsidRPr="003A3232" w:rsidTr="00C21540">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w:t>
            </w:r>
          </w:p>
        </w:tc>
        <w:tc>
          <w:tcPr>
            <w:tcW w:w="408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Число приватизированных квартир</w:t>
            </w:r>
          </w:p>
        </w:tc>
        <w:tc>
          <w:tcPr>
            <w:tcW w:w="120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ед.</w:t>
            </w:r>
          </w:p>
        </w:tc>
        <w:tc>
          <w:tcPr>
            <w:tcW w:w="840" w:type="dxa"/>
            <w:tcBorders>
              <w:top w:val="outset" w:sz="6" w:space="0" w:color="auto"/>
              <w:left w:val="outset" w:sz="6" w:space="0" w:color="auto"/>
              <w:bottom w:val="outset" w:sz="6" w:space="0" w:color="auto"/>
              <w:right w:val="outset" w:sz="6" w:space="0" w:color="auto"/>
            </w:tcBorders>
          </w:tcPr>
          <w:p w:rsidR="001F084D" w:rsidRPr="003A3232" w:rsidRDefault="00EF235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w:t>
            </w:r>
          </w:p>
        </w:tc>
        <w:tc>
          <w:tcPr>
            <w:tcW w:w="840" w:type="dxa"/>
            <w:tcBorders>
              <w:top w:val="outset" w:sz="6" w:space="0" w:color="auto"/>
              <w:left w:val="outset" w:sz="6" w:space="0" w:color="auto"/>
              <w:bottom w:val="outset" w:sz="6" w:space="0" w:color="auto"/>
              <w:right w:val="outset" w:sz="6" w:space="0" w:color="auto"/>
            </w:tcBorders>
          </w:tcPr>
          <w:p w:rsidR="001F084D" w:rsidRPr="003A3232" w:rsidRDefault="00EF235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w:t>
            </w:r>
          </w:p>
        </w:tc>
        <w:tc>
          <w:tcPr>
            <w:tcW w:w="975" w:type="dxa"/>
            <w:tcBorders>
              <w:top w:val="outset" w:sz="6" w:space="0" w:color="auto"/>
              <w:left w:val="outset" w:sz="6" w:space="0" w:color="auto"/>
              <w:bottom w:val="outset" w:sz="6" w:space="0" w:color="auto"/>
              <w:right w:val="outset" w:sz="6" w:space="0" w:color="auto"/>
            </w:tcBorders>
          </w:tcPr>
          <w:p w:rsidR="001F084D" w:rsidRPr="003A3232" w:rsidRDefault="00EF235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tcPr>
          <w:p w:rsidR="001F084D" w:rsidRPr="003A3232" w:rsidRDefault="00C2154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26</w:t>
            </w:r>
          </w:p>
        </w:tc>
      </w:tr>
      <w:tr w:rsidR="001F084D" w:rsidRPr="003A3232" w:rsidTr="00C21540">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5</w:t>
            </w:r>
          </w:p>
        </w:tc>
        <w:tc>
          <w:tcPr>
            <w:tcW w:w="408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Число семей, получивших субсидии на оплату жилья и коммунальных услуг</w:t>
            </w:r>
          </w:p>
        </w:tc>
        <w:tc>
          <w:tcPr>
            <w:tcW w:w="120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ед.</w:t>
            </w:r>
          </w:p>
        </w:tc>
        <w:tc>
          <w:tcPr>
            <w:tcW w:w="840" w:type="dxa"/>
            <w:tcBorders>
              <w:top w:val="outset" w:sz="6" w:space="0" w:color="auto"/>
              <w:left w:val="outset" w:sz="6" w:space="0" w:color="auto"/>
              <w:bottom w:val="outset" w:sz="6" w:space="0" w:color="auto"/>
              <w:right w:val="outset" w:sz="6" w:space="0" w:color="auto"/>
            </w:tcBorders>
          </w:tcPr>
          <w:p w:rsidR="001F084D" w:rsidRPr="003A3232" w:rsidRDefault="0049766A"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780</w:t>
            </w:r>
          </w:p>
        </w:tc>
        <w:tc>
          <w:tcPr>
            <w:tcW w:w="840" w:type="dxa"/>
            <w:tcBorders>
              <w:top w:val="outset" w:sz="6" w:space="0" w:color="auto"/>
              <w:left w:val="outset" w:sz="6" w:space="0" w:color="auto"/>
              <w:bottom w:val="outset" w:sz="6" w:space="0" w:color="auto"/>
              <w:right w:val="outset" w:sz="6" w:space="0" w:color="auto"/>
            </w:tcBorders>
          </w:tcPr>
          <w:p w:rsidR="001F084D" w:rsidRPr="003A3232" w:rsidRDefault="0049766A"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810</w:t>
            </w:r>
          </w:p>
        </w:tc>
        <w:tc>
          <w:tcPr>
            <w:tcW w:w="975" w:type="dxa"/>
            <w:tcBorders>
              <w:top w:val="outset" w:sz="6" w:space="0" w:color="auto"/>
              <w:left w:val="outset" w:sz="6" w:space="0" w:color="auto"/>
              <w:bottom w:val="outset" w:sz="6" w:space="0" w:color="auto"/>
              <w:right w:val="outset" w:sz="6" w:space="0" w:color="auto"/>
            </w:tcBorders>
          </w:tcPr>
          <w:p w:rsidR="001F084D" w:rsidRPr="003A3232" w:rsidRDefault="0049766A"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560</w:t>
            </w:r>
          </w:p>
        </w:tc>
        <w:tc>
          <w:tcPr>
            <w:tcW w:w="1134" w:type="dxa"/>
            <w:tcBorders>
              <w:top w:val="outset" w:sz="6" w:space="0" w:color="auto"/>
              <w:left w:val="outset" w:sz="6" w:space="0" w:color="auto"/>
              <w:bottom w:val="outset" w:sz="6" w:space="0" w:color="auto"/>
              <w:right w:val="outset" w:sz="6" w:space="0" w:color="auto"/>
            </w:tcBorders>
          </w:tcPr>
          <w:p w:rsidR="001F084D" w:rsidRPr="003A3232" w:rsidRDefault="0049766A"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505</w:t>
            </w:r>
          </w:p>
        </w:tc>
      </w:tr>
    </w:tbl>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915980"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Общая площадь жилых помещений составляет </w:t>
      </w:r>
      <w:r w:rsidR="00C21540" w:rsidRPr="003A3232">
        <w:rPr>
          <w:rFonts w:ascii="Times New Roman" w:eastAsia="Times New Roman" w:hAnsi="Times New Roman" w:cs="Times New Roman"/>
          <w:sz w:val="28"/>
          <w:szCs w:val="28"/>
        </w:rPr>
        <w:t xml:space="preserve">139 099 </w:t>
      </w:r>
      <w:r w:rsidRPr="003A3232">
        <w:rPr>
          <w:rFonts w:ascii="Times New Roman" w:eastAsia="Times New Roman" w:hAnsi="Times New Roman" w:cs="Times New Roman"/>
          <w:sz w:val="28"/>
          <w:szCs w:val="28"/>
        </w:rPr>
        <w:t xml:space="preserve">тыс. </w:t>
      </w:r>
      <w:proofErr w:type="spellStart"/>
      <w:r w:rsidRPr="003A3232">
        <w:rPr>
          <w:rFonts w:ascii="Times New Roman" w:eastAsia="Times New Roman" w:hAnsi="Times New Roman" w:cs="Times New Roman"/>
          <w:sz w:val="28"/>
          <w:szCs w:val="28"/>
        </w:rPr>
        <w:t>кв.м</w:t>
      </w:r>
      <w:proofErr w:type="spellEnd"/>
      <w:r w:rsidRPr="003A3232">
        <w:rPr>
          <w:rFonts w:ascii="Times New Roman" w:eastAsia="Times New Roman" w:hAnsi="Times New Roman" w:cs="Times New Roman"/>
          <w:sz w:val="28"/>
          <w:szCs w:val="28"/>
        </w:rPr>
        <w:t xml:space="preserve">. в том числе </w:t>
      </w:r>
      <w:r w:rsidR="00C21540" w:rsidRPr="003A3232">
        <w:rPr>
          <w:rFonts w:ascii="Times New Roman" w:eastAsia="Times New Roman" w:hAnsi="Times New Roman" w:cs="Times New Roman"/>
          <w:sz w:val="28"/>
          <w:szCs w:val="28"/>
        </w:rPr>
        <w:t>муниципальный жилой фонд – 9212</w:t>
      </w:r>
      <w:r w:rsidRPr="003A3232">
        <w:rPr>
          <w:rFonts w:ascii="Times New Roman" w:eastAsia="Times New Roman" w:hAnsi="Times New Roman" w:cs="Times New Roman"/>
          <w:sz w:val="28"/>
          <w:szCs w:val="28"/>
        </w:rPr>
        <w:t xml:space="preserve"> тыс. </w:t>
      </w:r>
      <w:proofErr w:type="spellStart"/>
      <w:r w:rsidRPr="003A3232">
        <w:rPr>
          <w:rFonts w:ascii="Times New Roman" w:eastAsia="Times New Roman" w:hAnsi="Times New Roman" w:cs="Times New Roman"/>
          <w:sz w:val="28"/>
          <w:szCs w:val="28"/>
        </w:rPr>
        <w:t>кв.м</w:t>
      </w:r>
      <w:proofErr w:type="spellEnd"/>
      <w:r w:rsidRPr="003A3232">
        <w:rPr>
          <w:rFonts w:ascii="Times New Roman" w:eastAsia="Times New Roman" w:hAnsi="Times New Roman" w:cs="Times New Roman"/>
          <w:sz w:val="28"/>
          <w:szCs w:val="28"/>
        </w:rPr>
        <w:t xml:space="preserve">. В сфере оказания услуг населению в области ЖКХ </w:t>
      </w:r>
      <w:r w:rsidR="00C21540" w:rsidRPr="003A3232">
        <w:rPr>
          <w:rFonts w:ascii="Times New Roman" w:eastAsia="Times New Roman" w:hAnsi="Times New Roman" w:cs="Times New Roman"/>
          <w:sz w:val="28"/>
          <w:szCs w:val="28"/>
        </w:rPr>
        <w:t>свою деятельность осуществляют 1</w:t>
      </w:r>
      <w:r w:rsidRPr="003A3232">
        <w:rPr>
          <w:rFonts w:ascii="Times New Roman" w:eastAsia="Times New Roman" w:hAnsi="Times New Roman" w:cs="Times New Roman"/>
          <w:sz w:val="28"/>
          <w:szCs w:val="28"/>
        </w:rPr>
        <w:t xml:space="preserve"> </w:t>
      </w:r>
      <w:r w:rsidR="00C21540" w:rsidRPr="003A3232">
        <w:rPr>
          <w:rFonts w:ascii="Times New Roman" w:eastAsia="Times New Roman" w:hAnsi="Times New Roman" w:cs="Times New Roman"/>
          <w:sz w:val="28"/>
          <w:szCs w:val="28"/>
        </w:rPr>
        <w:t xml:space="preserve"> предприятие ООО «Родник».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Основные показатели </w:t>
      </w:r>
      <w:r w:rsidR="0049766A" w:rsidRPr="003A3232">
        <w:rPr>
          <w:rFonts w:ascii="Times New Roman" w:eastAsia="Times New Roman" w:hAnsi="Times New Roman" w:cs="Times New Roman"/>
          <w:b/>
          <w:bCs/>
          <w:sz w:val="28"/>
          <w:szCs w:val="28"/>
        </w:rPr>
        <w:t>оснащенности жилого фонда</w:t>
      </w:r>
      <w:r w:rsidRPr="003A3232">
        <w:rPr>
          <w:rFonts w:ascii="Times New Roman" w:eastAsia="Times New Roman" w:hAnsi="Times New Roman" w:cs="Times New Roman"/>
          <w:sz w:val="28"/>
          <w:szCs w:val="28"/>
        </w:rPr>
        <w:t xml:space="preserve"> приведены в таблице 7.</w:t>
      </w:r>
    </w:p>
    <w:p w:rsidR="001F084D" w:rsidRPr="003A3232" w:rsidRDefault="001F084D" w:rsidP="003A3232">
      <w:pPr>
        <w:spacing w:before="100" w:beforeAutospacing="1" w:after="100" w:afterAutospacing="1" w:line="240" w:lineRule="auto"/>
        <w:jc w:val="right"/>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Таблица 7</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Показатели оснащенности жилого фонда</w:t>
      </w:r>
    </w:p>
    <w:tbl>
      <w:tblPr>
        <w:tblW w:w="4750" w:type="pct"/>
        <w:tblCellSpacing w:w="0" w:type="dxa"/>
        <w:tblLayout w:type="fixed"/>
        <w:tblCellMar>
          <w:left w:w="0" w:type="dxa"/>
          <w:right w:w="0" w:type="dxa"/>
        </w:tblCellMar>
        <w:tblLook w:val="04A0" w:firstRow="1" w:lastRow="0" w:firstColumn="1" w:lastColumn="0" w:noHBand="0" w:noVBand="1"/>
      </w:tblPr>
      <w:tblGrid>
        <w:gridCol w:w="571"/>
        <w:gridCol w:w="6630"/>
        <w:gridCol w:w="1304"/>
        <w:gridCol w:w="920"/>
      </w:tblGrid>
      <w:tr w:rsidR="001F084D" w:rsidRPr="003A3232" w:rsidTr="0049766A">
        <w:trPr>
          <w:tblCellSpacing w:w="0" w:type="dxa"/>
        </w:trPr>
        <w:tc>
          <w:tcPr>
            <w:tcW w:w="303" w:type="pct"/>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 xml:space="preserve">№ </w:t>
            </w:r>
            <w:proofErr w:type="gramStart"/>
            <w:r w:rsidRPr="003A3232">
              <w:rPr>
                <w:rFonts w:ascii="Times New Roman" w:eastAsia="Times New Roman" w:hAnsi="Times New Roman" w:cs="Times New Roman"/>
                <w:b/>
                <w:bCs/>
                <w:sz w:val="28"/>
                <w:szCs w:val="28"/>
              </w:rPr>
              <w:t>п</w:t>
            </w:r>
            <w:proofErr w:type="gramEnd"/>
            <w:r w:rsidRPr="003A3232">
              <w:rPr>
                <w:rFonts w:ascii="Times New Roman" w:eastAsia="Times New Roman" w:hAnsi="Times New Roman" w:cs="Times New Roman"/>
                <w:b/>
                <w:bCs/>
                <w:sz w:val="28"/>
                <w:szCs w:val="28"/>
              </w:rPr>
              <w:t>/п</w:t>
            </w:r>
          </w:p>
        </w:tc>
        <w:tc>
          <w:tcPr>
            <w:tcW w:w="3517" w:type="pct"/>
            <w:vAlign w:val="center"/>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Показатели</w:t>
            </w:r>
          </w:p>
        </w:tc>
        <w:tc>
          <w:tcPr>
            <w:tcW w:w="692" w:type="pct"/>
            <w:vAlign w:val="center"/>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
        </w:tc>
        <w:tc>
          <w:tcPr>
            <w:tcW w:w="488" w:type="pct"/>
            <w:vAlign w:val="center"/>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b/>
                <w:sz w:val="28"/>
                <w:szCs w:val="28"/>
              </w:rPr>
            </w:pPr>
          </w:p>
        </w:tc>
      </w:tr>
      <w:tr w:rsidR="0049766A" w:rsidRPr="003A3232" w:rsidTr="0049766A">
        <w:trPr>
          <w:tblCellSpacing w:w="0" w:type="dxa"/>
        </w:trPr>
        <w:tc>
          <w:tcPr>
            <w:tcW w:w="303" w:type="pct"/>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w:t>
            </w:r>
          </w:p>
        </w:tc>
        <w:tc>
          <w:tcPr>
            <w:tcW w:w="3517" w:type="pct"/>
            <w:vAlign w:val="center"/>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Доля жилищного фонда, оборудованного водопроводом, ко всей площади жилищного фонда</w:t>
            </w:r>
          </w:p>
        </w:tc>
        <w:tc>
          <w:tcPr>
            <w:tcW w:w="692" w:type="pct"/>
            <w:hideMark/>
          </w:tcPr>
          <w:p w:rsidR="001F084D" w:rsidRPr="003A3232" w:rsidRDefault="0097211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9766A" w:rsidRPr="003A3232">
              <w:rPr>
                <w:rFonts w:ascii="Times New Roman" w:eastAsia="Times New Roman" w:hAnsi="Times New Roman" w:cs="Times New Roman"/>
                <w:color w:val="000000" w:themeColor="text1"/>
                <w:sz w:val="28"/>
                <w:szCs w:val="28"/>
              </w:rPr>
              <w:t>96</w:t>
            </w:r>
            <w:r w:rsidR="001F084D" w:rsidRPr="003A3232">
              <w:rPr>
                <w:rFonts w:ascii="Times New Roman" w:eastAsia="Times New Roman" w:hAnsi="Times New Roman" w:cs="Times New Roman"/>
                <w:color w:val="000000" w:themeColor="text1"/>
                <w:sz w:val="28"/>
                <w:szCs w:val="28"/>
              </w:rPr>
              <w:t>%</w:t>
            </w:r>
          </w:p>
        </w:tc>
        <w:tc>
          <w:tcPr>
            <w:tcW w:w="488" w:type="pct"/>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r>
      <w:tr w:rsidR="0049766A" w:rsidRPr="003A3232" w:rsidTr="0049766A">
        <w:trPr>
          <w:tblCellSpacing w:w="0" w:type="dxa"/>
        </w:trPr>
        <w:tc>
          <w:tcPr>
            <w:tcW w:w="303" w:type="pct"/>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w:t>
            </w:r>
          </w:p>
        </w:tc>
        <w:tc>
          <w:tcPr>
            <w:tcW w:w="3517" w:type="pct"/>
            <w:vAlign w:val="center"/>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Доля жилищного фонда, оборудованного канализацией, ко всей площади жилищного фонда</w:t>
            </w:r>
            <w:r w:rsidR="00AD1988">
              <w:rPr>
                <w:rFonts w:ascii="Times New Roman" w:eastAsia="Times New Roman" w:hAnsi="Times New Roman" w:cs="Times New Roman"/>
                <w:sz w:val="28"/>
                <w:szCs w:val="28"/>
              </w:rPr>
              <w:t xml:space="preserve"> 0% (выгребная яма)</w:t>
            </w:r>
          </w:p>
        </w:tc>
        <w:tc>
          <w:tcPr>
            <w:tcW w:w="692" w:type="pct"/>
          </w:tcPr>
          <w:p w:rsidR="001F084D" w:rsidRDefault="001F084D" w:rsidP="003A3232">
            <w:pPr>
              <w:tabs>
                <w:tab w:val="center" w:pos="652"/>
                <w:tab w:val="right" w:pos="1304"/>
              </w:tabs>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p w:rsidR="00AD1988" w:rsidRPr="003A3232" w:rsidRDefault="00AD1988" w:rsidP="003A3232">
            <w:pPr>
              <w:tabs>
                <w:tab w:val="center" w:pos="652"/>
                <w:tab w:val="right" w:pos="1304"/>
              </w:tabs>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c>
          <w:tcPr>
            <w:tcW w:w="488" w:type="pct"/>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r>
      <w:tr w:rsidR="0049766A" w:rsidRPr="003A3232" w:rsidTr="0049766A">
        <w:trPr>
          <w:tblCellSpacing w:w="0" w:type="dxa"/>
        </w:trPr>
        <w:tc>
          <w:tcPr>
            <w:tcW w:w="303" w:type="pct"/>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w:t>
            </w:r>
          </w:p>
        </w:tc>
        <w:tc>
          <w:tcPr>
            <w:tcW w:w="3517" w:type="pct"/>
            <w:vAlign w:val="center"/>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Доля жилищного фонда, оборудованного газоснабжением, ко всей площади жилищного фонда</w:t>
            </w:r>
          </w:p>
        </w:tc>
        <w:tc>
          <w:tcPr>
            <w:tcW w:w="692" w:type="pct"/>
            <w:hideMark/>
          </w:tcPr>
          <w:p w:rsidR="001F084D" w:rsidRPr="003A3232" w:rsidRDefault="00AD1988"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9766A" w:rsidRPr="003A3232">
              <w:rPr>
                <w:rFonts w:ascii="Times New Roman" w:eastAsia="Times New Roman" w:hAnsi="Times New Roman" w:cs="Times New Roman"/>
                <w:color w:val="000000" w:themeColor="text1"/>
                <w:sz w:val="28"/>
                <w:szCs w:val="28"/>
              </w:rPr>
              <w:t>94,5</w:t>
            </w:r>
            <w:r w:rsidR="001F084D" w:rsidRPr="003A3232">
              <w:rPr>
                <w:rFonts w:ascii="Times New Roman" w:eastAsia="Times New Roman" w:hAnsi="Times New Roman" w:cs="Times New Roman"/>
                <w:color w:val="000000" w:themeColor="text1"/>
                <w:sz w:val="28"/>
                <w:szCs w:val="28"/>
              </w:rPr>
              <w:t>%</w:t>
            </w:r>
          </w:p>
        </w:tc>
        <w:tc>
          <w:tcPr>
            <w:tcW w:w="488" w:type="pct"/>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r>
      <w:tr w:rsidR="0049766A" w:rsidRPr="003A3232" w:rsidTr="0049766A">
        <w:trPr>
          <w:tblCellSpacing w:w="0" w:type="dxa"/>
        </w:trPr>
        <w:tc>
          <w:tcPr>
            <w:tcW w:w="303" w:type="pct"/>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w:t>
            </w:r>
          </w:p>
        </w:tc>
        <w:tc>
          <w:tcPr>
            <w:tcW w:w="3517" w:type="pct"/>
            <w:vAlign w:val="center"/>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Доля жилищного фонда, оборудованного отоплением, </w:t>
            </w:r>
            <w:r w:rsidRPr="003A3232">
              <w:rPr>
                <w:rFonts w:ascii="Times New Roman" w:eastAsia="Times New Roman" w:hAnsi="Times New Roman" w:cs="Times New Roman"/>
                <w:sz w:val="28"/>
                <w:szCs w:val="28"/>
              </w:rPr>
              <w:lastRenderedPageBreak/>
              <w:t>ко всей площади жилищного фонда</w:t>
            </w:r>
            <w:r w:rsidR="00AD1988">
              <w:rPr>
                <w:rFonts w:ascii="Times New Roman" w:eastAsia="Times New Roman" w:hAnsi="Times New Roman" w:cs="Times New Roman"/>
                <w:sz w:val="28"/>
                <w:szCs w:val="28"/>
              </w:rPr>
              <w:t xml:space="preserve"> 0%,</w:t>
            </w:r>
          </w:p>
        </w:tc>
        <w:tc>
          <w:tcPr>
            <w:tcW w:w="692" w:type="pct"/>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c>
          <w:tcPr>
            <w:tcW w:w="488" w:type="pct"/>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r>
      <w:tr w:rsidR="0049766A" w:rsidRPr="003A3232" w:rsidTr="0049766A">
        <w:trPr>
          <w:tblCellSpacing w:w="0" w:type="dxa"/>
        </w:trPr>
        <w:tc>
          <w:tcPr>
            <w:tcW w:w="303" w:type="pct"/>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lastRenderedPageBreak/>
              <w:t>5</w:t>
            </w:r>
          </w:p>
        </w:tc>
        <w:tc>
          <w:tcPr>
            <w:tcW w:w="3517" w:type="pct"/>
            <w:vAlign w:val="center"/>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Доля жилищного фонда, оборудованного горячим водоснабжением, ко всей площади жилищного фонда</w:t>
            </w:r>
          </w:p>
        </w:tc>
        <w:tc>
          <w:tcPr>
            <w:tcW w:w="692" w:type="pct"/>
            <w:hideMark/>
          </w:tcPr>
          <w:p w:rsidR="001F084D" w:rsidRPr="003A3232" w:rsidRDefault="00AD1988"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0</w:t>
            </w:r>
            <w:r w:rsidR="001F084D" w:rsidRPr="003A3232">
              <w:rPr>
                <w:rFonts w:ascii="Times New Roman" w:eastAsia="Times New Roman" w:hAnsi="Times New Roman" w:cs="Times New Roman"/>
                <w:color w:val="000000" w:themeColor="text1"/>
                <w:sz w:val="28"/>
                <w:szCs w:val="28"/>
              </w:rPr>
              <w:t>%</w:t>
            </w:r>
          </w:p>
        </w:tc>
        <w:tc>
          <w:tcPr>
            <w:tcW w:w="488" w:type="pct"/>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r>
      <w:tr w:rsidR="0049766A" w:rsidRPr="003A3232" w:rsidTr="0049766A">
        <w:trPr>
          <w:tblCellSpacing w:w="0" w:type="dxa"/>
        </w:trPr>
        <w:tc>
          <w:tcPr>
            <w:tcW w:w="303" w:type="pct"/>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w:t>
            </w:r>
          </w:p>
        </w:tc>
        <w:tc>
          <w:tcPr>
            <w:tcW w:w="3517" w:type="pct"/>
            <w:vAlign w:val="center"/>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Удельный вес площади ветхого и аварийного жилищного фонда в общей жилой площади</w:t>
            </w:r>
          </w:p>
        </w:tc>
        <w:tc>
          <w:tcPr>
            <w:tcW w:w="692" w:type="pct"/>
          </w:tcPr>
          <w:p w:rsidR="001F084D" w:rsidRPr="003A3232" w:rsidRDefault="00AD1988"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9766A" w:rsidRPr="003A3232">
              <w:rPr>
                <w:rFonts w:ascii="Times New Roman" w:eastAsia="Times New Roman" w:hAnsi="Times New Roman" w:cs="Times New Roman"/>
                <w:color w:val="000000" w:themeColor="text1"/>
                <w:sz w:val="28"/>
                <w:szCs w:val="28"/>
              </w:rPr>
              <w:t>4,1</w:t>
            </w:r>
          </w:p>
        </w:tc>
        <w:tc>
          <w:tcPr>
            <w:tcW w:w="488" w:type="pct"/>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r>
    </w:tbl>
    <w:p w:rsidR="001F084D" w:rsidRPr="003A3232" w:rsidRDefault="003A3232" w:rsidP="0097211B">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Топливно-энергетические ресурсы</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Протяженность газопровода по территории </w:t>
      </w:r>
      <w:r w:rsidR="00EE5959" w:rsidRPr="003A3232">
        <w:rPr>
          <w:rFonts w:ascii="Times New Roman" w:eastAsia="Times New Roman" w:hAnsi="Times New Roman" w:cs="Times New Roman"/>
          <w:sz w:val="28"/>
          <w:szCs w:val="28"/>
        </w:rPr>
        <w:t xml:space="preserve"> Шатойского муниципального района      </w:t>
      </w:r>
      <w:r w:rsidR="0049766A" w:rsidRPr="003A3232">
        <w:rPr>
          <w:rFonts w:ascii="Times New Roman" w:eastAsia="Times New Roman" w:hAnsi="Times New Roman" w:cs="Times New Roman"/>
          <w:sz w:val="28"/>
          <w:szCs w:val="28"/>
        </w:rPr>
        <w:t>206</w:t>
      </w:r>
      <w:r w:rsidRPr="003A3232">
        <w:rPr>
          <w:rFonts w:ascii="Times New Roman" w:eastAsia="Times New Roman" w:hAnsi="Times New Roman" w:cs="Times New Roman"/>
          <w:sz w:val="28"/>
          <w:szCs w:val="28"/>
        </w:rPr>
        <w:t xml:space="preserve">,5 км, Газификация жилищного фонда района организована </w:t>
      </w:r>
      <w:r w:rsidR="00AD1988">
        <w:rPr>
          <w:rFonts w:ascii="Times New Roman" w:eastAsia="Times New Roman" w:hAnsi="Times New Roman" w:cs="Times New Roman"/>
          <w:sz w:val="28"/>
          <w:szCs w:val="28"/>
        </w:rPr>
        <w:t xml:space="preserve"> в 26</w:t>
      </w:r>
      <w:r w:rsidR="00EE5959" w:rsidRPr="003A3232">
        <w:rPr>
          <w:rFonts w:ascii="Times New Roman" w:eastAsia="Times New Roman" w:hAnsi="Times New Roman" w:cs="Times New Roman"/>
          <w:sz w:val="28"/>
          <w:szCs w:val="28"/>
        </w:rPr>
        <w:t xml:space="preserve"> населенных пунктах  района</w:t>
      </w:r>
      <w:r w:rsidRPr="003A3232">
        <w:rPr>
          <w:rFonts w:ascii="Times New Roman" w:eastAsia="Times New Roman" w:hAnsi="Times New Roman" w:cs="Times New Roman"/>
          <w:sz w:val="28"/>
          <w:szCs w:val="28"/>
        </w:rPr>
        <w:t>. Уро</w:t>
      </w:r>
      <w:r w:rsidR="00EE5959" w:rsidRPr="003A3232">
        <w:rPr>
          <w:rFonts w:ascii="Times New Roman" w:eastAsia="Times New Roman" w:hAnsi="Times New Roman" w:cs="Times New Roman"/>
          <w:sz w:val="28"/>
          <w:szCs w:val="28"/>
        </w:rPr>
        <w:t>вень газификации  района составляет 90,3</w:t>
      </w:r>
      <w:r w:rsidR="00EE5959" w:rsidRPr="003A3232">
        <w:rPr>
          <w:rFonts w:ascii="Times New Roman" w:eastAsia="Times New Roman" w:hAnsi="Times New Roman" w:cs="Times New Roman"/>
          <w:color w:val="000000" w:themeColor="text1"/>
          <w:sz w:val="28"/>
          <w:szCs w:val="28"/>
        </w:rPr>
        <w:t>%.</w:t>
      </w:r>
      <w:r w:rsidRPr="003A3232">
        <w:rPr>
          <w:rFonts w:ascii="Times New Roman" w:eastAsia="Times New Roman" w:hAnsi="Times New Roman" w:cs="Times New Roman"/>
          <w:color w:val="000000" w:themeColor="text1"/>
          <w:sz w:val="28"/>
          <w:szCs w:val="28"/>
        </w:rPr>
        <w:t xml:space="preserve"> Протяженность газопроводов на территории МО «Шато</w:t>
      </w:r>
      <w:r w:rsidR="00656F11" w:rsidRPr="003A3232">
        <w:rPr>
          <w:rFonts w:ascii="Times New Roman" w:eastAsia="Times New Roman" w:hAnsi="Times New Roman" w:cs="Times New Roman"/>
          <w:color w:val="000000" w:themeColor="text1"/>
          <w:sz w:val="28"/>
          <w:szCs w:val="28"/>
        </w:rPr>
        <w:t xml:space="preserve">йский муниципальный  район» -78 480  м, в том числе  </w:t>
      </w:r>
      <w:r w:rsidRPr="003A3232">
        <w:rPr>
          <w:rFonts w:ascii="Times New Roman" w:eastAsia="Times New Roman" w:hAnsi="Times New Roman" w:cs="Times New Roman"/>
          <w:color w:val="000000" w:themeColor="text1"/>
          <w:sz w:val="28"/>
          <w:szCs w:val="28"/>
        </w:rPr>
        <w:t>надземных</w:t>
      </w:r>
      <w:r w:rsidR="00656F11" w:rsidRPr="003A3232">
        <w:rPr>
          <w:rFonts w:ascii="Times New Roman" w:eastAsia="Times New Roman" w:hAnsi="Times New Roman" w:cs="Times New Roman"/>
          <w:color w:val="000000" w:themeColor="text1"/>
          <w:sz w:val="28"/>
          <w:szCs w:val="28"/>
        </w:rPr>
        <w:t xml:space="preserve"> -78 480 м</w:t>
      </w:r>
      <w:r w:rsidRPr="003A3232">
        <w:rPr>
          <w:rFonts w:ascii="Times New Roman" w:eastAsia="Times New Roman" w:hAnsi="Times New Roman" w:cs="Times New Roman"/>
          <w:color w:val="000000" w:themeColor="text1"/>
          <w:sz w:val="28"/>
          <w:szCs w:val="28"/>
        </w:rPr>
        <w:t>. Газифицировано</w:t>
      </w:r>
      <w:r w:rsidR="0027384C" w:rsidRPr="003A3232">
        <w:rPr>
          <w:rFonts w:ascii="Times New Roman" w:eastAsia="Times New Roman" w:hAnsi="Times New Roman" w:cs="Times New Roman"/>
          <w:color w:val="000000" w:themeColor="text1"/>
          <w:sz w:val="28"/>
          <w:szCs w:val="28"/>
        </w:rPr>
        <w:t xml:space="preserve">  </w:t>
      </w:r>
      <w:r w:rsidR="00915980" w:rsidRPr="003A3232">
        <w:rPr>
          <w:rFonts w:ascii="Times New Roman" w:eastAsia="Times New Roman" w:hAnsi="Times New Roman" w:cs="Times New Roman"/>
          <w:color w:val="000000" w:themeColor="text1"/>
          <w:sz w:val="28"/>
          <w:szCs w:val="28"/>
        </w:rPr>
        <w:t>1695</w:t>
      </w:r>
      <w:r w:rsidR="00EE5959" w:rsidRPr="003A3232">
        <w:rPr>
          <w:rFonts w:ascii="Times New Roman" w:eastAsia="Times New Roman" w:hAnsi="Times New Roman" w:cs="Times New Roman"/>
          <w:color w:val="000000" w:themeColor="text1"/>
          <w:sz w:val="28"/>
          <w:szCs w:val="28"/>
        </w:rPr>
        <w:t xml:space="preserve"> домов. </w:t>
      </w:r>
      <w:r w:rsidRPr="003A3232">
        <w:rPr>
          <w:rFonts w:ascii="Times New Roman" w:eastAsia="Times New Roman" w:hAnsi="Times New Roman" w:cs="Times New Roman"/>
          <w:color w:val="000000" w:themeColor="text1"/>
          <w:sz w:val="28"/>
          <w:szCs w:val="28"/>
        </w:rPr>
        <w:t>Сжиженный газ используется только</w:t>
      </w:r>
      <w:r w:rsidRPr="003A3232">
        <w:rPr>
          <w:rFonts w:ascii="Times New Roman" w:eastAsia="Times New Roman" w:hAnsi="Times New Roman" w:cs="Times New Roman"/>
          <w:sz w:val="28"/>
          <w:szCs w:val="28"/>
        </w:rPr>
        <w:t xml:space="preserve"> для бытовых нужд.</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Электроснабжение потребителей Шатойского муниципального района осуществляется путем подачи электрической энергии по высоковольтной линии 110</w:t>
      </w:r>
      <w:r w:rsidR="0049766A" w:rsidRPr="003A3232">
        <w:rPr>
          <w:rFonts w:ascii="Times New Roman" w:eastAsia="Times New Roman" w:hAnsi="Times New Roman" w:cs="Times New Roman"/>
          <w:sz w:val="28"/>
          <w:szCs w:val="28"/>
        </w:rPr>
        <w:t xml:space="preserve"> </w:t>
      </w:r>
      <w:proofErr w:type="spellStart"/>
      <w:r w:rsidR="0049766A" w:rsidRPr="003A3232">
        <w:rPr>
          <w:rFonts w:ascii="Times New Roman" w:eastAsia="Times New Roman" w:hAnsi="Times New Roman" w:cs="Times New Roman"/>
          <w:sz w:val="28"/>
          <w:szCs w:val="28"/>
        </w:rPr>
        <w:t>кВ</w:t>
      </w:r>
      <w:proofErr w:type="spellEnd"/>
      <w:r w:rsidR="0049766A" w:rsidRPr="003A3232">
        <w:rPr>
          <w:rFonts w:ascii="Times New Roman" w:eastAsia="Times New Roman" w:hAnsi="Times New Roman" w:cs="Times New Roman"/>
          <w:sz w:val="28"/>
          <w:szCs w:val="28"/>
        </w:rPr>
        <w:t xml:space="preserve"> со стороны </w:t>
      </w:r>
      <w:proofErr w:type="spellStart"/>
      <w:r w:rsidR="0049766A" w:rsidRPr="003A3232">
        <w:rPr>
          <w:rFonts w:ascii="Times New Roman" w:eastAsia="Times New Roman" w:hAnsi="Times New Roman" w:cs="Times New Roman"/>
          <w:sz w:val="28"/>
          <w:szCs w:val="28"/>
        </w:rPr>
        <w:t>Урус-Мартановского</w:t>
      </w:r>
      <w:proofErr w:type="spellEnd"/>
      <w:r w:rsidR="0049766A" w:rsidRPr="003A3232">
        <w:rPr>
          <w:rFonts w:ascii="Times New Roman" w:eastAsia="Times New Roman" w:hAnsi="Times New Roman" w:cs="Times New Roman"/>
          <w:sz w:val="28"/>
          <w:szCs w:val="28"/>
        </w:rPr>
        <w:t xml:space="preserve"> района. </w:t>
      </w:r>
      <w:r w:rsidRPr="003A3232">
        <w:rPr>
          <w:rFonts w:ascii="Times New Roman" w:eastAsia="Times New Roman" w:hAnsi="Times New Roman" w:cs="Times New Roman"/>
          <w:sz w:val="28"/>
          <w:szCs w:val="28"/>
        </w:rPr>
        <w:t xml:space="preserve">Протяженность линий электропередач, находящихся на территории района и эксплуатируемых </w:t>
      </w:r>
      <w:proofErr w:type="spellStart"/>
      <w:r w:rsidR="0049766A" w:rsidRPr="003A3232">
        <w:rPr>
          <w:rFonts w:ascii="Times New Roman" w:eastAsia="Times New Roman" w:hAnsi="Times New Roman" w:cs="Times New Roman"/>
          <w:sz w:val="28"/>
          <w:szCs w:val="28"/>
        </w:rPr>
        <w:t>Шатойским</w:t>
      </w:r>
      <w:proofErr w:type="spellEnd"/>
      <w:r w:rsidR="0049766A" w:rsidRPr="003A3232">
        <w:rPr>
          <w:rFonts w:ascii="Times New Roman" w:eastAsia="Times New Roman" w:hAnsi="Times New Roman" w:cs="Times New Roman"/>
          <w:sz w:val="28"/>
          <w:szCs w:val="28"/>
        </w:rPr>
        <w:t xml:space="preserve"> РЭС </w:t>
      </w:r>
      <w:r w:rsidR="00EE5959" w:rsidRPr="003A3232">
        <w:rPr>
          <w:rFonts w:ascii="Times New Roman" w:eastAsia="Times New Roman" w:hAnsi="Times New Roman" w:cs="Times New Roman"/>
          <w:sz w:val="28"/>
          <w:szCs w:val="28"/>
        </w:rPr>
        <w:t>составляет 245</w:t>
      </w:r>
      <w:r w:rsidRPr="003A3232">
        <w:rPr>
          <w:rFonts w:ascii="Times New Roman" w:eastAsia="Times New Roman" w:hAnsi="Times New Roman" w:cs="Times New Roman"/>
          <w:sz w:val="28"/>
          <w:szCs w:val="28"/>
        </w:rPr>
        <w:t xml:space="preserve"> км, в том числе воздушные 15 </w:t>
      </w:r>
      <w:proofErr w:type="spellStart"/>
      <w:r w:rsidRPr="003A3232">
        <w:rPr>
          <w:rFonts w:ascii="Times New Roman" w:eastAsia="Times New Roman" w:hAnsi="Times New Roman" w:cs="Times New Roman"/>
          <w:sz w:val="28"/>
          <w:szCs w:val="28"/>
        </w:rPr>
        <w:t>кВ</w:t>
      </w:r>
      <w:proofErr w:type="spellEnd"/>
      <w:r w:rsidRPr="003A3232">
        <w:rPr>
          <w:rFonts w:ascii="Times New Roman" w:eastAsia="Times New Roman" w:hAnsi="Times New Roman" w:cs="Times New Roman"/>
          <w:sz w:val="28"/>
          <w:szCs w:val="28"/>
        </w:rPr>
        <w:t xml:space="preserve"> - </w:t>
      </w:r>
      <w:r w:rsidR="0049766A" w:rsidRPr="003A3232">
        <w:rPr>
          <w:rFonts w:ascii="Times New Roman" w:eastAsia="Times New Roman" w:hAnsi="Times New Roman" w:cs="Times New Roman"/>
          <w:sz w:val="28"/>
          <w:szCs w:val="28"/>
        </w:rPr>
        <w:t>245</w:t>
      </w:r>
      <w:r w:rsidRPr="003A3232">
        <w:rPr>
          <w:rFonts w:ascii="Times New Roman" w:eastAsia="Times New Roman" w:hAnsi="Times New Roman" w:cs="Times New Roman"/>
          <w:sz w:val="28"/>
          <w:szCs w:val="28"/>
        </w:rPr>
        <w:t xml:space="preserve">км; </w:t>
      </w:r>
      <w:r w:rsidR="0049766A" w:rsidRPr="003A3232">
        <w:rPr>
          <w:rFonts w:ascii="Times New Roman" w:eastAsia="Times New Roman" w:hAnsi="Times New Roman" w:cs="Times New Roman"/>
          <w:sz w:val="28"/>
          <w:szCs w:val="28"/>
        </w:rPr>
        <w:t>Изношенность сетей свыше 7</w:t>
      </w:r>
      <w:r w:rsidRPr="003A3232">
        <w:rPr>
          <w:rFonts w:ascii="Times New Roman" w:eastAsia="Times New Roman" w:hAnsi="Times New Roman" w:cs="Times New Roman"/>
          <w:sz w:val="28"/>
          <w:szCs w:val="28"/>
        </w:rPr>
        <w:t xml:space="preserve">0%. Основными потребителями электрической энергии являются </w:t>
      </w:r>
      <w:r w:rsidR="00EE5959" w:rsidRPr="003A3232">
        <w:rPr>
          <w:rFonts w:ascii="Times New Roman" w:eastAsia="Times New Roman" w:hAnsi="Times New Roman" w:cs="Times New Roman"/>
          <w:sz w:val="28"/>
          <w:szCs w:val="28"/>
        </w:rPr>
        <w:t xml:space="preserve"> население, учреждения и предприятия района.</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Водоснабжение и водоотведение</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 xml:space="preserve">Характеристика инженерной инфраструктуры муниципального образования: хозяйственно-питьевое водоснабжение </w:t>
      </w:r>
      <w:r w:rsidR="00EE5959" w:rsidRPr="003A3232">
        <w:rPr>
          <w:rFonts w:ascii="Times New Roman" w:eastAsia="Times New Roman" w:hAnsi="Times New Roman" w:cs="Times New Roman"/>
          <w:color w:val="000000" w:themeColor="text1"/>
          <w:sz w:val="28"/>
          <w:szCs w:val="28"/>
        </w:rPr>
        <w:t xml:space="preserve">района </w:t>
      </w:r>
      <w:r w:rsidRPr="003A3232">
        <w:rPr>
          <w:rFonts w:ascii="Times New Roman" w:eastAsia="Times New Roman" w:hAnsi="Times New Roman" w:cs="Times New Roman"/>
          <w:color w:val="000000" w:themeColor="text1"/>
          <w:sz w:val="28"/>
          <w:szCs w:val="28"/>
        </w:rPr>
        <w:t>осуществляется подземными водами, установленная производственная мощность водопровода 4,1 тыс. куб. м в сутки, протяженность водо</w:t>
      </w:r>
      <w:r w:rsidR="0049766A" w:rsidRPr="003A3232">
        <w:rPr>
          <w:rFonts w:ascii="Times New Roman" w:eastAsia="Times New Roman" w:hAnsi="Times New Roman" w:cs="Times New Roman"/>
          <w:color w:val="000000" w:themeColor="text1"/>
          <w:sz w:val="28"/>
          <w:szCs w:val="28"/>
        </w:rPr>
        <w:t xml:space="preserve">проводных сетей составляет 150 </w:t>
      </w:r>
      <w:r w:rsidR="00EE5959" w:rsidRPr="003A3232">
        <w:rPr>
          <w:rFonts w:ascii="Times New Roman" w:eastAsia="Times New Roman" w:hAnsi="Times New Roman" w:cs="Times New Roman"/>
          <w:color w:val="000000" w:themeColor="text1"/>
          <w:sz w:val="28"/>
          <w:szCs w:val="28"/>
        </w:rPr>
        <w:t xml:space="preserve"> </w:t>
      </w:r>
      <w:r w:rsidRPr="003A3232">
        <w:rPr>
          <w:rFonts w:ascii="Times New Roman" w:eastAsia="Times New Roman" w:hAnsi="Times New Roman" w:cs="Times New Roman"/>
          <w:color w:val="000000" w:themeColor="text1"/>
          <w:sz w:val="28"/>
          <w:szCs w:val="28"/>
        </w:rPr>
        <w:t>км</w:t>
      </w:r>
      <w:r w:rsidR="00E536C8" w:rsidRPr="003A3232">
        <w:rPr>
          <w:rFonts w:ascii="Times New Roman" w:eastAsia="Times New Roman" w:hAnsi="Times New Roman" w:cs="Times New Roman"/>
          <w:color w:val="000000" w:themeColor="text1"/>
          <w:sz w:val="28"/>
          <w:szCs w:val="28"/>
        </w:rPr>
        <w:t xml:space="preserve">. </w:t>
      </w:r>
      <w:r w:rsidRPr="003A3232">
        <w:rPr>
          <w:rFonts w:ascii="Times New Roman" w:eastAsia="Times New Roman" w:hAnsi="Times New Roman" w:cs="Times New Roman"/>
          <w:color w:val="000000" w:themeColor="text1"/>
          <w:sz w:val="28"/>
          <w:szCs w:val="28"/>
        </w:rPr>
        <w:t xml:space="preserve">Износ магистральных </w:t>
      </w:r>
      <w:r w:rsidR="0049766A" w:rsidRPr="003A3232">
        <w:rPr>
          <w:rFonts w:ascii="Times New Roman" w:eastAsia="Times New Roman" w:hAnsi="Times New Roman" w:cs="Times New Roman"/>
          <w:color w:val="000000" w:themeColor="text1"/>
          <w:sz w:val="28"/>
          <w:szCs w:val="28"/>
        </w:rPr>
        <w:t>сетей водоснабжения составляет 7</w:t>
      </w:r>
      <w:r w:rsidRPr="003A3232">
        <w:rPr>
          <w:rFonts w:ascii="Times New Roman" w:eastAsia="Times New Roman" w:hAnsi="Times New Roman" w:cs="Times New Roman"/>
          <w:color w:val="000000" w:themeColor="text1"/>
          <w:sz w:val="28"/>
          <w:szCs w:val="28"/>
        </w:rPr>
        <w:t xml:space="preserve">0%. Существующий </w:t>
      </w:r>
      <w:r w:rsidR="00EE5959" w:rsidRPr="003A3232">
        <w:rPr>
          <w:rFonts w:ascii="Times New Roman" w:eastAsia="Times New Roman" w:hAnsi="Times New Roman" w:cs="Times New Roman"/>
          <w:color w:val="000000" w:themeColor="text1"/>
          <w:sz w:val="28"/>
          <w:szCs w:val="28"/>
        </w:rPr>
        <w:t>в</w:t>
      </w:r>
      <w:r w:rsidRPr="003A3232">
        <w:rPr>
          <w:rFonts w:ascii="Times New Roman" w:eastAsia="Times New Roman" w:hAnsi="Times New Roman" w:cs="Times New Roman"/>
          <w:color w:val="000000" w:themeColor="text1"/>
          <w:sz w:val="28"/>
          <w:szCs w:val="28"/>
        </w:rPr>
        <w:t>одозабор довоенной постройки не имеет очистных сооружений.</w:t>
      </w:r>
    </w:p>
    <w:p w:rsidR="0097211B" w:rsidRDefault="001F084D" w:rsidP="00AD1988">
      <w:pPr>
        <w:spacing w:before="100" w:beforeAutospacing="1" w:after="100" w:afterAutospacing="1" w:line="240" w:lineRule="auto"/>
        <w:jc w:val="both"/>
        <w:rPr>
          <w:rFonts w:ascii="Times New Roman" w:eastAsia="Times New Roman" w:hAnsi="Times New Roman" w:cs="Times New Roman"/>
          <w:b/>
          <w:bCs/>
          <w:sz w:val="28"/>
          <w:szCs w:val="28"/>
        </w:rPr>
      </w:pPr>
      <w:r w:rsidRPr="003A3232">
        <w:rPr>
          <w:rFonts w:ascii="Times New Roman" w:eastAsia="Times New Roman" w:hAnsi="Times New Roman" w:cs="Times New Roman"/>
          <w:sz w:val="28"/>
          <w:szCs w:val="28"/>
        </w:rPr>
        <w:t>Сточны</w:t>
      </w:r>
      <w:r w:rsidR="00EE5959" w:rsidRPr="003A3232">
        <w:rPr>
          <w:rFonts w:ascii="Times New Roman" w:eastAsia="Times New Roman" w:hAnsi="Times New Roman" w:cs="Times New Roman"/>
          <w:sz w:val="28"/>
          <w:szCs w:val="28"/>
        </w:rPr>
        <w:t xml:space="preserve">е воды сбрасываются в реку </w:t>
      </w:r>
      <w:proofErr w:type="spellStart"/>
      <w:r w:rsidR="00EE5959" w:rsidRPr="003A3232">
        <w:rPr>
          <w:rFonts w:ascii="Times New Roman" w:eastAsia="Times New Roman" w:hAnsi="Times New Roman" w:cs="Times New Roman"/>
          <w:sz w:val="28"/>
          <w:szCs w:val="28"/>
        </w:rPr>
        <w:t>Чанты</w:t>
      </w:r>
      <w:proofErr w:type="spellEnd"/>
      <w:r w:rsidR="00EE5959" w:rsidRPr="003A3232">
        <w:rPr>
          <w:rFonts w:ascii="Times New Roman" w:eastAsia="Times New Roman" w:hAnsi="Times New Roman" w:cs="Times New Roman"/>
          <w:sz w:val="28"/>
          <w:szCs w:val="28"/>
        </w:rPr>
        <w:t xml:space="preserve"> </w:t>
      </w:r>
      <w:proofErr w:type="gramStart"/>
      <w:r w:rsidR="00EE5959" w:rsidRPr="003A3232">
        <w:rPr>
          <w:rFonts w:ascii="Times New Roman" w:eastAsia="Times New Roman" w:hAnsi="Times New Roman" w:cs="Times New Roman"/>
          <w:sz w:val="28"/>
          <w:szCs w:val="28"/>
        </w:rPr>
        <w:t>–А</w:t>
      </w:r>
      <w:proofErr w:type="gramEnd"/>
      <w:r w:rsidR="00EE5959" w:rsidRPr="003A3232">
        <w:rPr>
          <w:rFonts w:ascii="Times New Roman" w:eastAsia="Times New Roman" w:hAnsi="Times New Roman" w:cs="Times New Roman"/>
          <w:sz w:val="28"/>
          <w:szCs w:val="28"/>
        </w:rPr>
        <w:t xml:space="preserve">ргун </w:t>
      </w:r>
      <w:r w:rsidRPr="003A3232">
        <w:rPr>
          <w:rFonts w:ascii="Times New Roman" w:eastAsia="Times New Roman" w:hAnsi="Times New Roman" w:cs="Times New Roman"/>
          <w:sz w:val="28"/>
          <w:szCs w:val="28"/>
        </w:rPr>
        <w:t xml:space="preserve"> без очистки. </w:t>
      </w:r>
      <w:r w:rsidR="00EE5959" w:rsidRPr="003A3232">
        <w:rPr>
          <w:rFonts w:ascii="Times New Roman" w:eastAsia="Times New Roman" w:hAnsi="Times New Roman" w:cs="Times New Roman"/>
          <w:sz w:val="28"/>
          <w:szCs w:val="28"/>
        </w:rPr>
        <w:t xml:space="preserve"> Районный центр не канализован</w:t>
      </w:r>
      <w:r w:rsidRPr="003A3232">
        <w:rPr>
          <w:rFonts w:ascii="Times New Roman" w:eastAsia="Times New Roman" w:hAnsi="Times New Roman" w:cs="Times New Roman"/>
          <w:sz w:val="28"/>
          <w:szCs w:val="28"/>
        </w:rPr>
        <w:t>. В ближайшей перспективе рассматривается реализация ключевой проблемы по проектированию и строительству очистных сооружений водоотведения</w:t>
      </w:r>
      <w:r w:rsidR="00E63E96" w:rsidRPr="003A3232">
        <w:rPr>
          <w:rFonts w:ascii="Times New Roman" w:eastAsia="Times New Roman" w:hAnsi="Times New Roman" w:cs="Times New Roman"/>
          <w:sz w:val="28"/>
          <w:szCs w:val="28"/>
        </w:rPr>
        <w:t xml:space="preserve"> Шатойского муниципального района</w:t>
      </w:r>
      <w:r w:rsidRPr="003A3232">
        <w:rPr>
          <w:rFonts w:ascii="Times New Roman" w:eastAsia="Times New Roman" w:hAnsi="Times New Roman" w:cs="Times New Roman"/>
          <w:sz w:val="28"/>
          <w:szCs w:val="28"/>
        </w:rPr>
        <w:t>.</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Транспортная инфраструктура,</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примыкание к существующим транспортным путям,</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Автомобильная сеть района представлена дорогами всех административных значений, общая протяженность –</w:t>
      </w:r>
      <w:r w:rsidR="00E63E96" w:rsidRPr="003A3232">
        <w:rPr>
          <w:rFonts w:ascii="Times New Roman" w:eastAsia="Times New Roman" w:hAnsi="Times New Roman" w:cs="Times New Roman"/>
          <w:sz w:val="28"/>
          <w:szCs w:val="28"/>
        </w:rPr>
        <w:t xml:space="preserve"> 545</w:t>
      </w:r>
      <w:r w:rsidRPr="003A3232">
        <w:rPr>
          <w:rFonts w:ascii="Times New Roman" w:eastAsia="Times New Roman" w:hAnsi="Times New Roman" w:cs="Times New Roman"/>
          <w:sz w:val="28"/>
          <w:szCs w:val="28"/>
        </w:rPr>
        <w:t xml:space="preserve"> км</w:t>
      </w:r>
      <w:proofErr w:type="gramStart"/>
      <w:r w:rsidRPr="003A3232">
        <w:rPr>
          <w:rFonts w:ascii="Times New Roman" w:eastAsia="Times New Roman" w:hAnsi="Times New Roman" w:cs="Times New Roman"/>
          <w:sz w:val="28"/>
          <w:szCs w:val="28"/>
        </w:rPr>
        <w:t>.</w:t>
      </w:r>
      <w:r w:rsidR="00E63E96" w:rsidRPr="003A3232">
        <w:rPr>
          <w:rFonts w:ascii="Times New Roman" w:eastAsia="Times New Roman" w:hAnsi="Times New Roman" w:cs="Times New Roman"/>
          <w:sz w:val="28"/>
          <w:szCs w:val="28"/>
        </w:rPr>
        <w:t xml:space="preserve">, </w:t>
      </w:r>
      <w:proofErr w:type="gramEnd"/>
      <w:r w:rsidR="00E63E96" w:rsidRPr="003A3232">
        <w:rPr>
          <w:rFonts w:ascii="Times New Roman" w:eastAsia="Times New Roman" w:hAnsi="Times New Roman" w:cs="Times New Roman"/>
          <w:sz w:val="28"/>
          <w:szCs w:val="28"/>
        </w:rPr>
        <w:t>протяженность дорого местного значения 385,5 км.</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По территории района проходит дорога федерального значения</w:t>
      </w:r>
      <w:r w:rsidR="00E63E96" w:rsidRPr="003A3232">
        <w:rPr>
          <w:rFonts w:ascii="Times New Roman" w:eastAsia="Times New Roman" w:hAnsi="Times New Roman" w:cs="Times New Roman"/>
          <w:sz w:val="28"/>
          <w:szCs w:val="28"/>
        </w:rPr>
        <w:t xml:space="preserve"> Грозный </w:t>
      </w:r>
      <w:proofErr w:type="gramStart"/>
      <w:r w:rsidR="00E63E96" w:rsidRPr="003A3232">
        <w:rPr>
          <w:rFonts w:ascii="Times New Roman" w:eastAsia="Times New Roman" w:hAnsi="Times New Roman" w:cs="Times New Roman"/>
          <w:sz w:val="28"/>
          <w:szCs w:val="28"/>
        </w:rPr>
        <w:t>-Ш</w:t>
      </w:r>
      <w:proofErr w:type="gramEnd"/>
      <w:r w:rsidR="00E63E96" w:rsidRPr="003A3232">
        <w:rPr>
          <w:rFonts w:ascii="Times New Roman" w:eastAsia="Times New Roman" w:hAnsi="Times New Roman" w:cs="Times New Roman"/>
          <w:sz w:val="28"/>
          <w:szCs w:val="28"/>
        </w:rPr>
        <w:t>атой</w:t>
      </w:r>
      <w:r w:rsidRPr="003A3232">
        <w:rPr>
          <w:rFonts w:ascii="Times New Roman" w:eastAsia="Times New Roman" w:hAnsi="Times New Roman" w:cs="Times New Roman"/>
          <w:sz w:val="28"/>
          <w:szCs w:val="28"/>
        </w:rPr>
        <w:t> </w:t>
      </w:r>
    </w:p>
    <w:p w:rsidR="001F084D" w:rsidRPr="00AD1988"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b/>
          <w:bCs/>
          <w:sz w:val="28"/>
          <w:szCs w:val="28"/>
        </w:rPr>
        <w:lastRenderedPageBreak/>
        <w:t>К местным финансовым и имущественным ресурсам</w:t>
      </w:r>
      <w:r w:rsidRPr="003A3232">
        <w:rPr>
          <w:rFonts w:ascii="Times New Roman" w:eastAsia="Times New Roman" w:hAnsi="Times New Roman" w:cs="Times New Roman"/>
          <w:sz w:val="28"/>
          <w:szCs w:val="28"/>
        </w:rPr>
        <w:t xml:space="preserve"> района относятся муниципальные и государственные земельные ресурсы до разграничения прав </w:t>
      </w:r>
      <w:r w:rsidRPr="00AD1988">
        <w:rPr>
          <w:rFonts w:ascii="Times New Roman" w:eastAsia="Times New Roman" w:hAnsi="Times New Roman" w:cs="Times New Roman"/>
          <w:color w:val="000000" w:themeColor="text1"/>
          <w:sz w:val="28"/>
          <w:szCs w:val="28"/>
        </w:rPr>
        <w:t>собственности на землю, муниципальное имущество, а так</w:t>
      </w:r>
      <w:r w:rsidR="00E63E96" w:rsidRPr="00AD1988">
        <w:rPr>
          <w:rFonts w:ascii="Times New Roman" w:eastAsia="Times New Roman" w:hAnsi="Times New Roman" w:cs="Times New Roman"/>
          <w:color w:val="000000" w:themeColor="text1"/>
          <w:sz w:val="28"/>
          <w:szCs w:val="28"/>
        </w:rPr>
        <w:t>же бюджет. Доходы района за 2015</w:t>
      </w:r>
      <w:r w:rsidRPr="00AD1988">
        <w:rPr>
          <w:rFonts w:ascii="Times New Roman" w:eastAsia="Times New Roman" w:hAnsi="Times New Roman" w:cs="Times New Roman"/>
          <w:color w:val="000000" w:themeColor="text1"/>
          <w:sz w:val="28"/>
          <w:szCs w:val="28"/>
        </w:rPr>
        <w:t xml:space="preserve">г. составили </w:t>
      </w:r>
      <w:r w:rsidR="00F104A6" w:rsidRPr="00AD1988">
        <w:rPr>
          <w:rFonts w:ascii="Times New Roman" w:eastAsia="Times New Roman" w:hAnsi="Times New Roman" w:cs="Times New Roman"/>
          <w:color w:val="000000" w:themeColor="text1"/>
          <w:sz w:val="28"/>
          <w:szCs w:val="28"/>
        </w:rPr>
        <w:t xml:space="preserve">377,2 </w:t>
      </w:r>
      <w:r w:rsidRPr="00AD1988">
        <w:rPr>
          <w:rFonts w:ascii="Times New Roman" w:eastAsia="Times New Roman" w:hAnsi="Times New Roman" w:cs="Times New Roman"/>
          <w:color w:val="000000" w:themeColor="text1"/>
          <w:sz w:val="28"/>
          <w:szCs w:val="28"/>
        </w:rPr>
        <w:t xml:space="preserve"> млн. руб., в том числе доля собственных доходов – 15,9%. Структура земель района по назначению представлена в таблице 8</w:t>
      </w:r>
    </w:p>
    <w:p w:rsidR="001F084D" w:rsidRPr="003A3232" w:rsidRDefault="001F084D" w:rsidP="003A3232">
      <w:pPr>
        <w:spacing w:before="100" w:beforeAutospacing="1" w:after="100" w:afterAutospacing="1" w:line="240" w:lineRule="auto"/>
        <w:jc w:val="right"/>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Таблица 8</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Землепользование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2190"/>
      </w:tblGrid>
      <w:tr w:rsidR="001F084D" w:rsidRPr="003A3232" w:rsidTr="001F084D">
        <w:trPr>
          <w:tblCellSpacing w:w="0" w:type="dxa"/>
        </w:trPr>
        <w:tc>
          <w:tcPr>
            <w:tcW w:w="8820" w:type="dxa"/>
            <w:gridSpan w:val="2"/>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Структура земель по назначению:</w:t>
            </w:r>
          </w:p>
        </w:tc>
      </w:tr>
      <w:tr w:rsidR="001F084D" w:rsidRPr="003A3232" w:rsidTr="001F084D">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Всего площадь земель, </w:t>
            </w:r>
            <w:proofErr w:type="spellStart"/>
            <w:r w:rsidRPr="003A3232">
              <w:rPr>
                <w:rFonts w:ascii="Times New Roman" w:eastAsia="Times New Roman" w:hAnsi="Times New Roman" w:cs="Times New Roman"/>
                <w:sz w:val="28"/>
                <w:szCs w:val="28"/>
              </w:rPr>
              <w:t>тыс</w:t>
            </w:r>
            <w:proofErr w:type="gramStart"/>
            <w:r w:rsidRPr="003A3232">
              <w:rPr>
                <w:rFonts w:ascii="Times New Roman" w:eastAsia="Times New Roman" w:hAnsi="Times New Roman" w:cs="Times New Roman"/>
                <w:sz w:val="28"/>
                <w:szCs w:val="28"/>
              </w:rPr>
              <w:t>.г</w:t>
            </w:r>
            <w:proofErr w:type="gramEnd"/>
            <w:r w:rsidRPr="003A3232">
              <w:rPr>
                <w:rFonts w:ascii="Times New Roman" w:eastAsia="Times New Roman" w:hAnsi="Times New Roman" w:cs="Times New Roman"/>
                <w:sz w:val="28"/>
                <w:szCs w:val="28"/>
              </w:rPr>
              <w:t>а</w:t>
            </w:r>
            <w:proofErr w:type="spellEnd"/>
          </w:p>
        </w:tc>
        <w:tc>
          <w:tcPr>
            <w:tcW w:w="2190" w:type="dxa"/>
            <w:tcBorders>
              <w:top w:val="outset" w:sz="6" w:space="0" w:color="auto"/>
              <w:left w:val="outset" w:sz="6" w:space="0" w:color="auto"/>
              <w:bottom w:val="outset" w:sz="6" w:space="0" w:color="auto"/>
              <w:right w:val="outset" w:sz="6" w:space="0" w:color="auto"/>
            </w:tcBorders>
            <w:hideMark/>
          </w:tcPr>
          <w:p w:rsidR="001F084D" w:rsidRPr="003A3232" w:rsidRDefault="00E63E96"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82 420</w:t>
            </w:r>
          </w:p>
        </w:tc>
      </w:tr>
      <w:tr w:rsidR="001F084D" w:rsidRPr="003A3232" w:rsidTr="001F084D">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земли поселений, </w:t>
            </w:r>
            <w:proofErr w:type="spellStart"/>
            <w:r w:rsidRPr="003A3232">
              <w:rPr>
                <w:rFonts w:ascii="Times New Roman" w:eastAsia="Times New Roman" w:hAnsi="Times New Roman" w:cs="Times New Roman"/>
                <w:sz w:val="28"/>
                <w:szCs w:val="28"/>
              </w:rPr>
              <w:t>тыс</w:t>
            </w:r>
            <w:proofErr w:type="gramStart"/>
            <w:r w:rsidRPr="003A3232">
              <w:rPr>
                <w:rFonts w:ascii="Times New Roman" w:eastAsia="Times New Roman" w:hAnsi="Times New Roman" w:cs="Times New Roman"/>
                <w:sz w:val="28"/>
                <w:szCs w:val="28"/>
              </w:rPr>
              <w:t>.г</w:t>
            </w:r>
            <w:proofErr w:type="gramEnd"/>
            <w:r w:rsidRPr="003A3232">
              <w:rPr>
                <w:rFonts w:ascii="Times New Roman" w:eastAsia="Times New Roman" w:hAnsi="Times New Roman" w:cs="Times New Roman"/>
                <w:sz w:val="28"/>
                <w:szCs w:val="28"/>
              </w:rPr>
              <w:t>а</w:t>
            </w:r>
            <w:proofErr w:type="spellEnd"/>
          </w:p>
        </w:tc>
        <w:tc>
          <w:tcPr>
            <w:tcW w:w="2190" w:type="dxa"/>
            <w:tcBorders>
              <w:top w:val="outset" w:sz="6" w:space="0" w:color="auto"/>
              <w:left w:val="outset" w:sz="6" w:space="0" w:color="auto"/>
              <w:bottom w:val="outset" w:sz="6" w:space="0" w:color="auto"/>
              <w:right w:val="outset" w:sz="6" w:space="0" w:color="auto"/>
            </w:tcBorders>
            <w:hideMark/>
          </w:tcPr>
          <w:p w:rsidR="001F084D" w:rsidRPr="003A3232" w:rsidRDefault="00E63E96"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2 218</w:t>
            </w:r>
          </w:p>
        </w:tc>
      </w:tr>
      <w:tr w:rsidR="001F084D" w:rsidRPr="003A3232" w:rsidTr="00E63E96">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земли промышленного назначения, </w:t>
            </w:r>
            <w:proofErr w:type="spellStart"/>
            <w:r w:rsidRPr="003A3232">
              <w:rPr>
                <w:rFonts w:ascii="Times New Roman" w:eastAsia="Times New Roman" w:hAnsi="Times New Roman" w:cs="Times New Roman"/>
                <w:sz w:val="28"/>
                <w:szCs w:val="28"/>
              </w:rPr>
              <w:t>тыс</w:t>
            </w:r>
            <w:proofErr w:type="gramStart"/>
            <w:r w:rsidRPr="003A3232">
              <w:rPr>
                <w:rFonts w:ascii="Times New Roman" w:eastAsia="Times New Roman" w:hAnsi="Times New Roman" w:cs="Times New Roman"/>
                <w:sz w:val="28"/>
                <w:szCs w:val="28"/>
              </w:rPr>
              <w:t>.г</w:t>
            </w:r>
            <w:proofErr w:type="gramEnd"/>
            <w:r w:rsidRPr="003A3232">
              <w:rPr>
                <w:rFonts w:ascii="Times New Roman" w:eastAsia="Times New Roman" w:hAnsi="Times New Roman" w:cs="Times New Roman"/>
                <w:sz w:val="28"/>
                <w:szCs w:val="28"/>
              </w:rPr>
              <w:t>а</w:t>
            </w:r>
            <w:proofErr w:type="spellEnd"/>
          </w:p>
        </w:tc>
        <w:tc>
          <w:tcPr>
            <w:tcW w:w="2190" w:type="dxa"/>
            <w:tcBorders>
              <w:top w:val="outset" w:sz="6" w:space="0" w:color="auto"/>
              <w:left w:val="outset" w:sz="6" w:space="0" w:color="auto"/>
              <w:bottom w:val="outset" w:sz="6" w:space="0" w:color="auto"/>
              <w:right w:val="outset" w:sz="6" w:space="0" w:color="auto"/>
            </w:tcBorders>
          </w:tcPr>
          <w:p w:rsidR="001F084D" w:rsidRPr="003A3232" w:rsidRDefault="00E63E96"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0,756</w:t>
            </w:r>
          </w:p>
        </w:tc>
      </w:tr>
      <w:tr w:rsidR="001F084D" w:rsidRPr="003A3232" w:rsidTr="00E63E96">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земли сельскохозяйственного назначения, </w:t>
            </w:r>
            <w:proofErr w:type="spellStart"/>
            <w:r w:rsidRPr="003A3232">
              <w:rPr>
                <w:rFonts w:ascii="Times New Roman" w:eastAsia="Times New Roman" w:hAnsi="Times New Roman" w:cs="Times New Roman"/>
                <w:sz w:val="28"/>
                <w:szCs w:val="28"/>
              </w:rPr>
              <w:t>тыс</w:t>
            </w:r>
            <w:proofErr w:type="gramStart"/>
            <w:r w:rsidRPr="003A3232">
              <w:rPr>
                <w:rFonts w:ascii="Times New Roman" w:eastAsia="Times New Roman" w:hAnsi="Times New Roman" w:cs="Times New Roman"/>
                <w:sz w:val="28"/>
                <w:szCs w:val="28"/>
              </w:rPr>
              <w:t>.г</w:t>
            </w:r>
            <w:proofErr w:type="gramEnd"/>
            <w:r w:rsidRPr="003A3232">
              <w:rPr>
                <w:rFonts w:ascii="Times New Roman" w:eastAsia="Times New Roman" w:hAnsi="Times New Roman" w:cs="Times New Roman"/>
                <w:sz w:val="28"/>
                <w:szCs w:val="28"/>
              </w:rPr>
              <w:t>а</w:t>
            </w:r>
            <w:proofErr w:type="spellEnd"/>
          </w:p>
        </w:tc>
        <w:tc>
          <w:tcPr>
            <w:tcW w:w="2190" w:type="dxa"/>
            <w:tcBorders>
              <w:top w:val="outset" w:sz="6" w:space="0" w:color="auto"/>
              <w:left w:val="outset" w:sz="6" w:space="0" w:color="auto"/>
              <w:bottom w:val="outset" w:sz="6" w:space="0" w:color="auto"/>
              <w:right w:val="outset" w:sz="6" w:space="0" w:color="auto"/>
            </w:tcBorders>
          </w:tcPr>
          <w:p w:rsidR="001F084D" w:rsidRPr="003A3232" w:rsidRDefault="00E63E96"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11 460</w:t>
            </w:r>
          </w:p>
        </w:tc>
      </w:tr>
      <w:tr w:rsidR="001F084D" w:rsidRPr="003A3232" w:rsidTr="00E63E96">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Земли лесного фонда, </w:t>
            </w:r>
            <w:proofErr w:type="spellStart"/>
            <w:r w:rsidRPr="003A3232">
              <w:rPr>
                <w:rFonts w:ascii="Times New Roman" w:eastAsia="Times New Roman" w:hAnsi="Times New Roman" w:cs="Times New Roman"/>
                <w:sz w:val="28"/>
                <w:szCs w:val="28"/>
              </w:rPr>
              <w:t>тыс</w:t>
            </w:r>
            <w:proofErr w:type="gramStart"/>
            <w:r w:rsidRPr="003A3232">
              <w:rPr>
                <w:rFonts w:ascii="Times New Roman" w:eastAsia="Times New Roman" w:hAnsi="Times New Roman" w:cs="Times New Roman"/>
                <w:sz w:val="28"/>
                <w:szCs w:val="28"/>
              </w:rPr>
              <w:t>.г</w:t>
            </w:r>
            <w:proofErr w:type="gramEnd"/>
            <w:r w:rsidRPr="003A3232">
              <w:rPr>
                <w:rFonts w:ascii="Times New Roman" w:eastAsia="Times New Roman" w:hAnsi="Times New Roman" w:cs="Times New Roman"/>
                <w:sz w:val="28"/>
                <w:szCs w:val="28"/>
              </w:rPr>
              <w:t>а</w:t>
            </w:r>
            <w:proofErr w:type="spellEnd"/>
          </w:p>
        </w:tc>
        <w:tc>
          <w:tcPr>
            <w:tcW w:w="2190" w:type="dxa"/>
            <w:tcBorders>
              <w:top w:val="outset" w:sz="6" w:space="0" w:color="auto"/>
              <w:left w:val="outset" w:sz="6" w:space="0" w:color="auto"/>
              <w:bottom w:val="outset" w:sz="6" w:space="0" w:color="auto"/>
              <w:right w:val="outset" w:sz="6" w:space="0" w:color="auto"/>
            </w:tcBorders>
          </w:tcPr>
          <w:p w:rsidR="001F084D" w:rsidRPr="003A3232" w:rsidRDefault="00E63E96"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52 321</w:t>
            </w:r>
          </w:p>
        </w:tc>
      </w:tr>
      <w:tr w:rsidR="001F084D" w:rsidRPr="003A3232" w:rsidTr="00E63E96">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Земли водного фонда, </w:t>
            </w:r>
            <w:proofErr w:type="spellStart"/>
            <w:r w:rsidRPr="003A3232">
              <w:rPr>
                <w:rFonts w:ascii="Times New Roman" w:eastAsia="Times New Roman" w:hAnsi="Times New Roman" w:cs="Times New Roman"/>
                <w:sz w:val="28"/>
                <w:szCs w:val="28"/>
              </w:rPr>
              <w:t>тыс</w:t>
            </w:r>
            <w:proofErr w:type="gramStart"/>
            <w:r w:rsidRPr="003A3232">
              <w:rPr>
                <w:rFonts w:ascii="Times New Roman" w:eastAsia="Times New Roman" w:hAnsi="Times New Roman" w:cs="Times New Roman"/>
                <w:sz w:val="28"/>
                <w:szCs w:val="28"/>
              </w:rPr>
              <w:t>.г</w:t>
            </w:r>
            <w:proofErr w:type="gramEnd"/>
            <w:r w:rsidRPr="003A3232">
              <w:rPr>
                <w:rFonts w:ascii="Times New Roman" w:eastAsia="Times New Roman" w:hAnsi="Times New Roman" w:cs="Times New Roman"/>
                <w:sz w:val="28"/>
                <w:szCs w:val="28"/>
              </w:rPr>
              <w:t>а</w:t>
            </w:r>
            <w:proofErr w:type="spellEnd"/>
          </w:p>
        </w:tc>
        <w:tc>
          <w:tcPr>
            <w:tcW w:w="2190" w:type="dxa"/>
            <w:tcBorders>
              <w:top w:val="outset" w:sz="6" w:space="0" w:color="auto"/>
              <w:left w:val="outset" w:sz="6" w:space="0" w:color="auto"/>
              <w:bottom w:val="outset" w:sz="6" w:space="0" w:color="auto"/>
              <w:right w:val="outset" w:sz="6" w:space="0" w:color="auto"/>
            </w:tcBorders>
          </w:tcPr>
          <w:p w:rsidR="001F084D" w:rsidRPr="003A3232" w:rsidRDefault="00E63E96"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0,171</w:t>
            </w:r>
          </w:p>
        </w:tc>
      </w:tr>
      <w:tr w:rsidR="001F084D" w:rsidRPr="003A3232" w:rsidTr="00E63E96">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Земли запаса, </w:t>
            </w:r>
            <w:proofErr w:type="spellStart"/>
            <w:r w:rsidRPr="003A3232">
              <w:rPr>
                <w:rFonts w:ascii="Times New Roman" w:eastAsia="Times New Roman" w:hAnsi="Times New Roman" w:cs="Times New Roman"/>
                <w:sz w:val="28"/>
                <w:szCs w:val="28"/>
              </w:rPr>
              <w:t>тыс</w:t>
            </w:r>
            <w:proofErr w:type="gramStart"/>
            <w:r w:rsidRPr="003A3232">
              <w:rPr>
                <w:rFonts w:ascii="Times New Roman" w:eastAsia="Times New Roman" w:hAnsi="Times New Roman" w:cs="Times New Roman"/>
                <w:sz w:val="28"/>
                <w:szCs w:val="28"/>
              </w:rPr>
              <w:t>.г</w:t>
            </w:r>
            <w:proofErr w:type="gramEnd"/>
            <w:r w:rsidRPr="003A3232">
              <w:rPr>
                <w:rFonts w:ascii="Times New Roman" w:eastAsia="Times New Roman" w:hAnsi="Times New Roman" w:cs="Times New Roman"/>
                <w:sz w:val="28"/>
                <w:szCs w:val="28"/>
              </w:rPr>
              <w:t>а</w:t>
            </w:r>
            <w:proofErr w:type="spellEnd"/>
          </w:p>
        </w:tc>
        <w:tc>
          <w:tcPr>
            <w:tcW w:w="2190" w:type="dxa"/>
            <w:tcBorders>
              <w:top w:val="outset" w:sz="6" w:space="0" w:color="auto"/>
              <w:left w:val="outset" w:sz="6" w:space="0" w:color="auto"/>
              <w:bottom w:val="outset" w:sz="6" w:space="0" w:color="auto"/>
              <w:right w:val="outset" w:sz="6" w:space="0" w:color="auto"/>
            </w:tcBorders>
          </w:tcPr>
          <w:p w:rsidR="001F084D" w:rsidRPr="003A3232" w:rsidRDefault="00E63E96"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16 420</w:t>
            </w:r>
          </w:p>
        </w:tc>
      </w:tr>
    </w:tbl>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Торговля и бытовое обслуживание</w:t>
      </w:r>
    </w:p>
    <w:p w:rsidR="001F084D" w:rsidRPr="003A3232" w:rsidRDefault="00E63E96" w:rsidP="003A3232">
      <w:pPr>
        <w:spacing w:before="100" w:beforeAutospacing="1" w:after="100" w:afterAutospacing="1" w:line="240" w:lineRule="auto"/>
        <w:jc w:val="both"/>
        <w:rPr>
          <w:rFonts w:ascii="Times New Roman" w:eastAsia="Times New Roman" w:hAnsi="Times New Roman" w:cs="Times New Roman"/>
          <w:b/>
          <w:sz w:val="28"/>
          <w:szCs w:val="28"/>
        </w:rPr>
      </w:pPr>
      <w:r w:rsidRPr="003A3232">
        <w:rPr>
          <w:rFonts w:ascii="Times New Roman" w:eastAsia="Times New Roman" w:hAnsi="Times New Roman" w:cs="Times New Roman"/>
          <w:sz w:val="28"/>
          <w:szCs w:val="28"/>
        </w:rPr>
        <w:t>По состоянию на 01.01.2016</w:t>
      </w:r>
      <w:r w:rsidR="001F084D" w:rsidRPr="003A3232">
        <w:rPr>
          <w:rFonts w:ascii="Times New Roman" w:eastAsia="Times New Roman" w:hAnsi="Times New Roman" w:cs="Times New Roman"/>
          <w:sz w:val="28"/>
          <w:szCs w:val="28"/>
        </w:rPr>
        <w:t xml:space="preserve">г. в </w:t>
      </w:r>
      <w:r w:rsidRPr="003A3232">
        <w:rPr>
          <w:rFonts w:ascii="Times New Roman" w:eastAsia="Times New Roman" w:hAnsi="Times New Roman" w:cs="Times New Roman"/>
          <w:sz w:val="28"/>
          <w:szCs w:val="28"/>
        </w:rPr>
        <w:t xml:space="preserve"> </w:t>
      </w:r>
      <w:proofErr w:type="spellStart"/>
      <w:r w:rsidRPr="003A3232">
        <w:rPr>
          <w:rFonts w:ascii="Times New Roman" w:eastAsia="Times New Roman" w:hAnsi="Times New Roman" w:cs="Times New Roman"/>
          <w:sz w:val="28"/>
          <w:szCs w:val="28"/>
        </w:rPr>
        <w:t>Шатойском</w:t>
      </w:r>
      <w:proofErr w:type="spellEnd"/>
      <w:r w:rsidRPr="003A3232">
        <w:rPr>
          <w:rFonts w:ascii="Times New Roman" w:eastAsia="Times New Roman" w:hAnsi="Times New Roman" w:cs="Times New Roman"/>
          <w:sz w:val="28"/>
          <w:szCs w:val="28"/>
        </w:rPr>
        <w:t xml:space="preserve"> </w:t>
      </w:r>
      <w:r w:rsidR="001F084D" w:rsidRPr="003A3232">
        <w:rPr>
          <w:rFonts w:ascii="Times New Roman" w:eastAsia="Times New Roman" w:hAnsi="Times New Roman" w:cs="Times New Roman"/>
          <w:sz w:val="28"/>
          <w:szCs w:val="28"/>
        </w:rPr>
        <w:t xml:space="preserve"> муниципальном райо</w:t>
      </w:r>
      <w:r w:rsidR="00E3514D" w:rsidRPr="003A3232">
        <w:rPr>
          <w:rFonts w:ascii="Times New Roman" w:eastAsia="Times New Roman" w:hAnsi="Times New Roman" w:cs="Times New Roman"/>
          <w:sz w:val="28"/>
          <w:szCs w:val="28"/>
        </w:rPr>
        <w:t>не осуществляют деятельность 122</w:t>
      </w:r>
      <w:r w:rsidR="001F084D" w:rsidRPr="003A3232">
        <w:rPr>
          <w:rFonts w:ascii="Times New Roman" w:eastAsia="Times New Roman" w:hAnsi="Times New Roman" w:cs="Times New Roman"/>
          <w:sz w:val="28"/>
          <w:szCs w:val="28"/>
        </w:rPr>
        <w:t xml:space="preserve"> объектов розничной торговли и о</w:t>
      </w:r>
      <w:r w:rsidR="00E3514D" w:rsidRPr="003A3232">
        <w:rPr>
          <w:rFonts w:ascii="Times New Roman" w:eastAsia="Times New Roman" w:hAnsi="Times New Roman" w:cs="Times New Roman"/>
          <w:sz w:val="28"/>
          <w:szCs w:val="28"/>
        </w:rPr>
        <w:t xml:space="preserve">бщественного питания, из них: 79 магазина,  6 ларьков, 6 аптек, </w:t>
      </w:r>
      <w:r w:rsidR="001F084D" w:rsidRPr="003A3232">
        <w:rPr>
          <w:rFonts w:ascii="Times New Roman" w:eastAsia="Times New Roman" w:hAnsi="Times New Roman" w:cs="Times New Roman"/>
          <w:sz w:val="28"/>
          <w:szCs w:val="28"/>
        </w:rPr>
        <w:t xml:space="preserve"> </w:t>
      </w:r>
      <w:r w:rsidR="00E3514D" w:rsidRPr="003A3232">
        <w:rPr>
          <w:rFonts w:ascii="Times New Roman" w:eastAsia="Times New Roman" w:hAnsi="Times New Roman" w:cs="Times New Roman"/>
          <w:sz w:val="28"/>
          <w:szCs w:val="28"/>
        </w:rPr>
        <w:t>18-</w:t>
      </w:r>
      <w:r w:rsidR="001F084D" w:rsidRPr="003A3232">
        <w:rPr>
          <w:rFonts w:ascii="Times New Roman" w:eastAsia="Times New Roman" w:hAnsi="Times New Roman" w:cs="Times New Roman"/>
          <w:sz w:val="28"/>
          <w:szCs w:val="28"/>
        </w:rPr>
        <w:t>предприятий общест</w:t>
      </w:r>
      <w:r w:rsidR="00E3514D" w:rsidRPr="003A3232">
        <w:rPr>
          <w:rFonts w:ascii="Times New Roman" w:eastAsia="Times New Roman" w:hAnsi="Times New Roman" w:cs="Times New Roman"/>
          <w:sz w:val="28"/>
          <w:szCs w:val="28"/>
        </w:rPr>
        <w:t xml:space="preserve">венного питания открытой сети, 13 школьных </w:t>
      </w:r>
      <w:r w:rsidR="00E3514D" w:rsidRPr="003A3232">
        <w:rPr>
          <w:rFonts w:ascii="Times New Roman" w:eastAsia="Times New Roman" w:hAnsi="Times New Roman" w:cs="Times New Roman"/>
          <w:b/>
          <w:sz w:val="28"/>
          <w:szCs w:val="28"/>
        </w:rPr>
        <w:t>столовых</w:t>
      </w:r>
      <w:r w:rsidR="001F084D" w:rsidRPr="003A3232">
        <w:rPr>
          <w:rFonts w:ascii="Times New Roman" w:eastAsia="Times New Roman" w:hAnsi="Times New Roman" w:cs="Times New Roman"/>
          <w:b/>
          <w:sz w:val="28"/>
          <w:szCs w:val="28"/>
        </w:rPr>
        <w:t>.</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3A3232">
        <w:rPr>
          <w:rFonts w:ascii="Times New Roman" w:eastAsia="Times New Roman" w:hAnsi="Times New Roman" w:cs="Times New Roman"/>
          <w:sz w:val="28"/>
          <w:szCs w:val="28"/>
        </w:rPr>
        <w:t xml:space="preserve">Работает 1 отделение Федеральной почтовой связи в </w:t>
      </w:r>
      <w:r w:rsidR="00E3514D" w:rsidRPr="003A3232">
        <w:rPr>
          <w:rFonts w:ascii="Times New Roman" w:eastAsia="Times New Roman" w:hAnsi="Times New Roman" w:cs="Times New Roman"/>
          <w:sz w:val="28"/>
          <w:szCs w:val="28"/>
        </w:rPr>
        <w:t xml:space="preserve">с. Шатой </w:t>
      </w:r>
      <w:r w:rsidRPr="00AD1988">
        <w:rPr>
          <w:rFonts w:ascii="Times New Roman" w:eastAsia="Times New Roman" w:hAnsi="Times New Roman" w:cs="Times New Roman"/>
          <w:color w:val="000000" w:themeColor="text1"/>
          <w:sz w:val="28"/>
          <w:szCs w:val="28"/>
        </w:rPr>
        <w:t>и 5</w:t>
      </w:r>
      <w:r w:rsidRPr="003A3232">
        <w:rPr>
          <w:rFonts w:ascii="Times New Roman" w:eastAsia="Times New Roman" w:hAnsi="Times New Roman" w:cs="Times New Roman"/>
          <w:sz w:val="28"/>
          <w:szCs w:val="28"/>
        </w:rPr>
        <w:t xml:space="preserve"> отделений в сельской местности.</w:t>
      </w:r>
      <w:proofErr w:type="gramEnd"/>
      <w:r w:rsidRPr="003A3232">
        <w:rPr>
          <w:rFonts w:ascii="Times New Roman" w:eastAsia="Times New Roman" w:hAnsi="Times New Roman" w:cs="Times New Roman"/>
          <w:sz w:val="28"/>
          <w:szCs w:val="28"/>
        </w:rPr>
        <w:t xml:space="preserve"> Осуществляют деятельность 6 объектов, представляющие услуги </w:t>
      </w:r>
      <w:r w:rsidR="00E3514D" w:rsidRPr="003A3232">
        <w:rPr>
          <w:rFonts w:ascii="Times New Roman" w:eastAsia="Times New Roman" w:hAnsi="Times New Roman" w:cs="Times New Roman"/>
          <w:sz w:val="28"/>
          <w:szCs w:val="28"/>
        </w:rPr>
        <w:t xml:space="preserve">сотовой связи. Функционируют  6  </w:t>
      </w:r>
      <w:proofErr w:type="gramStart"/>
      <w:r w:rsidR="00E3514D" w:rsidRPr="003A3232">
        <w:rPr>
          <w:rFonts w:ascii="Times New Roman" w:eastAsia="Times New Roman" w:hAnsi="Times New Roman" w:cs="Times New Roman"/>
          <w:sz w:val="28"/>
          <w:szCs w:val="28"/>
        </w:rPr>
        <w:t>автозаправочные</w:t>
      </w:r>
      <w:proofErr w:type="gramEnd"/>
      <w:r w:rsidR="00E3514D" w:rsidRPr="003A3232">
        <w:rPr>
          <w:rFonts w:ascii="Times New Roman" w:eastAsia="Times New Roman" w:hAnsi="Times New Roman" w:cs="Times New Roman"/>
          <w:sz w:val="28"/>
          <w:szCs w:val="28"/>
        </w:rPr>
        <w:t xml:space="preserve"> станций</w:t>
      </w:r>
      <w:r w:rsidRPr="003A3232">
        <w:rPr>
          <w:rFonts w:ascii="Times New Roman" w:eastAsia="Times New Roman" w:hAnsi="Times New Roman" w:cs="Times New Roman"/>
          <w:sz w:val="28"/>
          <w:szCs w:val="28"/>
        </w:rPr>
        <w:t>:</w:t>
      </w:r>
      <w:r w:rsidR="00E3514D" w:rsidRPr="003A3232">
        <w:rPr>
          <w:rFonts w:ascii="Times New Roman" w:eastAsia="Times New Roman" w:hAnsi="Times New Roman" w:cs="Times New Roman"/>
          <w:sz w:val="28"/>
          <w:szCs w:val="28"/>
        </w:rPr>
        <w:t xml:space="preserve"> в с Шатой -2  АЗС; Памятой-</w:t>
      </w:r>
      <w:r w:rsidR="007C422B" w:rsidRPr="003A3232">
        <w:rPr>
          <w:rFonts w:ascii="Times New Roman" w:eastAsia="Times New Roman" w:hAnsi="Times New Roman" w:cs="Times New Roman"/>
          <w:sz w:val="28"/>
          <w:szCs w:val="28"/>
        </w:rPr>
        <w:t>3 АЗС; Сатты-1 АЗС</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Структура малого и среднего предпринимательства в муниципальном образовани</w:t>
      </w:r>
      <w:r w:rsidR="007C422B" w:rsidRPr="003A3232">
        <w:rPr>
          <w:rFonts w:ascii="Times New Roman" w:eastAsia="Times New Roman" w:hAnsi="Times New Roman" w:cs="Times New Roman"/>
          <w:b/>
          <w:bCs/>
          <w:sz w:val="28"/>
          <w:szCs w:val="28"/>
        </w:rPr>
        <w:t>и  по состоянию на 1 января 2016</w:t>
      </w:r>
      <w:r w:rsidRPr="003A3232">
        <w:rPr>
          <w:rFonts w:ascii="Times New Roman" w:eastAsia="Times New Roman" w:hAnsi="Times New Roman" w:cs="Times New Roman"/>
          <w:b/>
          <w:bCs/>
          <w:sz w:val="28"/>
          <w:szCs w:val="28"/>
        </w:rPr>
        <w:t xml:space="preserve"> года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В районе создан</w:t>
      </w:r>
      <w:r w:rsidR="007C422B" w:rsidRPr="003A3232">
        <w:rPr>
          <w:rFonts w:ascii="Times New Roman" w:eastAsia="Times New Roman" w:hAnsi="Times New Roman" w:cs="Times New Roman"/>
          <w:sz w:val="28"/>
          <w:szCs w:val="28"/>
        </w:rPr>
        <w:t xml:space="preserve">а комиссия  по развитию малого и среднего </w:t>
      </w:r>
      <w:r w:rsidRPr="003A3232">
        <w:rPr>
          <w:rFonts w:ascii="Times New Roman" w:eastAsia="Times New Roman" w:hAnsi="Times New Roman" w:cs="Times New Roman"/>
          <w:sz w:val="28"/>
          <w:szCs w:val="28"/>
        </w:rPr>
        <w:t xml:space="preserve"> предпринимательства, функции которого заключаются в оказании информационной, методической, консультационной помощи предпринимателям и физическим лицам.</w:t>
      </w:r>
    </w:p>
    <w:p w:rsidR="001F084D" w:rsidRPr="003A3232" w:rsidRDefault="007C422B"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Торгово-промышленная  палата Чеченской Республики </w:t>
      </w:r>
      <w:r w:rsidR="001F084D" w:rsidRPr="003A3232">
        <w:rPr>
          <w:rFonts w:ascii="Times New Roman" w:eastAsia="Times New Roman" w:hAnsi="Times New Roman" w:cs="Times New Roman"/>
          <w:sz w:val="28"/>
          <w:szCs w:val="28"/>
        </w:rPr>
        <w:t xml:space="preserve"> оказывает представителям бизнеса широкий спектр консалтинговых услуг, организовывает встречи, переговоры, поиск партнеров по бизнесу.</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lastRenderedPageBreak/>
        <w:t>Вместе с тем, условия развития малого бизнеса в МО достаточно сложны, что характерно не только для района, но и для региона, и для страны в целом. К факторам, оказывающим негативное влияние на состояние и перспективы развития малого бизнеса, следует отнести неустойчивость законодательной базы, ограниченность собственных финансовых ресурсов и сложность получения кредитов, высокие ставки арендной платы, неразвитость инфрастру</w:t>
      </w:r>
      <w:r w:rsidR="007C422B" w:rsidRPr="003A3232">
        <w:rPr>
          <w:rFonts w:ascii="Times New Roman" w:eastAsia="Times New Roman" w:hAnsi="Times New Roman" w:cs="Times New Roman"/>
          <w:sz w:val="28"/>
          <w:szCs w:val="28"/>
        </w:rPr>
        <w:t>ктуры поддержки малого бизнеса, географическое положение района.</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Образование и здравоохранение</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Дошкольное и дополнительное образование детей</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Всего в</w:t>
      </w:r>
      <w:r w:rsidR="00BB4162" w:rsidRPr="003A3232">
        <w:rPr>
          <w:rFonts w:ascii="Times New Roman" w:eastAsia="Times New Roman" w:hAnsi="Times New Roman" w:cs="Times New Roman"/>
          <w:color w:val="000000" w:themeColor="text1"/>
          <w:sz w:val="28"/>
          <w:szCs w:val="28"/>
        </w:rPr>
        <w:t xml:space="preserve"> возрасте 0-6 лет находится 1489</w:t>
      </w:r>
      <w:r w:rsidRPr="003A3232">
        <w:rPr>
          <w:rFonts w:ascii="Times New Roman" w:eastAsia="Times New Roman" w:hAnsi="Times New Roman" w:cs="Times New Roman"/>
          <w:color w:val="000000" w:themeColor="text1"/>
          <w:sz w:val="28"/>
          <w:szCs w:val="28"/>
        </w:rPr>
        <w:t xml:space="preserve"> человек, в </w:t>
      </w:r>
      <w:r w:rsidR="00BB4162" w:rsidRPr="003A3232">
        <w:rPr>
          <w:rFonts w:ascii="Times New Roman" w:eastAsia="Times New Roman" w:hAnsi="Times New Roman" w:cs="Times New Roman"/>
          <w:color w:val="000000" w:themeColor="text1"/>
          <w:sz w:val="28"/>
          <w:szCs w:val="28"/>
        </w:rPr>
        <w:t>возрасте 7-13 лет находится 2180</w:t>
      </w:r>
      <w:r w:rsidRPr="003A3232">
        <w:rPr>
          <w:rFonts w:ascii="Times New Roman" w:eastAsia="Times New Roman" w:hAnsi="Times New Roman" w:cs="Times New Roman"/>
          <w:color w:val="000000" w:themeColor="text1"/>
          <w:sz w:val="28"/>
          <w:szCs w:val="28"/>
        </w:rPr>
        <w:t xml:space="preserve"> человека, в </w:t>
      </w:r>
      <w:r w:rsidR="00BB4162" w:rsidRPr="003A3232">
        <w:rPr>
          <w:rFonts w:ascii="Times New Roman" w:eastAsia="Times New Roman" w:hAnsi="Times New Roman" w:cs="Times New Roman"/>
          <w:color w:val="000000" w:themeColor="text1"/>
          <w:sz w:val="28"/>
          <w:szCs w:val="28"/>
        </w:rPr>
        <w:t>возрасте 14-17 лет находится 938</w:t>
      </w:r>
      <w:r w:rsidRPr="003A3232">
        <w:rPr>
          <w:rFonts w:ascii="Times New Roman" w:eastAsia="Times New Roman" w:hAnsi="Times New Roman" w:cs="Times New Roman"/>
          <w:color w:val="000000" w:themeColor="text1"/>
          <w:sz w:val="28"/>
          <w:szCs w:val="28"/>
        </w:rPr>
        <w:t xml:space="preserve"> человек.</w:t>
      </w:r>
    </w:p>
    <w:p w:rsidR="007C422B" w:rsidRPr="003A3232" w:rsidRDefault="001F084D" w:rsidP="003A3232">
      <w:pPr>
        <w:tabs>
          <w:tab w:val="left" w:pos="993"/>
        </w:tabs>
        <w:ind w:firstLine="709"/>
        <w:jc w:val="both"/>
        <w:rPr>
          <w:rFonts w:ascii="Times New Roman" w:hAnsi="Times New Roman" w:cs="Times New Roman"/>
          <w:color w:val="000000" w:themeColor="text1"/>
          <w:sz w:val="28"/>
          <w:szCs w:val="28"/>
        </w:rPr>
      </w:pPr>
      <w:r w:rsidRPr="003A3232">
        <w:rPr>
          <w:rFonts w:ascii="Times New Roman" w:eastAsia="Times New Roman" w:hAnsi="Times New Roman" w:cs="Times New Roman"/>
          <w:sz w:val="28"/>
          <w:szCs w:val="28"/>
        </w:rPr>
        <w:t xml:space="preserve">Дошкольное образование в районе осуществляют </w:t>
      </w:r>
      <w:r w:rsidR="007C422B" w:rsidRPr="003A3232">
        <w:rPr>
          <w:rFonts w:ascii="Times New Roman" w:eastAsia="Times New Roman" w:hAnsi="Times New Roman" w:cs="Times New Roman"/>
          <w:sz w:val="28"/>
          <w:szCs w:val="28"/>
        </w:rPr>
        <w:t>2муниципальных учреждений. В 2015 году д</w:t>
      </w:r>
      <w:r w:rsidRPr="003A3232">
        <w:rPr>
          <w:rFonts w:ascii="Times New Roman" w:eastAsia="Times New Roman" w:hAnsi="Times New Roman" w:cs="Times New Roman"/>
          <w:sz w:val="28"/>
          <w:szCs w:val="28"/>
        </w:rPr>
        <w:t xml:space="preserve">етские сады посещает </w:t>
      </w:r>
      <w:r w:rsidR="007C422B" w:rsidRPr="003A3232">
        <w:rPr>
          <w:rFonts w:ascii="Times New Roman" w:eastAsia="Times New Roman" w:hAnsi="Times New Roman" w:cs="Times New Roman"/>
          <w:sz w:val="28"/>
          <w:szCs w:val="28"/>
        </w:rPr>
        <w:t xml:space="preserve">290 </w:t>
      </w:r>
      <w:r w:rsidRPr="003A3232">
        <w:rPr>
          <w:rFonts w:ascii="Times New Roman" w:eastAsia="Times New Roman" w:hAnsi="Times New Roman" w:cs="Times New Roman"/>
          <w:sz w:val="28"/>
          <w:szCs w:val="28"/>
        </w:rPr>
        <w:t xml:space="preserve"> детей, </w:t>
      </w:r>
      <w:r w:rsidR="007C422B" w:rsidRPr="003A3232">
        <w:rPr>
          <w:rFonts w:ascii="Times New Roman" w:eastAsia="Times New Roman" w:hAnsi="Times New Roman" w:cs="Times New Roman"/>
          <w:sz w:val="28"/>
          <w:szCs w:val="28"/>
        </w:rPr>
        <w:t>В возрасте от 2</w:t>
      </w:r>
      <w:r w:rsidRPr="003A3232">
        <w:rPr>
          <w:rFonts w:ascii="Times New Roman" w:eastAsia="Times New Roman" w:hAnsi="Times New Roman" w:cs="Times New Roman"/>
          <w:sz w:val="28"/>
          <w:szCs w:val="28"/>
        </w:rPr>
        <w:t xml:space="preserve"> до 7 лет охвачены дошкольными</w:t>
      </w:r>
      <w:r w:rsidR="007C422B" w:rsidRPr="003A3232">
        <w:rPr>
          <w:rFonts w:ascii="Times New Roman" w:eastAsia="Times New Roman" w:hAnsi="Times New Roman" w:cs="Times New Roman"/>
          <w:sz w:val="28"/>
          <w:szCs w:val="28"/>
        </w:rPr>
        <w:t xml:space="preserve"> образовательными услугами – 266, что составляет 23,5</w:t>
      </w:r>
      <w:r w:rsidRPr="003A3232">
        <w:rPr>
          <w:rFonts w:ascii="Times New Roman" w:eastAsia="Times New Roman" w:hAnsi="Times New Roman" w:cs="Times New Roman"/>
          <w:sz w:val="28"/>
          <w:szCs w:val="28"/>
        </w:rPr>
        <w:t xml:space="preserve">% от общего количества детей </w:t>
      </w:r>
      <w:r w:rsidR="007C422B" w:rsidRPr="003A3232">
        <w:rPr>
          <w:rFonts w:ascii="Times New Roman" w:eastAsia="Times New Roman" w:hAnsi="Times New Roman" w:cs="Times New Roman"/>
          <w:sz w:val="28"/>
          <w:szCs w:val="28"/>
        </w:rPr>
        <w:t>дошкольного возраста. В 2015 году р</w:t>
      </w:r>
      <w:r w:rsidR="007C422B" w:rsidRPr="003A3232">
        <w:rPr>
          <w:rFonts w:ascii="Times New Roman" w:hAnsi="Times New Roman" w:cs="Times New Roman"/>
          <w:color w:val="000000" w:themeColor="text1"/>
          <w:sz w:val="28"/>
          <w:szCs w:val="28"/>
        </w:rPr>
        <w:t>одительская плата за содержание детей в детском саду составляет 1500 руб. на первого и второго ребенка, 1000 руб. на третьего и последующего ребенка.</w:t>
      </w:r>
    </w:p>
    <w:p w:rsidR="007C422B" w:rsidRPr="003A3232" w:rsidRDefault="007C422B" w:rsidP="003A3232">
      <w:pPr>
        <w:tabs>
          <w:tab w:val="left" w:pos="993"/>
        </w:tabs>
        <w:ind w:firstLine="709"/>
        <w:jc w:val="both"/>
        <w:rPr>
          <w:rFonts w:ascii="Times New Roman" w:hAnsi="Times New Roman" w:cs="Times New Roman"/>
          <w:color w:val="000000" w:themeColor="text1"/>
          <w:sz w:val="28"/>
          <w:szCs w:val="28"/>
        </w:rPr>
      </w:pPr>
      <w:r w:rsidRPr="003A3232">
        <w:rPr>
          <w:rFonts w:ascii="Times New Roman" w:hAnsi="Times New Roman" w:cs="Times New Roman"/>
          <w:color w:val="000000" w:themeColor="text1"/>
          <w:sz w:val="28"/>
          <w:szCs w:val="28"/>
        </w:rPr>
        <w:t>72 воспитанников получают льготу по родительской плате, что составляет 27% от числа воспитанников.</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b/>
          <w:bCs/>
          <w:sz w:val="28"/>
          <w:szCs w:val="28"/>
        </w:rPr>
      </w:pPr>
      <w:r w:rsidRPr="003A3232">
        <w:rPr>
          <w:rFonts w:ascii="Times New Roman" w:eastAsia="Times New Roman" w:hAnsi="Times New Roman" w:cs="Times New Roman"/>
          <w:b/>
          <w:bCs/>
          <w:sz w:val="28"/>
          <w:szCs w:val="28"/>
        </w:rPr>
        <w:t>Образование</w:t>
      </w:r>
    </w:p>
    <w:p w:rsidR="007C422B" w:rsidRPr="003A3232" w:rsidRDefault="007C422B" w:rsidP="003A3232">
      <w:pPr>
        <w:pStyle w:val="ae"/>
        <w:ind w:firstLine="708"/>
        <w:jc w:val="both"/>
        <w:rPr>
          <w:rFonts w:ascii="Times New Roman" w:hAnsi="Times New Roman" w:cs="Times New Roman"/>
          <w:sz w:val="28"/>
          <w:szCs w:val="28"/>
        </w:rPr>
      </w:pPr>
      <w:r w:rsidRPr="003A3232">
        <w:rPr>
          <w:rFonts w:ascii="Times New Roman" w:hAnsi="Times New Roman" w:cs="Times New Roman"/>
          <w:sz w:val="28"/>
          <w:szCs w:val="28"/>
        </w:rPr>
        <w:t xml:space="preserve">В </w:t>
      </w:r>
      <w:proofErr w:type="spellStart"/>
      <w:r w:rsidRPr="003A3232">
        <w:rPr>
          <w:rFonts w:ascii="Times New Roman" w:hAnsi="Times New Roman" w:cs="Times New Roman"/>
          <w:sz w:val="28"/>
          <w:szCs w:val="28"/>
        </w:rPr>
        <w:t>Шатойском</w:t>
      </w:r>
      <w:proofErr w:type="spellEnd"/>
      <w:r w:rsidRPr="003A3232">
        <w:rPr>
          <w:rFonts w:ascii="Times New Roman" w:hAnsi="Times New Roman" w:cs="Times New Roman"/>
          <w:sz w:val="28"/>
          <w:szCs w:val="28"/>
        </w:rPr>
        <w:t xml:space="preserve"> муниципальном районе по состоянию на 01.01.2016 года функционируют 16 образовательных учреждений.</w:t>
      </w:r>
    </w:p>
    <w:p w:rsidR="007C422B" w:rsidRP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В том числе:</w:t>
      </w:r>
    </w:p>
    <w:p w:rsidR="007C422B" w:rsidRP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- 0 государственных;</w:t>
      </w:r>
    </w:p>
    <w:p w:rsidR="007C422B" w:rsidRP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 xml:space="preserve">- 16 </w:t>
      </w:r>
      <w:proofErr w:type="gramStart"/>
      <w:r w:rsidRPr="003A3232">
        <w:rPr>
          <w:rFonts w:ascii="Times New Roman" w:hAnsi="Times New Roman" w:cs="Times New Roman"/>
          <w:sz w:val="28"/>
          <w:szCs w:val="28"/>
        </w:rPr>
        <w:t>муниципальных</w:t>
      </w:r>
      <w:proofErr w:type="gramEnd"/>
      <w:r w:rsidRPr="003A3232">
        <w:rPr>
          <w:rFonts w:ascii="Times New Roman" w:hAnsi="Times New Roman" w:cs="Times New Roman"/>
          <w:sz w:val="28"/>
          <w:szCs w:val="28"/>
        </w:rPr>
        <w:t xml:space="preserve">; в том числе </w:t>
      </w:r>
    </w:p>
    <w:p w:rsidR="007C422B" w:rsidRP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- 14 дневных школ в них:</w:t>
      </w:r>
    </w:p>
    <w:p w:rsidR="007C422B" w:rsidRP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-2665 посадочных мест;</w:t>
      </w:r>
    </w:p>
    <w:p w:rsidR="007C422B" w:rsidRP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-1961 чел. Обучающихся.</w:t>
      </w:r>
    </w:p>
    <w:p w:rsidR="007C422B" w:rsidRP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- 1 вечерняя общеобразовательная школа с числом обучающихся 335 человек</w:t>
      </w:r>
    </w:p>
    <w:p w:rsidR="007C422B" w:rsidRP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 xml:space="preserve">- 1 учреждение дополнительного образования с 786 </w:t>
      </w:r>
      <w:proofErr w:type="gramStart"/>
      <w:r w:rsidRPr="003A3232">
        <w:rPr>
          <w:rFonts w:ascii="Times New Roman" w:hAnsi="Times New Roman" w:cs="Times New Roman"/>
          <w:sz w:val="28"/>
          <w:szCs w:val="28"/>
        </w:rPr>
        <w:t>обучающимися</w:t>
      </w:r>
      <w:proofErr w:type="gramEnd"/>
      <w:r w:rsidRPr="003A3232">
        <w:rPr>
          <w:rFonts w:ascii="Times New Roman" w:hAnsi="Times New Roman" w:cs="Times New Roman"/>
          <w:sz w:val="28"/>
          <w:szCs w:val="28"/>
        </w:rPr>
        <w:t>. В кружках и секциях охвачено более  39,9 % воспитанников.</w:t>
      </w:r>
    </w:p>
    <w:p w:rsidR="007C422B" w:rsidRP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 xml:space="preserve">Все 16 образовательных учреждений имеют лицензии. Прошли государственную аттестацию и аккредитацию. 12 общеобразовательных учреждений (МБОУ  "ООШ  с.  </w:t>
      </w:r>
      <w:proofErr w:type="spellStart"/>
      <w:r w:rsidRPr="003A3232">
        <w:rPr>
          <w:rFonts w:ascii="Times New Roman" w:hAnsi="Times New Roman" w:cs="Times New Roman"/>
          <w:sz w:val="28"/>
          <w:szCs w:val="28"/>
        </w:rPr>
        <w:t>Нихалой</w:t>
      </w:r>
      <w:proofErr w:type="spellEnd"/>
      <w:r w:rsidRPr="003A3232">
        <w:rPr>
          <w:rFonts w:ascii="Times New Roman" w:hAnsi="Times New Roman" w:cs="Times New Roman"/>
          <w:sz w:val="28"/>
          <w:szCs w:val="28"/>
        </w:rPr>
        <w:t>"; МБОУ  "ООШ  с.  Зоны в отдел аккредитации и лицензирования Министерства образования и науки Чеченской Республики провел мониторинг, свидетельства данные школы получат после анализа исследования).</w:t>
      </w:r>
    </w:p>
    <w:p w:rsidR="007C422B" w:rsidRP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lastRenderedPageBreak/>
        <w:t>Организацию работы образовательных учреждений осуществляет Отдел образования.</w:t>
      </w:r>
    </w:p>
    <w:p w:rsidR="007C422B" w:rsidRP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В отрасли трудится всего – 662 чел. Из них:</w:t>
      </w:r>
    </w:p>
    <w:p w:rsidR="007C422B" w:rsidRP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 административно-управленческий аппарат – 39 чел. В том числе:</w:t>
      </w:r>
    </w:p>
    <w:p w:rsidR="007C422B" w:rsidRP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по отделу образования – 2 чел. Из них: начальник – 1 чел., главный бухгалтер – 1 чел.;</w:t>
      </w:r>
    </w:p>
    <w:p w:rsidR="007C422B" w:rsidRP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по школам – 36 чел. Из них: директор – 15 чел., заместители директоров – 21 чел.;</w:t>
      </w:r>
    </w:p>
    <w:p w:rsidR="007C422B" w:rsidRP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по дополнительному образованию – 1 чел. Из них: директор – 1 чел.</w:t>
      </w:r>
    </w:p>
    <w:p w:rsidR="007C422B" w:rsidRP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 xml:space="preserve">- педагогических работников – 284 чел., из них: 32 чел. имеют высшую квалификационную категорию, 46  чел. – первую; </w:t>
      </w:r>
    </w:p>
    <w:p w:rsidR="007C422B" w:rsidRP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 обслуживающий персонал – 339 чел.;</w:t>
      </w:r>
    </w:p>
    <w:p w:rsidR="007C422B" w:rsidRPr="003A3232" w:rsidRDefault="007C422B" w:rsidP="003A3232">
      <w:pPr>
        <w:pStyle w:val="ae"/>
        <w:jc w:val="both"/>
        <w:rPr>
          <w:rFonts w:ascii="Times New Roman" w:hAnsi="Times New Roman" w:cs="Times New Roman"/>
          <w:sz w:val="28"/>
          <w:szCs w:val="28"/>
        </w:rPr>
      </w:pPr>
      <w:proofErr w:type="gramStart"/>
      <w:r w:rsidRPr="003A3232">
        <w:rPr>
          <w:rFonts w:ascii="Times New Roman" w:hAnsi="Times New Roman" w:cs="Times New Roman"/>
          <w:sz w:val="28"/>
          <w:szCs w:val="28"/>
        </w:rPr>
        <w:t>по отделу образования – 21 чел. Из них: бухгалтер – 3 чел., делопроизводитель – 1 чел., программист – 1 чел., экономист – 1 чел., заведующий методкабинетом – 1 чел., специалисты – 5 чел., методист – 4 чел., зам. по АХЧ – 1 чел., сторож – 1 чел., уборщик служебных помещений – 2 чел., дворник  – 1 чел.;</w:t>
      </w:r>
      <w:proofErr w:type="gramEnd"/>
    </w:p>
    <w:p w:rsidR="007C422B" w:rsidRPr="003A3232" w:rsidRDefault="007C422B" w:rsidP="003A3232">
      <w:pPr>
        <w:pStyle w:val="ae"/>
        <w:jc w:val="both"/>
        <w:rPr>
          <w:rFonts w:ascii="Times New Roman" w:hAnsi="Times New Roman" w:cs="Times New Roman"/>
          <w:sz w:val="28"/>
          <w:szCs w:val="28"/>
        </w:rPr>
      </w:pPr>
      <w:proofErr w:type="gramStart"/>
      <w:r w:rsidRPr="003A3232">
        <w:rPr>
          <w:rFonts w:ascii="Times New Roman" w:hAnsi="Times New Roman" w:cs="Times New Roman"/>
          <w:sz w:val="28"/>
          <w:szCs w:val="28"/>
        </w:rPr>
        <w:t>по школам – 315 чел. Из них: бухгалтер-кассир – 14 чел., водитель – 13 чел., гардеробщик – 18 чел., дворник – 24 чел., делопроизводитель – 11 чел., заведующий хозяйственной частью – 5 чел., зам. по АХЧ – 5 чел., лаборант – 8 чел., медсестра – 5 чел., повар – 12 чел., помощник повара – 5 чел., рабочий – 18 чел., сантехник – 1 чел., секретарь – 1 чел., сторож – 37 чел., уборщик помещений – 63 чел</w:t>
      </w:r>
      <w:proofErr w:type="gramEnd"/>
      <w:r w:rsidRPr="003A3232">
        <w:rPr>
          <w:rFonts w:ascii="Times New Roman" w:hAnsi="Times New Roman" w:cs="Times New Roman"/>
          <w:sz w:val="28"/>
          <w:szCs w:val="28"/>
        </w:rPr>
        <w:t>., электрик – 8 чел.;</w:t>
      </w:r>
    </w:p>
    <w:p w:rsidR="007C422B" w:rsidRPr="003A3232" w:rsidRDefault="007C422B" w:rsidP="003A3232">
      <w:pPr>
        <w:pStyle w:val="ae"/>
        <w:jc w:val="both"/>
        <w:rPr>
          <w:rFonts w:ascii="Times New Roman" w:hAnsi="Times New Roman" w:cs="Times New Roman"/>
          <w:sz w:val="28"/>
          <w:szCs w:val="28"/>
        </w:rPr>
      </w:pPr>
      <w:proofErr w:type="gramStart"/>
      <w:r w:rsidRPr="003A3232">
        <w:rPr>
          <w:rFonts w:ascii="Times New Roman" w:hAnsi="Times New Roman" w:cs="Times New Roman"/>
          <w:sz w:val="28"/>
          <w:szCs w:val="28"/>
        </w:rPr>
        <w:t>по дополнительному образованию – 3 чел. Из них: бухгалтер-кассир – 1 чел., уборщик помещений – 1 чел., специалист по ИКТ – 1 чел.</w:t>
      </w:r>
      <w:proofErr w:type="gramEnd"/>
    </w:p>
    <w:p w:rsidR="007C422B" w:rsidRP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За   ноябрь 2015г. среднемесячная заработная плата составила:</w:t>
      </w:r>
    </w:p>
    <w:p w:rsidR="007C422B" w:rsidRP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 административно - управленческий аппарат – 38574 руб.,  на 10,09% больше к аналогичному периоду прошлого года;</w:t>
      </w:r>
    </w:p>
    <w:p w:rsidR="007C422B" w:rsidRP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 xml:space="preserve">- педагогических работников – 29945 руб., на 11,3%  больше к аналогичному периоду прошлого года; </w:t>
      </w:r>
    </w:p>
    <w:p w:rsidR="007C422B" w:rsidRP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 обслуживающий персонал – 11835 руб., на 10,4% больше к аналогичному периоду прошлого года;</w:t>
      </w:r>
    </w:p>
    <w:p w:rsidR="007C422B" w:rsidRP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Средняя наполняемость классов составляет 11 человек в сельской местности.</w:t>
      </w:r>
    </w:p>
    <w:p w:rsidR="007C422B" w:rsidRP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В 2015 году по результатам итоговой аттестации в форме ЕГЭ, средний балл:</w:t>
      </w:r>
    </w:p>
    <w:p w:rsidR="007C422B" w:rsidRP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 по русскому языку – 28 б.; по математике  (П)–16,6 б;  Выпускников, получивших золотые медали нет.</w:t>
      </w:r>
    </w:p>
    <w:p w:rsidR="007C422B" w:rsidRP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Охват питанием учащихся школ района составляет 62,8 % от общего числа обучающихся.</w:t>
      </w:r>
    </w:p>
    <w:p w:rsidR="003A3232" w:rsidRDefault="007C422B"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За отчетный период проведены мероприятия по улучшению  материально-технического обеспечения общеобразовательных учреждений района на сумму 11 097 686 рублей.</w:t>
      </w:r>
    </w:p>
    <w:p w:rsidR="001F084D" w:rsidRPr="003A3232" w:rsidRDefault="001F084D" w:rsidP="003A3232">
      <w:pPr>
        <w:pStyle w:val="ae"/>
        <w:jc w:val="right"/>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Таблица 9</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Основные показатели посещаемости учреждений образования</w:t>
      </w:r>
    </w:p>
    <w:tbl>
      <w:tblPr>
        <w:tblW w:w="91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4890"/>
        <w:gridCol w:w="750"/>
        <w:gridCol w:w="720"/>
        <w:gridCol w:w="720"/>
        <w:gridCol w:w="720"/>
        <w:gridCol w:w="765"/>
      </w:tblGrid>
      <w:tr w:rsidR="001F084D" w:rsidRPr="003A3232" w:rsidTr="00B0664D">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 xml:space="preserve">№ </w:t>
            </w:r>
            <w:proofErr w:type="gramStart"/>
            <w:r w:rsidRPr="003A3232">
              <w:rPr>
                <w:rFonts w:ascii="Times New Roman" w:eastAsia="Times New Roman" w:hAnsi="Times New Roman" w:cs="Times New Roman"/>
                <w:b/>
                <w:bCs/>
                <w:sz w:val="28"/>
                <w:szCs w:val="28"/>
              </w:rPr>
              <w:t>п</w:t>
            </w:r>
            <w:proofErr w:type="gramEnd"/>
            <w:r w:rsidRPr="003A3232">
              <w:rPr>
                <w:rFonts w:ascii="Times New Roman" w:eastAsia="Times New Roman" w:hAnsi="Times New Roman" w:cs="Times New Roman"/>
                <w:b/>
                <w:bCs/>
                <w:sz w:val="28"/>
                <w:szCs w:val="28"/>
              </w:rPr>
              <w:t>/п</w:t>
            </w:r>
          </w:p>
        </w:tc>
        <w:tc>
          <w:tcPr>
            <w:tcW w:w="489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Наименование показателя</w:t>
            </w:r>
          </w:p>
        </w:tc>
        <w:tc>
          <w:tcPr>
            <w:tcW w:w="75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ед. изм.</w:t>
            </w:r>
          </w:p>
        </w:tc>
        <w:tc>
          <w:tcPr>
            <w:tcW w:w="720" w:type="dxa"/>
            <w:tcBorders>
              <w:top w:val="outset" w:sz="6" w:space="0" w:color="auto"/>
              <w:left w:val="outset" w:sz="6" w:space="0" w:color="auto"/>
              <w:bottom w:val="outset" w:sz="6" w:space="0" w:color="auto"/>
              <w:right w:val="outset" w:sz="6" w:space="0" w:color="auto"/>
            </w:tcBorders>
          </w:tcPr>
          <w:p w:rsidR="001F084D" w:rsidRPr="003A3232" w:rsidRDefault="00B066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2012</w:t>
            </w:r>
          </w:p>
        </w:tc>
        <w:tc>
          <w:tcPr>
            <w:tcW w:w="720" w:type="dxa"/>
            <w:tcBorders>
              <w:top w:val="outset" w:sz="6" w:space="0" w:color="auto"/>
              <w:left w:val="outset" w:sz="6" w:space="0" w:color="auto"/>
              <w:bottom w:val="outset" w:sz="6" w:space="0" w:color="auto"/>
              <w:right w:val="outset" w:sz="6" w:space="0" w:color="auto"/>
            </w:tcBorders>
          </w:tcPr>
          <w:p w:rsidR="001F084D" w:rsidRPr="003A3232" w:rsidRDefault="00B066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2013</w:t>
            </w:r>
          </w:p>
        </w:tc>
        <w:tc>
          <w:tcPr>
            <w:tcW w:w="720" w:type="dxa"/>
            <w:tcBorders>
              <w:top w:val="outset" w:sz="6" w:space="0" w:color="auto"/>
              <w:left w:val="outset" w:sz="6" w:space="0" w:color="auto"/>
              <w:bottom w:val="outset" w:sz="6" w:space="0" w:color="auto"/>
              <w:right w:val="outset" w:sz="6" w:space="0" w:color="auto"/>
            </w:tcBorders>
          </w:tcPr>
          <w:p w:rsidR="001F084D" w:rsidRPr="003A3232" w:rsidRDefault="00B066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2014</w:t>
            </w:r>
          </w:p>
        </w:tc>
        <w:tc>
          <w:tcPr>
            <w:tcW w:w="765" w:type="dxa"/>
            <w:tcBorders>
              <w:top w:val="outset" w:sz="6" w:space="0" w:color="auto"/>
              <w:left w:val="outset" w:sz="6" w:space="0" w:color="auto"/>
              <w:bottom w:val="outset" w:sz="6" w:space="0" w:color="auto"/>
              <w:right w:val="outset" w:sz="6" w:space="0" w:color="auto"/>
            </w:tcBorders>
          </w:tcPr>
          <w:p w:rsidR="001F084D" w:rsidRPr="003A3232" w:rsidRDefault="00B066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2015</w:t>
            </w:r>
          </w:p>
        </w:tc>
      </w:tr>
      <w:tr w:rsidR="001F084D" w:rsidRPr="003A3232" w:rsidTr="00B0664D">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lastRenderedPageBreak/>
              <w:t>1</w:t>
            </w:r>
          </w:p>
        </w:tc>
        <w:tc>
          <w:tcPr>
            <w:tcW w:w="489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Количество общеобразовательных учреждений</w:t>
            </w:r>
          </w:p>
        </w:tc>
        <w:tc>
          <w:tcPr>
            <w:tcW w:w="75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ед.</w:t>
            </w:r>
          </w:p>
        </w:tc>
        <w:tc>
          <w:tcPr>
            <w:tcW w:w="720" w:type="dxa"/>
            <w:tcBorders>
              <w:top w:val="outset" w:sz="6" w:space="0" w:color="auto"/>
              <w:left w:val="outset" w:sz="6" w:space="0" w:color="auto"/>
              <w:bottom w:val="outset" w:sz="6" w:space="0" w:color="auto"/>
              <w:right w:val="outset" w:sz="6" w:space="0" w:color="auto"/>
            </w:tcBorders>
          </w:tcPr>
          <w:p w:rsidR="001F084D" w:rsidRPr="003A3232" w:rsidRDefault="00B066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16</w:t>
            </w:r>
          </w:p>
        </w:tc>
        <w:tc>
          <w:tcPr>
            <w:tcW w:w="720" w:type="dxa"/>
            <w:tcBorders>
              <w:top w:val="outset" w:sz="6" w:space="0" w:color="auto"/>
              <w:left w:val="outset" w:sz="6" w:space="0" w:color="auto"/>
              <w:bottom w:val="outset" w:sz="6" w:space="0" w:color="auto"/>
              <w:right w:val="outset" w:sz="6" w:space="0" w:color="auto"/>
            </w:tcBorders>
          </w:tcPr>
          <w:p w:rsidR="001F084D" w:rsidRPr="003A3232" w:rsidRDefault="00B066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16</w:t>
            </w:r>
          </w:p>
        </w:tc>
        <w:tc>
          <w:tcPr>
            <w:tcW w:w="720" w:type="dxa"/>
            <w:tcBorders>
              <w:top w:val="outset" w:sz="6" w:space="0" w:color="auto"/>
              <w:left w:val="outset" w:sz="6" w:space="0" w:color="auto"/>
              <w:bottom w:val="outset" w:sz="6" w:space="0" w:color="auto"/>
              <w:right w:val="outset" w:sz="6" w:space="0" w:color="auto"/>
            </w:tcBorders>
          </w:tcPr>
          <w:p w:rsidR="001F084D" w:rsidRPr="003A3232" w:rsidRDefault="00B066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16</w:t>
            </w:r>
          </w:p>
        </w:tc>
        <w:tc>
          <w:tcPr>
            <w:tcW w:w="765" w:type="dxa"/>
            <w:tcBorders>
              <w:top w:val="outset" w:sz="6" w:space="0" w:color="auto"/>
              <w:left w:val="outset" w:sz="6" w:space="0" w:color="auto"/>
              <w:bottom w:val="outset" w:sz="6" w:space="0" w:color="auto"/>
              <w:right w:val="outset" w:sz="6" w:space="0" w:color="auto"/>
            </w:tcBorders>
          </w:tcPr>
          <w:p w:rsidR="001F084D" w:rsidRPr="003A3232" w:rsidRDefault="00B066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16</w:t>
            </w:r>
          </w:p>
        </w:tc>
      </w:tr>
      <w:tr w:rsidR="001F084D" w:rsidRPr="003A3232" w:rsidTr="00B0664D">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w:t>
            </w:r>
          </w:p>
        </w:tc>
        <w:tc>
          <w:tcPr>
            <w:tcW w:w="489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Численность учащихся</w:t>
            </w:r>
          </w:p>
        </w:tc>
        <w:tc>
          <w:tcPr>
            <w:tcW w:w="75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чел.</w:t>
            </w:r>
          </w:p>
        </w:tc>
        <w:tc>
          <w:tcPr>
            <w:tcW w:w="720" w:type="dxa"/>
            <w:tcBorders>
              <w:top w:val="outset" w:sz="6" w:space="0" w:color="auto"/>
              <w:left w:val="outset" w:sz="6" w:space="0" w:color="auto"/>
              <w:bottom w:val="outset" w:sz="6" w:space="0" w:color="auto"/>
              <w:right w:val="outset" w:sz="6" w:space="0" w:color="auto"/>
            </w:tcBorders>
          </w:tcPr>
          <w:p w:rsidR="001F084D" w:rsidRPr="003A3232" w:rsidRDefault="00BB4162"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1794</w:t>
            </w:r>
          </w:p>
        </w:tc>
        <w:tc>
          <w:tcPr>
            <w:tcW w:w="720" w:type="dxa"/>
            <w:tcBorders>
              <w:top w:val="outset" w:sz="6" w:space="0" w:color="auto"/>
              <w:left w:val="outset" w:sz="6" w:space="0" w:color="auto"/>
              <w:bottom w:val="outset" w:sz="6" w:space="0" w:color="auto"/>
              <w:right w:val="outset" w:sz="6" w:space="0" w:color="auto"/>
            </w:tcBorders>
          </w:tcPr>
          <w:p w:rsidR="001F084D" w:rsidRPr="003A3232" w:rsidRDefault="00BB4162"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1814</w:t>
            </w:r>
          </w:p>
        </w:tc>
        <w:tc>
          <w:tcPr>
            <w:tcW w:w="720" w:type="dxa"/>
            <w:tcBorders>
              <w:top w:val="outset" w:sz="6" w:space="0" w:color="auto"/>
              <w:left w:val="outset" w:sz="6" w:space="0" w:color="auto"/>
              <w:bottom w:val="outset" w:sz="6" w:space="0" w:color="auto"/>
              <w:right w:val="outset" w:sz="6" w:space="0" w:color="auto"/>
            </w:tcBorders>
          </w:tcPr>
          <w:p w:rsidR="001F084D" w:rsidRPr="003A3232" w:rsidRDefault="00B066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1919</w:t>
            </w:r>
          </w:p>
        </w:tc>
        <w:tc>
          <w:tcPr>
            <w:tcW w:w="765" w:type="dxa"/>
            <w:tcBorders>
              <w:top w:val="outset" w:sz="6" w:space="0" w:color="auto"/>
              <w:left w:val="outset" w:sz="6" w:space="0" w:color="auto"/>
              <w:bottom w:val="outset" w:sz="6" w:space="0" w:color="auto"/>
              <w:right w:val="outset" w:sz="6" w:space="0" w:color="auto"/>
            </w:tcBorders>
          </w:tcPr>
          <w:p w:rsidR="001F084D" w:rsidRPr="003A3232" w:rsidRDefault="00B066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1961</w:t>
            </w:r>
          </w:p>
        </w:tc>
      </w:tr>
      <w:tr w:rsidR="001F084D" w:rsidRPr="003A3232" w:rsidTr="00B0664D">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w:t>
            </w:r>
          </w:p>
        </w:tc>
        <w:tc>
          <w:tcPr>
            <w:tcW w:w="489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Количество дошкольных общеобразовательных учреждений</w:t>
            </w:r>
          </w:p>
        </w:tc>
        <w:tc>
          <w:tcPr>
            <w:tcW w:w="75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ед.</w:t>
            </w:r>
          </w:p>
        </w:tc>
        <w:tc>
          <w:tcPr>
            <w:tcW w:w="720" w:type="dxa"/>
            <w:tcBorders>
              <w:top w:val="outset" w:sz="6" w:space="0" w:color="auto"/>
              <w:left w:val="outset" w:sz="6" w:space="0" w:color="auto"/>
              <w:bottom w:val="outset" w:sz="6" w:space="0" w:color="auto"/>
              <w:right w:val="outset" w:sz="6" w:space="0" w:color="auto"/>
            </w:tcBorders>
          </w:tcPr>
          <w:p w:rsidR="001F084D" w:rsidRPr="003A3232" w:rsidRDefault="00BB4162"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w:t>
            </w:r>
          </w:p>
        </w:tc>
        <w:tc>
          <w:tcPr>
            <w:tcW w:w="720" w:type="dxa"/>
            <w:tcBorders>
              <w:top w:val="outset" w:sz="6" w:space="0" w:color="auto"/>
              <w:left w:val="outset" w:sz="6" w:space="0" w:color="auto"/>
              <w:bottom w:val="outset" w:sz="6" w:space="0" w:color="auto"/>
              <w:right w:val="outset" w:sz="6" w:space="0" w:color="auto"/>
            </w:tcBorders>
          </w:tcPr>
          <w:p w:rsidR="001F084D" w:rsidRPr="003A3232" w:rsidRDefault="00B066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w:t>
            </w:r>
          </w:p>
        </w:tc>
        <w:tc>
          <w:tcPr>
            <w:tcW w:w="720" w:type="dxa"/>
            <w:tcBorders>
              <w:top w:val="outset" w:sz="6" w:space="0" w:color="auto"/>
              <w:left w:val="outset" w:sz="6" w:space="0" w:color="auto"/>
              <w:bottom w:val="outset" w:sz="6" w:space="0" w:color="auto"/>
              <w:right w:val="outset" w:sz="6" w:space="0" w:color="auto"/>
            </w:tcBorders>
          </w:tcPr>
          <w:p w:rsidR="001F084D" w:rsidRPr="003A3232" w:rsidRDefault="00B066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w:t>
            </w:r>
          </w:p>
        </w:tc>
        <w:tc>
          <w:tcPr>
            <w:tcW w:w="765" w:type="dxa"/>
            <w:tcBorders>
              <w:top w:val="outset" w:sz="6" w:space="0" w:color="auto"/>
              <w:left w:val="outset" w:sz="6" w:space="0" w:color="auto"/>
              <w:bottom w:val="outset" w:sz="6" w:space="0" w:color="auto"/>
              <w:right w:val="outset" w:sz="6" w:space="0" w:color="auto"/>
            </w:tcBorders>
          </w:tcPr>
          <w:p w:rsidR="001F084D" w:rsidRPr="003A3232" w:rsidRDefault="00B066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w:t>
            </w:r>
          </w:p>
        </w:tc>
      </w:tr>
      <w:tr w:rsidR="001F084D" w:rsidRPr="003A3232" w:rsidTr="00B0664D">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w:t>
            </w:r>
          </w:p>
        </w:tc>
        <w:tc>
          <w:tcPr>
            <w:tcW w:w="489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Численность детей</w:t>
            </w:r>
          </w:p>
        </w:tc>
        <w:tc>
          <w:tcPr>
            <w:tcW w:w="75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чел.</w:t>
            </w:r>
          </w:p>
        </w:tc>
        <w:tc>
          <w:tcPr>
            <w:tcW w:w="720" w:type="dxa"/>
            <w:tcBorders>
              <w:top w:val="outset" w:sz="6" w:space="0" w:color="auto"/>
              <w:left w:val="outset" w:sz="6" w:space="0" w:color="auto"/>
              <w:bottom w:val="outset" w:sz="6" w:space="0" w:color="auto"/>
              <w:right w:val="outset" w:sz="6" w:space="0" w:color="auto"/>
            </w:tcBorders>
          </w:tcPr>
          <w:p w:rsidR="001F084D" w:rsidRPr="003A3232" w:rsidRDefault="00BB4162"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110</w:t>
            </w:r>
          </w:p>
        </w:tc>
        <w:tc>
          <w:tcPr>
            <w:tcW w:w="720" w:type="dxa"/>
            <w:tcBorders>
              <w:top w:val="outset" w:sz="6" w:space="0" w:color="auto"/>
              <w:left w:val="outset" w:sz="6" w:space="0" w:color="auto"/>
              <w:bottom w:val="outset" w:sz="6" w:space="0" w:color="auto"/>
              <w:right w:val="outset" w:sz="6" w:space="0" w:color="auto"/>
            </w:tcBorders>
          </w:tcPr>
          <w:p w:rsidR="001F084D" w:rsidRPr="003A3232" w:rsidRDefault="00BB4162"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136</w:t>
            </w:r>
          </w:p>
        </w:tc>
        <w:tc>
          <w:tcPr>
            <w:tcW w:w="720" w:type="dxa"/>
            <w:tcBorders>
              <w:top w:val="outset" w:sz="6" w:space="0" w:color="auto"/>
              <w:left w:val="outset" w:sz="6" w:space="0" w:color="auto"/>
              <w:bottom w:val="outset" w:sz="6" w:space="0" w:color="auto"/>
              <w:right w:val="outset" w:sz="6" w:space="0" w:color="auto"/>
            </w:tcBorders>
          </w:tcPr>
          <w:p w:rsidR="001F084D" w:rsidRPr="003A3232" w:rsidRDefault="00B066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204</w:t>
            </w:r>
          </w:p>
        </w:tc>
        <w:tc>
          <w:tcPr>
            <w:tcW w:w="765" w:type="dxa"/>
            <w:tcBorders>
              <w:top w:val="outset" w:sz="6" w:space="0" w:color="auto"/>
              <w:left w:val="outset" w:sz="6" w:space="0" w:color="auto"/>
              <w:bottom w:val="outset" w:sz="6" w:space="0" w:color="auto"/>
              <w:right w:val="outset" w:sz="6" w:space="0" w:color="auto"/>
            </w:tcBorders>
          </w:tcPr>
          <w:p w:rsidR="001F084D" w:rsidRPr="003A3232" w:rsidRDefault="00B066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290</w:t>
            </w:r>
          </w:p>
        </w:tc>
      </w:tr>
    </w:tbl>
    <w:p w:rsidR="00B0664D" w:rsidRPr="003A3232" w:rsidRDefault="001F084D" w:rsidP="003A3232">
      <w:pPr>
        <w:spacing w:before="100" w:beforeAutospacing="1" w:after="100" w:afterAutospacing="1" w:line="240" w:lineRule="auto"/>
        <w:jc w:val="both"/>
        <w:rPr>
          <w:rFonts w:ascii="Times New Roman" w:eastAsia="Times New Roman" w:hAnsi="Times New Roman" w:cs="Times New Roman"/>
          <w:b/>
          <w:bCs/>
          <w:sz w:val="28"/>
          <w:szCs w:val="28"/>
        </w:rPr>
      </w:pPr>
      <w:r w:rsidRPr="003A3232">
        <w:rPr>
          <w:rFonts w:ascii="Times New Roman" w:eastAsia="Times New Roman" w:hAnsi="Times New Roman" w:cs="Times New Roman"/>
          <w:sz w:val="28"/>
          <w:szCs w:val="28"/>
        </w:rPr>
        <w:t> </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Здравоохранение, физическая культура и спорт</w:t>
      </w:r>
    </w:p>
    <w:p w:rsidR="00B0664D" w:rsidRPr="003A3232" w:rsidRDefault="00B0664D" w:rsidP="003A3232">
      <w:pPr>
        <w:tabs>
          <w:tab w:val="left" w:pos="993"/>
        </w:tabs>
        <w:ind w:firstLine="709"/>
        <w:jc w:val="both"/>
        <w:rPr>
          <w:rFonts w:ascii="Times New Roman" w:hAnsi="Times New Roman" w:cs="Times New Roman"/>
          <w:b/>
          <w:color w:val="000000" w:themeColor="text1"/>
          <w:sz w:val="28"/>
          <w:szCs w:val="28"/>
        </w:rPr>
      </w:pPr>
      <w:r w:rsidRPr="003A3232">
        <w:rPr>
          <w:rFonts w:ascii="Times New Roman" w:hAnsi="Times New Roman" w:cs="Times New Roman"/>
          <w:color w:val="000000" w:themeColor="text1"/>
          <w:sz w:val="28"/>
          <w:szCs w:val="28"/>
        </w:rPr>
        <w:t xml:space="preserve">По состоянию на 01.01.2016 года в </w:t>
      </w:r>
      <w:proofErr w:type="spellStart"/>
      <w:r w:rsidRPr="003A3232">
        <w:rPr>
          <w:rFonts w:ascii="Times New Roman" w:hAnsi="Times New Roman" w:cs="Times New Roman"/>
          <w:color w:val="000000" w:themeColor="text1"/>
          <w:sz w:val="28"/>
          <w:szCs w:val="28"/>
        </w:rPr>
        <w:t>Шатойском</w:t>
      </w:r>
      <w:proofErr w:type="spellEnd"/>
      <w:r w:rsidRPr="003A3232">
        <w:rPr>
          <w:rFonts w:ascii="Times New Roman" w:hAnsi="Times New Roman" w:cs="Times New Roman"/>
          <w:color w:val="000000" w:themeColor="text1"/>
          <w:sz w:val="28"/>
          <w:szCs w:val="28"/>
        </w:rPr>
        <w:t xml:space="preserve"> муниципальном районе функционируют: ГБУ «</w:t>
      </w:r>
      <w:proofErr w:type="spellStart"/>
      <w:r w:rsidRPr="003A3232">
        <w:rPr>
          <w:rFonts w:ascii="Times New Roman" w:hAnsi="Times New Roman" w:cs="Times New Roman"/>
          <w:color w:val="000000" w:themeColor="text1"/>
          <w:sz w:val="28"/>
          <w:szCs w:val="28"/>
        </w:rPr>
        <w:t>Шатойская</w:t>
      </w:r>
      <w:proofErr w:type="spellEnd"/>
      <w:r w:rsidRPr="003A3232">
        <w:rPr>
          <w:rFonts w:ascii="Times New Roman" w:hAnsi="Times New Roman" w:cs="Times New Roman"/>
          <w:color w:val="000000" w:themeColor="text1"/>
          <w:sz w:val="28"/>
          <w:szCs w:val="28"/>
        </w:rPr>
        <w:t xml:space="preserve"> МБ»+ поликлиника – 1, амбулаторий – 0, </w:t>
      </w:r>
      <w:proofErr w:type="spellStart"/>
      <w:r w:rsidRPr="003A3232">
        <w:rPr>
          <w:rFonts w:ascii="Times New Roman" w:hAnsi="Times New Roman" w:cs="Times New Roman"/>
          <w:color w:val="000000" w:themeColor="text1"/>
          <w:sz w:val="28"/>
          <w:szCs w:val="28"/>
        </w:rPr>
        <w:t>ФАПов</w:t>
      </w:r>
      <w:proofErr w:type="spellEnd"/>
      <w:r w:rsidRPr="003A3232">
        <w:rPr>
          <w:rFonts w:ascii="Times New Roman" w:hAnsi="Times New Roman" w:cs="Times New Roman"/>
          <w:color w:val="000000" w:themeColor="text1"/>
          <w:sz w:val="28"/>
          <w:szCs w:val="28"/>
        </w:rPr>
        <w:t xml:space="preserve"> – 12, стационар круглосуточный, стационар дневной, пункт скорой медицинской помощи.</w:t>
      </w:r>
    </w:p>
    <w:p w:rsidR="00B0664D" w:rsidRPr="003A3232" w:rsidRDefault="00B0664D" w:rsidP="003A3232">
      <w:pPr>
        <w:pStyle w:val="af"/>
        <w:tabs>
          <w:tab w:val="left" w:pos="993"/>
        </w:tabs>
        <w:ind w:left="0" w:firstLine="709"/>
        <w:jc w:val="both"/>
        <w:rPr>
          <w:color w:val="000000" w:themeColor="text1"/>
          <w:sz w:val="28"/>
          <w:szCs w:val="28"/>
        </w:rPr>
      </w:pPr>
      <w:r w:rsidRPr="003A3232">
        <w:rPr>
          <w:color w:val="000000" w:themeColor="text1"/>
          <w:sz w:val="28"/>
          <w:szCs w:val="28"/>
        </w:rPr>
        <w:t>13 учреждений имеют лицензии на оказание медицинских услуг. Не имеют лицензий -0.</w:t>
      </w:r>
    </w:p>
    <w:p w:rsidR="00B0664D" w:rsidRPr="003A3232" w:rsidRDefault="00B0664D" w:rsidP="003A3232">
      <w:pPr>
        <w:pStyle w:val="af"/>
        <w:tabs>
          <w:tab w:val="left" w:pos="993"/>
        </w:tabs>
        <w:ind w:left="0" w:firstLine="709"/>
        <w:jc w:val="both"/>
        <w:rPr>
          <w:color w:val="000000" w:themeColor="text1"/>
          <w:sz w:val="28"/>
          <w:szCs w:val="28"/>
        </w:rPr>
      </w:pPr>
      <w:r w:rsidRPr="003A3232">
        <w:rPr>
          <w:color w:val="000000" w:themeColor="text1"/>
          <w:sz w:val="28"/>
          <w:szCs w:val="28"/>
        </w:rPr>
        <w:t>В учреждениях здравоохранения трудится 216 чел., в том числе 29 врачей, из которых 7 чел. имеют высшую квалификационную категорию, 1 чел. первую квалификационную категорию; средних медицинских работников – 58 чел.</w:t>
      </w:r>
    </w:p>
    <w:p w:rsidR="00B0664D" w:rsidRPr="003A3232" w:rsidRDefault="00B0664D" w:rsidP="003A3232">
      <w:pPr>
        <w:pStyle w:val="af"/>
        <w:tabs>
          <w:tab w:val="left" w:pos="993"/>
        </w:tabs>
        <w:ind w:left="0" w:firstLine="709"/>
        <w:jc w:val="both"/>
        <w:rPr>
          <w:color w:val="000000" w:themeColor="text1"/>
          <w:sz w:val="28"/>
          <w:szCs w:val="28"/>
        </w:rPr>
      </w:pPr>
      <w:r w:rsidRPr="003A3232">
        <w:rPr>
          <w:color w:val="000000" w:themeColor="text1"/>
          <w:sz w:val="28"/>
          <w:szCs w:val="28"/>
        </w:rPr>
        <w:t>Врачей:</w:t>
      </w:r>
    </w:p>
    <w:p w:rsidR="00B0664D" w:rsidRPr="003A3232" w:rsidRDefault="00B0664D" w:rsidP="003A3232">
      <w:pPr>
        <w:pStyle w:val="af"/>
        <w:tabs>
          <w:tab w:val="left" w:pos="993"/>
        </w:tabs>
        <w:ind w:left="0" w:firstLine="709"/>
        <w:jc w:val="both"/>
        <w:rPr>
          <w:color w:val="000000" w:themeColor="text1"/>
          <w:sz w:val="28"/>
          <w:szCs w:val="28"/>
        </w:rPr>
      </w:pPr>
      <w:r w:rsidRPr="003A3232">
        <w:rPr>
          <w:color w:val="000000" w:themeColor="text1"/>
          <w:sz w:val="28"/>
          <w:szCs w:val="28"/>
        </w:rPr>
        <w:t>по штату – 45,42 занято – 42,75; физических лиц – 35</w:t>
      </w:r>
    </w:p>
    <w:p w:rsidR="00B0664D" w:rsidRPr="003A3232" w:rsidRDefault="00B0664D" w:rsidP="003A3232">
      <w:pPr>
        <w:pStyle w:val="af"/>
        <w:tabs>
          <w:tab w:val="left" w:pos="993"/>
        </w:tabs>
        <w:ind w:left="0" w:firstLine="709"/>
        <w:jc w:val="both"/>
        <w:rPr>
          <w:color w:val="000000" w:themeColor="text1"/>
          <w:sz w:val="28"/>
          <w:szCs w:val="28"/>
        </w:rPr>
      </w:pPr>
      <w:r w:rsidRPr="003A3232">
        <w:rPr>
          <w:color w:val="000000" w:themeColor="text1"/>
          <w:sz w:val="28"/>
          <w:szCs w:val="28"/>
        </w:rPr>
        <w:t>Средний медицинский персонал:</w:t>
      </w:r>
    </w:p>
    <w:p w:rsidR="00B0664D" w:rsidRPr="003A3232" w:rsidRDefault="00B0664D" w:rsidP="003A3232">
      <w:pPr>
        <w:pStyle w:val="af"/>
        <w:tabs>
          <w:tab w:val="left" w:pos="993"/>
        </w:tabs>
        <w:ind w:left="0" w:firstLine="709"/>
        <w:jc w:val="both"/>
        <w:rPr>
          <w:color w:val="000000" w:themeColor="text1"/>
          <w:sz w:val="28"/>
          <w:szCs w:val="28"/>
        </w:rPr>
      </w:pPr>
      <w:r w:rsidRPr="003A3232">
        <w:rPr>
          <w:color w:val="000000" w:themeColor="text1"/>
          <w:sz w:val="28"/>
          <w:szCs w:val="28"/>
        </w:rPr>
        <w:t>по штату – 95,75 занято – 77,50; физических лиц – 74</w:t>
      </w:r>
    </w:p>
    <w:p w:rsidR="00B0664D" w:rsidRPr="003A3232" w:rsidRDefault="00B0664D" w:rsidP="003A3232">
      <w:pPr>
        <w:pStyle w:val="af"/>
        <w:tabs>
          <w:tab w:val="left" w:pos="993"/>
        </w:tabs>
        <w:ind w:left="0" w:firstLine="709"/>
        <w:jc w:val="both"/>
        <w:rPr>
          <w:color w:val="000000" w:themeColor="text1"/>
          <w:sz w:val="28"/>
          <w:szCs w:val="28"/>
        </w:rPr>
      </w:pPr>
      <w:r w:rsidRPr="003A3232">
        <w:rPr>
          <w:color w:val="000000" w:themeColor="text1"/>
          <w:sz w:val="28"/>
          <w:szCs w:val="28"/>
        </w:rPr>
        <w:t>Укомплектованность врачами в целом по району – 76.6;</w:t>
      </w:r>
    </w:p>
    <w:p w:rsidR="00B0664D" w:rsidRPr="003A3232" w:rsidRDefault="00B0664D" w:rsidP="003A3232">
      <w:pPr>
        <w:pStyle w:val="af"/>
        <w:tabs>
          <w:tab w:val="left" w:pos="993"/>
        </w:tabs>
        <w:ind w:left="0" w:firstLine="709"/>
        <w:jc w:val="both"/>
        <w:rPr>
          <w:color w:val="000000" w:themeColor="text1"/>
          <w:sz w:val="28"/>
          <w:szCs w:val="28"/>
        </w:rPr>
      </w:pPr>
      <w:r w:rsidRPr="003A3232">
        <w:rPr>
          <w:color w:val="000000" w:themeColor="text1"/>
          <w:sz w:val="28"/>
          <w:szCs w:val="28"/>
        </w:rPr>
        <w:t>обеспеченность на 10 000 населения (по Чеченской Республике – 25,0 на 10 000 населения)- 30.9</w:t>
      </w:r>
    </w:p>
    <w:p w:rsidR="00B0664D" w:rsidRPr="003A3232" w:rsidRDefault="00B0664D" w:rsidP="003A3232">
      <w:pPr>
        <w:pStyle w:val="af"/>
        <w:tabs>
          <w:tab w:val="left" w:pos="993"/>
        </w:tabs>
        <w:ind w:left="0" w:firstLine="709"/>
        <w:jc w:val="both"/>
        <w:rPr>
          <w:color w:val="000000" w:themeColor="text1"/>
          <w:sz w:val="28"/>
          <w:szCs w:val="28"/>
        </w:rPr>
      </w:pPr>
      <w:r w:rsidRPr="003A3232">
        <w:rPr>
          <w:color w:val="000000" w:themeColor="text1"/>
          <w:sz w:val="28"/>
          <w:szCs w:val="28"/>
        </w:rPr>
        <w:t>Укомплектованность средним медицинским персоналом – 85.1</w:t>
      </w:r>
    </w:p>
    <w:p w:rsidR="00B0664D" w:rsidRPr="003A3232" w:rsidRDefault="00B0664D" w:rsidP="003A3232">
      <w:pPr>
        <w:pStyle w:val="af"/>
        <w:tabs>
          <w:tab w:val="left" w:pos="993"/>
        </w:tabs>
        <w:ind w:left="0" w:firstLine="709"/>
        <w:jc w:val="both"/>
        <w:rPr>
          <w:color w:val="000000" w:themeColor="text1"/>
          <w:sz w:val="28"/>
          <w:szCs w:val="28"/>
        </w:rPr>
      </w:pPr>
      <w:r w:rsidRPr="003A3232">
        <w:rPr>
          <w:color w:val="000000" w:themeColor="text1"/>
          <w:sz w:val="28"/>
          <w:szCs w:val="28"/>
        </w:rPr>
        <w:t>обеспеченность 61.8 на 10 000 населения.</w:t>
      </w:r>
    </w:p>
    <w:p w:rsidR="00B0664D" w:rsidRPr="003A3232" w:rsidRDefault="00B0664D" w:rsidP="003A3232">
      <w:pPr>
        <w:pStyle w:val="af"/>
        <w:tabs>
          <w:tab w:val="left" w:pos="993"/>
        </w:tabs>
        <w:ind w:left="0" w:firstLine="709"/>
        <w:jc w:val="both"/>
        <w:rPr>
          <w:color w:val="000000" w:themeColor="text1"/>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846"/>
        <w:gridCol w:w="846"/>
        <w:gridCol w:w="553"/>
        <w:gridCol w:w="884"/>
        <w:gridCol w:w="884"/>
        <w:gridCol w:w="846"/>
        <w:gridCol w:w="846"/>
        <w:gridCol w:w="553"/>
        <w:gridCol w:w="884"/>
        <w:gridCol w:w="884"/>
      </w:tblGrid>
      <w:tr w:rsidR="00B0664D" w:rsidRPr="003A3232" w:rsidTr="00D14CB3">
        <w:trPr>
          <w:trHeight w:val="147"/>
          <w:jc w:val="center"/>
        </w:trPr>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Наименование</w:t>
            </w:r>
          </w:p>
        </w:tc>
        <w:tc>
          <w:tcPr>
            <w:tcW w:w="1994" w:type="pct"/>
            <w:gridSpan w:val="5"/>
            <w:tcBorders>
              <w:top w:val="single" w:sz="4" w:space="0" w:color="auto"/>
              <w:left w:val="single" w:sz="4" w:space="0" w:color="auto"/>
              <w:bottom w:val="single" w:sz="4" w:space="0" w:color="auto"/>
              <w:right w:val="single" w:sz="4" w:space="0" w:color="auto"/>
            </w:tcBorders>
            <w:vAlign w:val="center"/>
            <w:hideMark/>
          </w:tcPr>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врачи</w:t>
            </w:r>
          </w:p>
        </w:tc>
        <w:tc>
          <w:tcPr>
            <w:tcW w:w="1926" w:type="pct"/>
            <w:gridSpan w:val="5"/>
            <w:tcBorders>
              <w:top w:val="single" w:sz="4" w:space="0" w:color="auto"/>
              <w:left w:val="single" w:sz="4" w:space="0" w:color="auto"/>
              <w:bottom w:val="single" w:sz="4" w:space="0" w:color="auto"/>
              <w:right w:val="single" w:sz="4" w:space="0" w:color="auto"/>
            </w:tcBorders>
            <w:vAlign w:val="center"/>
            <w:hideMark/>
          </w:tcPr>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средний медперсонал</w:t>
            </w:r>
          </w:p>
        </w:tc>
      </w:tr>
      <w:tr w:rsidR="00B0664D" w:rsidRPr="003A3232" w:rsidTr="00D14CB3">
        <w:trPr>
          <w:cantSplit/>
          <w:trHeight w:val="18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664D" w:rsidRPr="003A3232" w:rsidRDefault="00B0664D" w:rsidP="003A3232">
            <w:pPr>
              <w:jc w:val="both"/>
              <w:rPr>
                <w:rFonts w:ascii="Times New Roman" w:eastAsia="Calibri" w:hAnsi="Times New Roman" w:cs="Times New Roman"/>
                <w:color w:val="000000" w:themeColor="text1"/>
                <w:sz w:val="28"/>
                <w:szCs w:val="28"/>
                <w:lang w:eastAsia="en-US"/>
              </w:rPr>
            </w:pPr>
          </w:p>
        </w:tc>
        <w:tc>
          <w:tcPr>
            <w:tcW w:w="430" w:type="pct"/>
            <w:tcBorders>
              <w:top w:val="single" w:sz="4" w:space="0" w:color="auto"/>
              <w:left w:val="single" w:sz="4" w:space="0" w:color="auto"/>
              <w:bottom w:val="single" w:sz="4" w:space="0" w:color="auto"/>
              <w:right w:val="single" w:sz="4" w:space="0" w:color="auto"/>
            </w:tcBorders>
            <w:textDirection w:val="btLr"/>
            <w:vAlign w:val="center"/>
            <w:hideMark/>
          </w:tcPr>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по штату</w:t>
            </w:r>
          </w:p>
        </w:tc>
        <w:tc>
          <w:tcPr>
            <w:tcW w:w="431" w:type="pct"/>
            <w:tcBorders>
              <w:top w:val="single" w:sz="4" w:space="0" w:color="auto"/>
              <w:left w:val="single" w:sz="4" w:space="0" w:color="auto"/>
              <w:bottom w:val="single" w:sz="4" w:space="0" w:color="auto"/>
              <w:right w:val="single" w:sz="4" w:space="0" w:color="auto"/>
            </w:tcBorders>
            <w:textDirection w:val="btLr"/>
            <w:vAlign w:val="center"/>
            <w:hideMark/>
          </w:tcPr>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занято</w:t>
            </w:r>
          </w:p>
        </w:tc>
        <w:tc>
          <w:tcPr>
            <w:tcW w:w="308" w:type="pct"/>
            <w:tcBorders>
              <w:top w:val="single" w:sz="4" w:space="0" w:color="auto"/>
              <w:left w:val="single" w:sz="4" w:space="0" w:color="auto"/>
              <w:bottom w:val="single" w:sz="4" w:space="0" w:color="auto"/>
              <w:right w:val="single" w:sz="4" w:space="0" w:color="auto"/>
            </w:tcBorders>
            <w:textDirection w:val="btLr"/>
            <w:vAlign w:val="center"/>
            <w:hideMark/>
          </w:tcPr>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proofErr w:type="spellStart"/>
            <w:r w:rsidRPr="003A3232">
              <w:rPr>
                <w:rFonts w:ascii="Times New Roman" w:hAnsi="Times New Roman"/>
                <w:color w:val="000000" w:themeColor="text1"/>
                <w:sz w:val="28"/>
                <w:szCs w:val="28"/>
              </w:rPr>
              <w:t>физ</w:t>
            </w:r>
            <w:proofErr w:type="gramStart"/>
            <w:r w:rsidRPr="003A3232">
              <w:rPr>
                <w:rFonts w:ascii="Times New Roman" w:hAnsi="Times New Roman"/>
                <w:color w:val="000000" w:themeColor="text1"/>
                <w:sz w:val="28"/>
                <w:szCs w:val="28"/>
              </w:rPr>
              <w:t>.л</w:t>
            </w:r>
            <w:proofErr w:type="gramEnd"/>
            <w:r w:rsidRPr="003A3232">
              <w:rPr>
                <w:rFonts w:ascii="Times New Roman" w:hAnsi="Times New Roman"/>
                <w:color w:val="000000" w:themeColor="text1"/>
                <w:sz w:val="28"/>
                <w:szCs w:val="28"/>
              </w:rPr>
              <w:t>иц</w:t>
            </w:r>
            <w:proofErr w:type="spellEnd"/>
          </w:p>
        </w:tc>
        <w:tc>
          <w:tcPr>
            <w:tcW w:w="413" w:type="pct"/>
            <w:tcBorders>
              <w:top w:val="single" w:sz="4" w:space="0" w:color="auto"/>
              <w:left w:val="single" w:sz="4" w:space="0" w:color="auto"/>
              <w:bottom w:val="single" w:sz="4" w:space="0" w:color="auto"/>
              <w:right w:val="single" w:sz="4" w:space="0" w:color="auto"/>
            </w:tcBorders>
            <w:textDirection w:val="btLr"/>
            <w:vAlign w:val="center"/>
            <w:hideMark/>
          </w:tcPr>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Обеспеченность</w:t>
            </w:r>
          </w:p>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(на 10 тыс. населения)</w:t>
            </w:r>
          </w:p>
        </w:tc>
        <w:tc>
          <w:tcPr>
            <w:tcW w:w="413" w:type="pct"/>
            <w:tcBorders>
              <w:top w:val="single" w:sz="4" w:space="0" w:color="auto"/>
              <w:left w:val="single" w:sz="4" w:space="0" w:color="auto"/>
              <w:bottom w:val="single" w:sz="4" w:space="0" w:color="auto"/>
              <w:right w:val="single" w:sz="4" w:space="0" w:color="auto"/>
            </w:tcBorders>
            <w:textDirection w:val="btLr"/>
            <w:vAlign w:val="center"/>
            <w:hideMark/>
          </w:tcPr>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Укомплектованность</w:t>
            </w:r>
          </w:p>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w:t>
            </w:r>
          </w:p>
        </w:tc>
        <w:tc>
          <w:tcPr>
            <w:tcW w:w="415" w:type="pct"/>
            <w:tcBorders>
              <w:top w:val="single" w:sz="4" w:space="0" w:color="auto"/>
              <w:left w:val="single" w:sz="4" w:space="0" w:color="auto"/>
              <w:bottom w:val="single" w:sz="4" w:space="0" w:color="auto"/>
              <w:right w:val="single" w:sz="4" w:space="0" w:color="auto"/>
            </w:tcBorders>
            <w:textDirection w:val="btLr"/>
            <w:vAlign w:val="center"/>
            <w:hideMark/>
          </w:tcPr>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по штату</w:t>
            </w:r>
          </w:p>
        </w:tc>
        <w:tc>
          <w:tcPr>
            <w:tcW w:w="415" w:type="pct"/>
            <w:tcBorders>
              <w:top w:val="single" w:sz="4" w:space="0" w:color="auto"/>
              <w:left w:val="single" w:sz="4" w:space="0" w:color="auto"/>
              <w:bottom w:val="single" w:sz="4" w:space="0" w:color="auto"/>
              <w:right w:val="single" w:sz="4" w:space="0" w:color="auto"/>
            </w:tcBorders>
            <w:textDirection w:val="btLr"/>
            <w:vAlign w:val="center"/>
            <w:hideMark/>
          </w:tcPr>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занято</w:t>
            </w:r>
          </w:p>
        </w:tc>
        <w:tc>
          <w:tcPr>
            <w:tcW w:w="271" w:type="pct"/>
            <w:tcBorders>
              <w:top w:val="single" w:sz="4" w:space="0" w:color="auto"/>
              <w:left w:val="single" w:sz="4" w:space="0" w:color="auto"/>
              <w:bottom w:val="single" w:sz="4" w:space="0" w:color="auto"/>
              <w:right w:val="single" w:sz="4" w:space="0" w:color="auto"/>
            </w:tcBorders>
            <w:textDirection w:val="btLr"/>
            <w:vAlign w:val="center"/>
            <w:hideMark/>
          </w:tcPr>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proofErr w:type="spellStart"/>
            <w:r w:rsidRPr="003A3232">
              <w:rPr>
                <w:rFonts w:ascii="Times New Roman" w:hAnsi="Times New Roman"/>
                <w:color w:val="000000" w:themeColor="text1"/>
                <w:sz w:val="28"/>
                <w:szCs w:val="28"/>
              </w:rPr>
              <w:t>физ</w:t>
            </w:r>
            <w:proofErr w:type="gramStart"/>
            <w:r w:rsidRPr="003A3232">
              <w:rPr>
                <w:rFonts w:ascii="Times New Roman" w:hAnsi="Times New Roman"/>
                <w:color w:val="000000" w:themeColor="text1"/>
                <w:sz w:val="28"/>
                <w:szCs w:val="28"/>
              </w:rPr>
              <w:t>.л</w:t>
            </w:r>
            <w:proofErr w:type="gramEnd"/>
            <w:r w:rsidRPr="003A3232">
              <w:rPr>
                <w:rFonts w:ascii="Times New Roman" w:hAnsi="Times New Roman"/>
                <w:color w:val="000000" w:themeColor="text1"/>
                <w:sz w:val="28"/>
                <w:szCs w:val="28"/>
              </w:rPr>
              <w:t>иц</w:t>
            </w:r>
            <w:proofErr w:type="spellEnd"/>
          </w:p>
        </w:tc>
        <w:tc>
          <w:tcPr>
            <w:tcW w:w="413" w:type="pct"/>
            <w:tcBorders>
              <w:top w:val="single" w:sz="4" w:space="0" w:color="auto"/>
              <w:left w:val="single" w:sz="4" w:space="0" w:color="auto"/>
              <w:bottom w:val="single" w:sz="4" w:space="0" w:color="auto"/>
              <w:right w:val="single" w:sz="4" w:space="0" w:color="auto"/>
            </w:tcBorders>
            <w:textDirection w:val="btLr"/>
            <w:vAlign w:val="center"/>
            <w:hideMark/>
          </w:tcPr>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Обеспеченность</w:t>
            </w:r>
          </w:p>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(на 10 тыс. населения)</w:t>
            </w:r>
          </w:p>
        </w:tc>
        <w:tc>
          <w:tcPr>
            <w:tcW w:w="413" w:type="pct"/>
            <w:tcBorders>
              <w:top w:val="single" w:sz="4" w:space="0" w:color="auto"/>
              <w:left w:val="single" w:sz="4" w:space="0" w:color="auto"/>
              <w:bottom w:val="single" w:sz="4" w:space="0" w:color="auto"/>
              <w:right w:val="single" w:sz="4" w:space="0" w:color="auto"/>
            </w:tcBorders>
            <w:textDirection w:val="btLr"/>
            <w:vAlign w:val="center"/>
            <w:hideMark/>
          </w:tcPr>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Укомплектованность</w:t>
            </w:r>
          </w:p>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w:t>
            </w:r>
          </w:p>
        </w:tc>
      </w:tr>
      <w:tr w:rsidR="00B0664D" w:rsidRPr="003A3232" w:rsidTr="00D14CB3">
        <w:trPr>
          <w:trHeight w:val="560"/>
          <w:jc w:val="center"/>
        </w:trPr>
        <w:tc>
          <w:tcPr>
            <w:tcW w:w="1080" w:type="pct"/>
            <w:tcBorders>
              <w:top w:val="single" w:sz="4" w:space="0" w:color="auto"/>
              <w:left w:val="single" w:sz="4" w:space="0" w:color="auto"/>
              <w:bottom w:val="single" w:sz="4" w:space="0" w:color="auto"/>
              <w:right w:val="single" w:sz="4" w:space="0" w:color="auto"/>
            </w:tcBorders>
            <w:vAlign w:val="center"/>
            <w:hideMark/>
          </w:tcPr>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ГБУ «</w:t>
            </w:r>
            <w:proofErr w:type="spellStart"/>
            <w:r w:rsidRPr="003A3232">
              <w:rPr>
                <w:rFonts w:ascii="Times New Roman" w:hAnsi="Times New Roman"/>
                <w:color w:val="000000" w:themeColor="text1"/>
                <w:sz w:val="28"/>
                <w:szCs w:val="28"/>
              </w:rPr>
              <w:t>Шатойская</w:t>
            </w:r>
            <w:proofErr w:type="spellEnd"/>
            <w:r w:rsidRPr="003A3232">
              <w:rPr>
                <w:rFonts w:ascii="Times New Roman" w:hAnsi="Times New Roman"/>
                <w:color w:val="000000" w:themeColor="text1"/>
                <w:sz w:val="28"/>
                <w:szCs w:val="28"/>
              </w:rPr>
              <w:t xml:space="preserve"> МБ»</w:t>
            </w:r>
          </w:p>
        </w:tc>
        <w:tc>
          <w:tcPr>
            <w:tcW w:w="430" w:type="pct"/>
            <w:tcBorders>
              <w:top w:val="single" w:sz="4" w:space="0" w:color="auto"/>
              <w:left w:val="single" w:sz="4" w:space="0" w:color="auto"/>
              <w:bottom w:val="single" w:sz="4" w:space="0" w:color="auto"/>
              <w:right w:val="single" w:sz="4" w:space="0" w:color="auto"/>
            </w:tcBorders>
            <w:vAlign w:val="center"/>
            <w:hideMark/>
          </w:tcPr>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45,42</w:t>
            </w:r>
          </w:p>
        </w:tc>
        <w:tc>
          <w:tcPr>
            <w:tcW w:w="431" w:type="pct"/>
            <w:tcBorders>
              <w:top w:val="single" w:sz="4" w:space="0" w:color="auto"/>
              <w:left w:val="single" w:sz="4" w:space="0" w:color="auto"/>
              <w:bottom w:val="single" w:sz="4" w:space="0" w:color="auto"/>
              <w:right w:val="single" w:sz="4" w:space="0" w:color="auto"/>
            </w:tcBorders>
            <w:vAlign w:val="center"/>
            <w:hideMark/>
          </w:tcPr>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42,75</w:t>
            </w:r>
          </w:p>
        </w:tc>
        <w:tc>
          <w:tcPr>
            <w:tcW w:w="308" w:type="pct"/>
            <w:tcBorders>
              <w:top w:val="single" w:sz="4" w:space="0" w:color="auto"/>
              <w:left w:val="single" w:sz="4" w:space="0" w:color="auto"/>
              <w:bottom w:val="single" w:sz="4" w:space="0" w:color="auto"/>
              <w:right w:val="single" w:sz="4" w:space="0" w:color="auto"/>
            </w:tcBorders>
            <w:vAlign w:val="center"/>
            <w:hideMark/>
          </w:tcPr>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35</w:t>
            </w:r>
          </w:p>
        </w:tc>
        <w:tc>
          <w:tcPr>
            <w:tcW w:w="413" w:type="pct"/>
            <w:tcBorders>
              <w:top w:val="single" w:sz="4" w:space="0" w:color="auto"/>
              <w:left w:val="single" w:sz="4" w:space="0" w:color="auto"/>
              <w:bottom w:val="single" w:sz="4" w:space="0" w:color="auto"/>
              <w:right w:val="single" w:sz="4" w:space="0" w:color="auto"/>
            </w:tcBorders>
            <w:vAlign w:val="center"/>
            <w:hideMark/>
          </w:tcPr>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30,9</w:t>
            </w:r>
          </w:p>
        </w:tc>
        <w:tc>
          <w:tcPr>
            <w:tcW w:w="413" w:type="pct"/>
            <w:tcBorders>
              <w:top w:val="single" w:sz="4" w:space="0" w:color="auto"/>
              <w:left w:val="single" w:sz="4" w:space="0" w:color="auto"/>
              <w:bottom w:val="single" w:sz="4" w:space="0" w:color="auto"/>
              <w:right w:val="single" w:sz="4" w:space="0" w:color="auto"/>
            </w:tcBorders>
            <w:vAlign w:val="center"/>
            <w:hideMark/>
          </w:tcPr>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76,6</w:t>
            </w:r>
          </w:p>
        </w:tc>
        <w:tc>
          <w:tcPr>
            <w:tcW w:w="415" w:type="pct"/>
            <w:tcBorders>
              <w:top w:val="single" w:sz="4" w:space="0" w:color="auto"/>
              <w:left w:val="single" w:sz="4" w:space="0" w:color="auto"/>
              <w:bottom w:val="single" w:sz="4" w:space="0" w:color="auto"/>
              <w:right w:val="single" w:sz="4" w:space="0" w:color="auto"/>
            </w:tcBorders>
            <w:vAlign w:val="center"/>
            <w:hideMark/>
          </w:tcPr>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95,75</w:t>
            </w:r>
          </w:p>
        </w:tc>
        <w:tc>
          <w:tcPr>
            <w:tcW w:w="415" w:type="pct"/>
            <w:tcBorders>
              <w:top w:val="single" w:sz="4" w:space="0" w:color="auto"/>
              <w:left w:val="single" w:sz="4" w:space="0" w:color="auto"/>
              <w:bottom w:val="single" w:sz="4" w:space="0" w:color="auto"/>
              <w:right w:val="single" w:sz="4" w:space="0" w:color="auto"/>
            </w:tcBorders>
            <w:vAlign w:val="center"/>
            <w:hideMark/>
          </w:tcPr>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77,50</w:t>
            </w:r>
          </w:p>
        </w:tc>
        <w:tc>
          <w:tcPr>
            <w:tcW w:w="271" w:type="pct"/>
            <w:tcBorders>
              <w:top w:val="single" w:sz="4" w:space="0" w:color="auto"/>
              <w:left w:val="single" w:sz="4" w:space="0" w:color="auto"/>
              <w:bottom w:val="single" w:sz="4" w:space="0" w:color="auto"/>
              <w:right w:val="single" w:sz="4" w:space="0" w:color="auto"/>
            </w:tcBorders>
            <w:vAlign w:val="center"/>
            <w:hideMark/>
          </w:tcPr>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74</w:t>
            </w:r>
          </w:p>
        </w:tc>
        <w:tc>
          <w:tcPr>
            <w:tcW w:w="413" w:type="pct"/>
            <w:tcBorders>
              <w:top w:val="single" w:sz="4" w:space="0" w:color="auto"/>
              <w:left w:val="single" w:sz="4" w:space="0" w:color="auto"/>
              <w:bottom w:val="single" w:sz="4" w:space="0" w:color="auto"/>
              <w:right w:val="single" w:sz="4" w:space="0" w:color="auto"/>
            </w:tcBorders>
            <w:vAlign w:val="center"/>
            <w:hideMark/>
          </w:tcPr>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61,8</w:t>
            </w:r>
          </w:p>
        </w:tc>
        <w:tc>
          <w:tcPr>
            <w:tcW w:w="413" w:type="pct"/>
            <w:tcBorders>
              <w:top w:val="single" w:sz="4" w:space="0" w:color="auto"/>
              <w:left w:val="single" w:sz="4" w:space="0" w:color="auto"/>
              <w:bottom w:val="single" w:sz="4" w:space="0" w:color="auto"/>
              <w:right w:val="single" w:sz="4" w:space="0" w:color="auto"/>
            </w:tcBorders>
            <w:vAlign w:val="center"/>
            <w:hideMark/>
          </w:tcPr>
          <w:p w:rsidR="00B0664D" w:rsidRPr="003A3232" w:rsidRDefault="00B0664D" w:rsidP="003A3232">
            <w:pPr>
              <w:pStyle w:val="af1"/>
              <w:spacing w:after="0" w:line="240" w:lineRule="auto"/>
              <w:ind w:left="0"/>
              <w:jc w:val="both"/>
              <w:rPr>
                <w:rFonts w:ascii="Times New Roman" w:hAnsi="Times New Roman"/>
                <w:color w:val="000000" w:themeColor="text1"/>
                <w:sz w:val="28"/>
                <w:szCs w:val="28"/>
              </w:rPr>
            </w:pPr>
            <w:r w:rsidRPr="003A3232">
              <w:rPr>
                <w:rFonts w:ascii="Times New Roman" w:hAnsi="Times New Roman"/>
                <w:color w:val="000000" w:themeColor="text1"/>
                <w:sz w:val="28"/>
                <w:szCs w:val="28"/>
              </w:rPr>
              <w:t>85,1</w:t>
            </w:r>
          </w:p>
        </w:tc>
      </w:tr>
    </w:tbl>
    <w:p w:rsidR="001F084D" w:rsidRPr="003A3232" w:rsidRDefault="001F084D" w:rsidP="003A3232">
      <w:pPr>
        <w:spacing w:before="100" w:beforeAutospacing="1" w:after="100" w:afterAutospacing="1" w:line="240" w:lineRule="auto"/>
        <w:jc w:val="right"/>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Таблица 10</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Основные показатели отрасли здравоохранения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lastRenderedPageBreak/>
        <w:t> </w:t>
      </w: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4320"/>
        <w:gridCol w:w="645"/>
        <w:gridCol w:w="1269"/>
        <w:gridCol w:w="993"/>
        <w:gridCol w:w="992"/>
        <w:gridCol w:w="1276"/>
      </w:tblGrid>
      <w:tr w:rsidR="001F084D" w:rsidRPr="003A3232" w:rsidTr="006E60BB">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 </w:t>
            </w:r>
            <w:proofErr w:type="gramStart"/>
            <w:r w:rsidRPr="003A3232">
              <w:rPr>
                <w:rFonts w:ascii="Times New Roman" w:eastAsia="Times New Roman" w:hAnsi="Times New Roman" w:cs="Times New Roman"/>
                <w:sz w:val="28"/>
                <w:szCs w:val="28"/>
              </w:rPr>
              <w:t>п</w:t>
            </w:r>
            <w:proofErr w:type="gramEnd"/>
            <w:r w:rsidRPr="003A3232">
              <w:rPr>
                <w:rFonts w:ascii="Times New Roman" w:eastAsia="Times New Roman" w:hAnsi="Times New Roman" w:cs="Times New Roman"/>
                <w:sz w:val="28"/>
                <w:szCs w:val="28"/>
              </w:rPr>
              <w:t>/п</w:t>
            </w:r>
          </w:p>
        </w:tc>
        <w:tc>
          <w:tcPr>
            <w:tcW w:w="432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Наименование показателя</w:t>
            </w:r>
          </w:p>
        </w:tc>
        <w:tc>
          <w:tcPr>
            <w:tcW w:w="645"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Ед. изм.</w:t>
            </w:r>
          </w:p>
        </w:tc>
        <w:tc>
          <w:tcPr>
            <w:tcW w:w="1269" w:type="dxa"/>
            <w:tcBorders>
              <w:top w:val="outset" w:sz="6" w:space="0" w:color="auto"/>
              <w:left w:val="outset" w:sz="6" w:space="0" w:color="auto"/>
              <w:bottom w:val="outset" w:sz="6" w:space="0" w:color="auto"/>
              <w:right w:val="outset" w:sz="6" w:space="0" w:color="auto"/>
            </w:tcBorders>
          </w:tcPr>
          <w:p w:rsidR="001F084D" w:rsidRPr="003A3232" w:rsidRDefault="00B066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2012</w:t>
            </w:r>
          </w:p>
        </w:tc>
        <w:tc>
          <w:tcPr>
            <w:tcW w:w="993" w:type="dxa"/>
            <w:tcBorders>
              <w:top w:val="outset" w:sz="6" w:space="0" w:color="auto"/>
              <w:left w:val="outset" w:sz="6" w:space="0" w:color="auto"/>
              <w:bottom w:val="outset" w:sz="6" w:space="0" w:color="auto"/>
              <w:right w:val="outset" w:sz="6" w:space="0" w:color="auto"/>
            </w:tcBorders>
          </w:tcPr>
          <w:p w:rsidR="001F084D" w:rsidRPr="003A3232" w:rsidRDefault="00B066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2013</w:t>
            </w:r>
          </w:p>
        </w:tc>
        <w:tc>
          <w:tcPr>
            <w:tcW w:w="992" w:type="dxa"/>
            <w:tcBorders>
              <w:top w:val="outset" w:sz="6" w:space="0" w:color="auto"/>
              <w:left w:val="outset" w:sz="6" w:space="0" w:color="auto"/>
              <w:bottom w:val="outset" w:sz="6" w:space="0" w:color="auto"/>
              <w:right w:val="outset" w:sz="6" w:space="0" w:color="auto"/>
            </w:tcBorders>
          </w:tcPr>
          <w:p w:rsidR="001F084D" w:rsidRPr="003A3232" w:rsidRDefault="00B066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2014</w:t>
            </w:r>
          </w:p>
        </w:tc>
        <w:tc>
          <w:tcPr>
            <w:tcW w:w="1276" w:type="dxa"/>
            <w:tcBorders>
              <w:top w:val="outset" w:sz="6" w:space="0" w:color="auto"/>
              <w:left w:val="outset" w:sz="6" w:space="0" w:color="auto"/>
              <w:bottom w:val="outset" w:sz="6" w:space="0" w:color="auto"/>
              <w:right w:val="outset" w:sz="6" w:space="0" w:color="auto"/>
            </w:tcBorders>
          </w:tcPr>
          <w:p w:rsidR="001F084D" w:rsidRPr="003A3232" w:rsidRDefault="00B066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2015</w:t>
            </w:r>
          </w:p>
        </w:tc>
      </w:tr>
      <w:tr w:rsidR="001F084D" w:rsidRPr="003A3232" w:rsidTr="006E60BB">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w:t>
            </w:r>
          </w:p>
        </w:tc>
        <w:tc>
          <w:tcPr>
            <w:tcW w:w="432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Численность врачей всех специальностей на 1000 человек населения</w:t>
            </w:r>
          </w:p>
        </w:tc>
        <w:tc>
          <w:tcPr>
            <w:tcW w:w="645"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чел.</w:t>
            </w:r>
          </w:p>
        </w:tc>
        <w:tc>
          <w:tcPr>
            <w:tcW w:w="1269" w:type="dxa"/>
            <w:tcBorders>
              <w:top w:val="outset" w:sz="6" w:space="0" w:color="auto"/>
              <w:left w:val="outset" w:sz="6" w:space="0" w:color="auto"/>
              <w:bottom w:val="outset" w:sz="6" w:space="0" w:color="auto"/>
              <w:right w:val="outset" w:sz="6" w:space="0" w:color="auto"/>
            </w:tcBorders>
            <w:shd w:val="clear" w:color="auto" w:fill="auto"/>
          </w:tcPr>
          <w:p w:rsidR="001F084D" w:rsidRPr="003A3232" w:rsidRDefault="007D3748"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26,6</w:t>
            </w:r>
          </w:p>
        </w:tc>
        <w:tc>
          <w:tcPr>
            <w:tcW w:w="993" w:type="dxa"/>
            <w:tcBorders>
              <w:top w:val="outset" w:sz="6" w:space="0" w:color="auto"/>
              <w:left w:val="outset" w:sz="6" w:space="0" w:color="auto"/>
              <w:bottom w:val="outset" w:sz="6" w:space="0" w:color="auto"/>
              <w:right w:val="outset" w:sz="6" w:space="0" w:color="auto"/>
            </w:tcBorders>
            <w:shd w:val="clear" w:color="auto" w:fill="auto"/>
          </w:tcPr>
          <w:p w:rsidR="001F084D" w:rsidRPr="003A3232" w:rsidRDefault="007D3748"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27,1</w:t>
            </w:r>
          </w:p>
        </w:tc>
        <w:tc>
          <w:tcPr>
            <w:tcW w:w="992" w:type="dxa"/>
            <w:tcBorders>
              <w:top w:val="outset" w:sz="6" w:space="0" w:color="auto"/>
              <w:left w:val="outset" w:sz="6" w:space="0" w:color="auto"/>
              <w:bottom w:val="outset" w:sz="6" w:space="0" w:color="auto"/>
              <w:right w:val="outset" w:sz="6" w:space="0" w:color="auto"/>
            </w:tcBorders>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highlight w:val="yellow"/>
              </w:rPr>
            </w:pPr>
          </w:p>
        </w:tc>
        <w:tc>
          <w:tcPr>
            <w:tcW w:w="1276" w:type="dxa"/>
            <w:tcBorders>
              <w:top w:val="outset" w:sz="6" w:space="0" w:color="auto"/>
              <w:left w:val="outset" w:sz="6" w:space="0" w:color="auto"/>
              <w:bottom w:val="outset" w:sz="6" w:space="0" w:color="auto"/>
              <w:right w:val="outset" w:sz="6" w:space="0" w:color="auto"/>
            </w:tcBorders>
          </w:tcPr>
          <w:p w:rsidR="001F084D" w:rsidRPr="003A3232" w:rsidRDefault="00B066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30,9</w:t>
            </w:r>
          </w:p>
        </w:tc>
      </w:tr>
      <w:tr w:rsidR="001F084D" w:rsidRPr="003A3232" w:rsidTr="006E60BB">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w:t>
            </w:r>
          </w:p>
        </w:tc>
        <w:tc>
          <w:tcPr>
            <w:tcW w:w="432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Численность среднего медицинского персонала на 1000 человек населения</w:t>
            </w:r>
          </w:p>
        </w:tc>
        <w:tc>
          <w:tcPr>
            <w:tcW w:w="645"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чел.</w:t>
            </w:r>
          </w:p>
        </w:tc>
        <w:tc>
          <w:tcPr>
            <w:tcW w:w="1269" w:type="dxa"/>
            <w:tcBorders>
              <w:top w:val="outset" w:sz="6" w:space="0" w:color="auto"/>
              <w:left w:val="outset" w:sz="6" w:space="0" w:color="auto"/>
              <w:bottom w:val="outset" w:sz="6" w:space="0" w:color="auto"/>
              <w:right w:val="outset" w:sz="6" w:space="0" w:color="auto"/>
            </w:tcBorders>
            <w:shd w:val="clear" w:color="auto" w:fill="auto"/>
          </w:tcPr>
          <w:p w:rsidR="001F084D" w:rsidRPr="003A3232" w:rsidRDefault="007D3748"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67,7</w:t>
            </w:r>
          </w:p>
        </w:tc>
        <w:tc>
          <w:tcPr>
            <w:tcW w:w="993" w:type="dxa"/>
            <w:tcBorders>
              <w:top w:val="outset" w:sz="6" w:space="0" w:color="auto"/>
              <w:left w:val="outset" w:sz="6" w:space="0" w:color="auto"/>
              <w:bottom w:val="outset" w:sz="6" w:space="0" w:color="auto"/>
              <w:right w:val="outset" w:sz="6" w:space="0" w:color="auto"/>
            </w:tcBorders>
            <w:shd w:val="clear" w:color="auto" w:fill="auto"/>
          </w:tcPr>
          <w:p w:rsidR="001F084D" w:rsidRPr="003A3232" w:rsidRDefault="007D3748"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68,2</w:t>
            </w:r>
          </w:p>
        </w:tc>
        <w:tc>
          <w:tcPr>
            <w:tcW w:w="992" w:type="dxa"/>
            <w:tcBorders>
              <w:top w:val="outset" w:sz="6" w:space="0" w:color="auto"/>
              <w:left w:val="outset" w:sz="6" w:space="0" w:color="auto"/>
              <w:bottom w:val="outset" w:sz="6" w:space="0" w:color="auto"/>
              <w:right w:val="outset" w:sz="6" w:space="0" w:color="auto"/>
            </w:tcBorders>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highlight w:val="yellow"/>
              </w:rPr>
            </w:pPr>
          </w:p>
        </w:tc>
        <w:tc>
          <w:tcPr>
            <w:tcW w:w="1276" w:type="dxa"/>
            <w:tcBorders>
              <w:top w:val="outset" w:sz="6" w:space="0" w:color="auto"/>
              <w:left w:val="outset" w:sz="6" w:space="0" w:color="auto"/>
              <w:bottom w:val="outset" w:sz="6" w:space="0" w:color="auto"/>
              <w:right w:val="outset" w:sz="6" w:space="0" w:color="auto"/>
            </w:tcBorders>
          </w:tcPr>
          <w:p w:rsidR="001F084D" w:rsidRPr="003A3232" w:rsidRDefault="00B066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61,8</w:t>
            </w:r>
          </w:p>
        </w:tc>
      </w:tr>
      <w:tr w:rsidR="001F084D" w:rsidRPr="003A3232" w:rsidTr="006E60BB">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w:t>
            </w:r>
          </w:p>
        </w:tc>
        <w:tc>
          <w:tcPr>
            <w:tcW w:w="432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Число больничных коек</w:t>
            </w:r>
          </w:p>
        </w:tc>
        <w:tc>
          <w:tcPr>
            <w:tcW w:w="645"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ед.</w:t>
            </w:r>
          </w:p>
        </w:tc>
        <w:tc>
          <w:tcPr>
            <w:tcW w:w="1269" w:type="dxa"/>
            <w:tcBorders>
              <w:top w:val="outset" w:sz="6" w:space="0" w:color="auto"/>
              <w:left w:val="outset" w:sz="6" w:space="0" w:color="auto"/>
              <w:bottom w:val="outset" w:sz="6" w:space="0" w:color="auto"/>
              <w:right w:val="outset" w:sz="6" w:space="0" w:color="auto"/>
            </w:tcBorders>
            <w:shd w:val="clear" w:color="auto" w:fill="auto"/>
          </w:tcPr>
          <w:p w:rsidR="001F084D" w:rsidRPr="003A3232" w:rsidRDefault="007D3748"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75</w:t>
            </w:r>
          </w:p>
        </w:tc>
        <w:tc>
          <w:tcPr>
            <w:tcW w:w="993" w:type="dxa"/>
            <w:tcBorders>
              <w:top w:val="outset" w:sz="6" w:space="0" w:color="auto"/>
              <w:left w:val="outset" w:sz="6" w:space="0" w:color="auto"/>
              <w:bottom w:val="outset" w:sz="6" w:space="0" w:color="auto"/>
              <w:right w:val="outset" w:sz="6" w:space="0" w:color="auto"/>
            </w:tcBorders>
            <w:shd w:val="clear" w:color="auto" w:fill="auto"/>
          </w:tcPr>
          <w:p w:rsidR="001F084D" w:rsidRPr="003A3232" w:rsidRDefault="007D3748"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75</w:t>
            </w:r>
          </w:p>
        </w:tc>
        <w:tc>
          <w:tcPr>
            <w:tcW w:w="992" w:type="dxa"/>
            <w:tcBorders>
              <w:top w:val="outset" w:sz="6" w:space="0" w:color="auto"/>
              <w:left w:val="outset" w:sz="6" w:space="0" w:color="auto"/>
              <w:bottom w:val="outset" w:sz="6" w:space="0" w:color="auto"/>
              <w:right w:val="outset" w:sz="6" w:space="0" w:color="auto"/>
            </w:tcBorders>
          </w:tcPr>
          <w:p w:rsidR="001F084D" w:rsidRPr="003A3232" w:rsidRDefault="00B066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80</w:t>
            </w:r>
          </w:p>
        </w:tc>
        <w:tc>
          <w:tcPr>
            <w:tcW w:w="1276" w:type="dxa"/>
            <w:tcBorders>
              <w:top w:val="outset" w:sz="6" w:space="0" w:color="auto"/>
              <w:left w:val="outset" w:sz="6" w:space="0" w:color="auto"/>
              <w:bottom w:val="outset" w:sz="6" w:space="0" w:color="auto"/>
              <w:right w:val="outset" w:sz="6" w:space="0" w:color="auto"/>
            </w:tcBorders>
          </w:tcPr>
          <w:p w:rsidR="001F084D" w:rsidRPr="003A3232" w:rsidRDefault="00B066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80</w:t>
            </w:r>
          </w:p>
        </w:tc>
      </w:tr>
      <w:tr w:rsidR="001F084D" w:rsidRPr="003A3232" w:rsidTr="006E60BB">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w:t>
            </w:r>
          </w:p>
        </w:tc>
        <w:tc>
          <w:tcPr>
            <w:tcW w:w="432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Число </w:t>
            </w:r>
            <w:proofErr w:type="spellStart"/>
            <w:r w:rsidRPr="003A3232">
              <w:rPr>
                <w:rFonts w:ascii="Times New Roman" w:eastAsia="Times New Roman" w:hAnsi="Times New Roman" w:cs="Times New Roman"/>
                <w:sz w:val="28"/>
                <w:szCs w:val="28"/>
              </w:rPr>
              <w:t>ФАПов</w:t>
            </w:r>
            <w:proofErr w:type="spellEnd"/>
          </w:p>
        </w:tc>
        <w:tc>
          <w:tcPr>
            <w:tcW w:w="645"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ед.</w:t>
            </w:r>
          </w:p>
        </w:tc>
        <w:tc>
          <w:tcPr>
            <w:tcW w:w="1269" w:type="dxa"/>
            <w:tcBorders>
              <w:top w:val="outset" w:sz="6" w:space="0" w:color="auto"/>
              <w:left w:val="outset" w:sz="6" w:space="0" w:color="auto"/>
              <w:bottom w:val="outset" w:sz="6" w:space="0" w:color="auto"/>
              <w:right w:val="outset" w:sz="6" w:space="0" w:color="auto"/>
            </w:tcBorders>
            <w:shd w:val="clear" w:color="auto" w:fill="auto"/>
          </w:tcPr>
          <w:p w:rsidR="001F084D" w:rsidRPr="003A3232" w:rsidRDefault="007D3748"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16</w:t>
            </w:r>
          </w:p>
        </w:tc>
        <w:tc>
          <w:tcPr>
            <w:tcW w:w="993" w:type="dxa"/>
            <w:tcBorders>
              <w:top w:val="outset" w:sz="6" w:space="0" w:color="auto"/>
              <w:left w:val="outset" w:sz="6" w:space="0" w:color="auto"/>
              <w:bottom w:val="outset" w:sz="6" w:space="0" w:color="auto"/>
              <w:right w:val="outset" w:sz="6" w:space="0" w:color="auto"/>
            </w:tcBorders>
            <w:shd w:val="clear" w:color="auto" w:fill="auto"/>
          </w:tcPr>
          <w:p w:rsidR="001F084D" w:rsidRPr="003A3232" w:rsidRDefault="00656F11"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 xml:space="preserve">     16</w:t>
            </w:r>
          </w:p>
        </w:tc>
        <w:tc>
          <w:tcPr>
            <w:tcW w:w="992" w:type="dxa"/>
            <w:tcBorders>
              <w:top w:val="outset" w:sz="6" w:space="0" w:color="auto"/>
              <w:left w:val="outset" w:sz="6" w:space="0" w:color="auto"/>
              <w:bottom w:val="outset" w:sz="6" w:space="0" w:color="auto"/>
              <w:right w:val="outset" w:sz="6" w:space="0" w:color="auto"/>
            </w:tcBorders>
          </w:tcPr>
          <w:p w:rsidR="001F084D" w:rsidRPr="003A3232" w:rsidRDefault="00B066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12</w:t>
            </w:r>
          </w:p>
        </w:tc>
        <w:tc>
          <w:tcPr>
            <w:tcW w:w="1276" w:type="dxa"/>
            <w:tcBorders>
              <w:top w:val="outset" w:sz="6" w:space="0" w:color="auto"/>
              <w:left w:val="outset" w:sz="6" w:space="0" w:color="auto"/>
              <w:bottom w:val="outset" w:sz="6" w:space="0" w:color="auto"/>
              <w:right w:val="outset" w:sz="6" w:space="0" w:color="auto"/>
            </w:tcBorders>
          </w:tcPr>
          <w:p w:rsidR="001F084D" w:rsidRPr="003A3232" w:rsidRDefault="00B066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12</w:t>
            </w:r>
          </w:p>
        </w:tc>
      </w:tr>
    </w:tbl>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B0664D" w:rsidRPr="003A3232" w:rsidRDefault="001F084D" w:rsidP="003A3232">
      <w:pPr>
        <w:pStyle w:val="ae"/>
        <w:ind w:firstLine="708"/>
        <w:jc w:val="both"/>
        <w:rPr>
          <w:rFonts w:ascii="Times New Roman" w:hAnsi="Times New Roman" w:cs="Times New Roman"/>
          <w:color w:val="000000" w:themeColor="text1"/>
          <w:sz w:val="28"/>
          <w:szCs w:val="28"/>
        </w:rPr>
      </w:pPr>
      <w:r w:rsidRPr="003A3232">
        <w:rPr>
          <w:rFonts w:ascii="Times New Roman" w:eastAsia="Times New Roman" w:hAnsi="Times New Roman" w:cs="Times New Roman"/>
          <w:sz w:val="28"/>
          <w:szCs w:val="28"/>
        </w:rPr>
        <w:t>Важное место в формировании здорового образа жизни занимает    спортивно-оздоровительная деятельность. На те</w:t>
      </w:r>
      <w:r w:rsidR="00B0664D" w:rsidRPr="003A3232">
        <w:rPr>
          <w:rFonts w:ascii="Times New Roman" w:eastAsia="Times New Roman" w:hAnsi="Times New Roman" w:cs="Times New Roman"/>
          <w:sz w:val="28"/>
          <w:szCs w:val="28"/>
        </w:rPr>
        <w:t>рритории района функционируют 17</w:t>
      </w:r>
      <w:r w:rsidRPr="003A3232">
        <w:rPr>
          <w:rFonts w:ascii="Times New Roman" w:eastAsia="Times New Roman" w:hAnsi="Times New Roman" w:cs="Times New Roman"/>
          <w:sz w:val="28"/>
          <w:szCs w:val="28"/>
        </w:rPr>
        <w:t xml:space="preserve"> спортивных сооружений, в том числе </w:t>
      </w:r>
      <w:r w:rsidR="00B0664D" w:rsidRPr="003A3232">
        <w:rPr>
          <w:rFonts w:ascii="Times New Roman" w:hAnsi="Times New Roman" w:cs="Times New Roman"/>
          <w:color w:val="000000" w:themeColor="text1"/>
          <w:sz w:val="28"/>
          <w:szCs w:val="28"/>
        </w:rPr>
        <w:t>- 7 спортивных залов в общеобразовательных учреждениях;</w:t>
      </w:r>
    </w:p>
    <w:p w:rsidR="00B0664D" w:rsidRPr="003A3232" w:rsidRDefault="00B0664D" w:rsidP="003A3232">
      <w:pPr>
        <w:pStyle w:val="ae"/>
        <w:jc w:val="both"/>
        <w:rPr>
          <w:rFonts w:ascii="Times New Roman" w:hAnsi="Times New Roman" w:cs="Times New Roman"/>
          <w:color w:val="000000" w:themeColor="text1"/>
          <w:sz w:val="28"/>
          <w:szCs w:val="28"/>
        </w:rPr>
      </w:pPr>
      <w:r w:rsidRPr="003A3232">
        <w:rPr>
          <w:rFonts w:ascii="Times New Roman" w:hAnsi="Times New Roman" w:cs="Times New Roman"/>
          <w:color w:val="000000" w:themeColor="text1"/>
          <w:sz w:val="28"/>
          <w:szCs w:val="28"/>
        </w:rPr>
        <w:t>- 1 зал тяжелой атлетики;</w:t>
      </w:r>
    </w:p>
    <w:p w:rsidR="00B0664D" w:rsidRPr="003A3232" w:rsidRDefault="00B0664D" w:rsidP="003A3232">
      <w:pPr>
        <w:pStyle w:val="ae"/>
        <w:jc w:val="both"/>
        <w:rPr>
          <w:rFonts w:ascii="Times New Roman" w:hAnsi="Times New Roman" w:cs="Times New Roman"/>
          <w:color w:val="000000" w:themeColor="text1"/>
          <w:sz w:val="28"/>
          <w:szCs w:val="28"/>
        </w:rPr>
      </w:pPr>
      <w:r w:rsidRPr="003A3232">
        <w:rPr>
          <w:rFonts w:ascii="Times New Roman" w:hAnsi="Times New Roman" w:cs="Times New Roman"/>
          <w:color w:val="000000" w:themeColor="text1"/>
          <w:sz w:val="28"/>
          <w:szCs w:val="28"/>
        </w:rPr>
        <w:t>- 1 спортивный оздоровительный комплекс «Шатой»;</w:t>
      </w:r>
    </w:p>
    <w:p w:rsidR="00B0664D" w:rsidRPr="003A3232" w:rsidRDefault="00B0664D" w:rsidP="003A3232">
      <w:pPr>
        <w:pStyle w:val="ae"/>
        <w:jc w:val="both"/>
        <w:rPr>
          <w:rFonts w:ascii="Times New Roman" w:hAnsi="Times New Roman" w:cs="Times New Roman"/>
          <w:color w:val="000000" w:themeColor="text1"/>
          <w:sz w:val="28"/>
          <w:szCs w:val="28"/>
        </w:rPr>
      </w:pPr>
      <w:r w:rsidRPr="003A3232">
        <w:rPr>
          <w:rFonts w:ascii="Times New Roman" w:hAnsi="Times New Roman" w:cs="Times New Roman"/>
          <w:color w:val="000000" w:themeColor="text1"/>
          <w:sz w:val="28"/>
          <w:szCs w:val="28"/>
        </w:rPr>
        <w:t xml:space="preserve">- 1 </w:t>
      </w:r>
      <w:proofErr w:type="spellStart"/>
      <w:r w:rsidRPr="003A3232">
        <w:rPr>
          <w:rFonts w:ascii="Times New Roman" w:hAnsi="Times New Roman" w:cs="Times New Roman"/>
          <w:color w:val="000000" w:themeColor="text1"/>
          <w:sz w:val="28"/>
          <w:szCs w:val="28"/>
        </w:rPr>
        <w:t>специализированый</w:t>
      </w:r>
      <w:proofErr w:type="spellEnd"/>
      <w:r w:rsidRPr="003A3232">
        <w:rPr>
          <w:rFonts w:ascii="Times New Roman" w:hAnsi="Times New Roman" w:cs="Times New Roman"/>
          <w:color w:val="000000" w:themeColor="text1"/>
          <w:sz w:val="28"/>
          <w:szCs w:val="28"/>
        </w:rPr>
        <w:t xml:space="preserve"> спортзал «Борзой»;</w:t>
      </w:r>
    </w:p>
    <w:p w:rsidR="00B0664D" w:rsidRPr="003A3232" w:rsidRDefault="00B0664D" w:rsidP="003A3232">
      <w:pPr>
        <w:pStyle w:val="ae"/>
        <w:jc w:val="both"/>
        <w:rPr>
          <w:rFonts w:ascii="Times New Roman" w:hAnsi="Times New Roman" w:cs="Times New Roman"/>
          <w:color w:val="000000" w:themeColor="text1"/>
          <w:sz w:val="28"/>
          <w:szCs w:val="28"/>
        </w:rPr>
      </w:pPr>
      <w:r w:rsidRPr="003A3232">
        <w:rPr>
          <w:rFonts w:ascii="Times New Roman" w:hAnsi="Times New Roman" w:cs="Times New Roman"/>
          <w:color w:val="000000" w:themeColor="text1"/>
          <w:sz w:val="28"/>
          <w:szCs w:val="28"/>
        </w:rPr>
        <w:t>- 1 футбольный стадион им. Х. Исаева;</w:t>
      </w:r>
    </w:p>
    <w:p w:rsidR="00B0664D" w:rsidRPr="003A3232" w:rsidRDefault="00B0664D" w:rsidP="003A3232">
      <w:pPr>
        <w:pStyle w:val="ae"/>
        <w:jc w:val="both"/>
        <w:rPr>
          <w:rFonts w:ascii="Times New Roman" w:hAnsi="Times New Roman" w:cs="Times New Roman"/>
          <w:color w:val="000000" w:themeColor="text1"/>
          <w:sz w:val="28"/>
          <w:szCs w:val="28"/>
        </w:rPr>
      </w:pPr>
      <w:r w:rsidRPr="003A3232">
        <w:rPr>
          <w:rFonts w:ascii="Times New Roman" w:hAnsi="Times New Roman" w:cs="Times New Roman"/>
          <w:color w:val="000000" w:themeColor="text1"/>
          <w:sz w:val="28"/>
          <w:szCs w:val="28"/>
        </w:rPr>
        <w:t xml:space="preserve">-1 футбольное поле </w:t>
      </w:r>
      <w:proofErr w:type="gramStart"/>
      <w:r w:rsidRPr="003A3232">
        <w:rPr>
          <w:rFonts w:ascii="Times New Roman" w:hAnsi="Times New Roman" w:cs="Times New Roman"/>
          <w:color w:val="000000" w:themeColor="text1"/>
          <w:sz w:val="28"/>
          <w:szCs w:val="28"/>
        </w:rPr>
        <w:t>в</w:t>
      </w:r>
      <w:proofErr w:type="gramEnd"/>
      <w:r w:rsidRPr="003A3232">
        <w:rPr>
          <w:rFonts w:ascii="Times New Roman" w:hAnsi="Times New Roman" w:cs="Times New Roman"/>
          <w:color w:val="000000" w:themeColor="text1"/>
          <w:sz w:val="28"/>
          <w:szCs w:val="28"/>
        </w:rPr>
        <w:t xml:space="preserve"> с. А. </w:t>
      </w:r>
      <w:proofErr w:type="spellStart"/>
      <w:r w:rsidRPr="003A3232">
        <w:rPr>
          <w:rFonts w:ascii="Times New Roman" w:hAnsi="Times New Roman" w:cs="Times New Roman"/>
          <w:color w:val="000000" w:themeColor="text1"/>
          <w:sz w:val="28"/>
          <w:szCs w:val="28"/>
        </w:rPr>
        <w:t>Шерипово</w:t>
      </w:r>
      <w:proofErr w:type="spellEnd"/>
      <w:r w:rsidRPr="003A3232">
        <w:rPr>
          <w:rFonts w:ascii="Times New Roman" w:hAnsi="Times New Roman" w:cs="Times New Roman"/>
          <w:color w:val="000000" w:themeColor="text1"/>
          <w:sz w:val="28"/>
          <w:szCs w:val="28"/>
        </w:rPr>
        <w:t>;</w:t>
      </w:r>
    </w:p>
    <w:p w:rsidR="00B0664D" w:rsidRPr="003A3232" w:rsidRDefault="00B0664D" w:rsidP="003A3232">
      <w:pPr>
        <w:pStyle w:val="ae"/>
        <w:jc w:val="both"/>
        <w:rPr>
          <w:rFonts w:ascii="Times New Roman" w:hAnsi="Times New Roman" w:cs="Times New Roman"/>
          <w:color w:val="000000" w:themeColor="text1"/>
          <w:sz w:val="28"/>
          <w:szCs w:val="28"/>
        </w:rPr>
      </w:pPr>
      <w:r w:rsidRPr="003A3232">
        <w:rPr>
          <w:rFonts w:ascii="Times New Roman" w:hAnsi="Times New Roman" w:cs="Times New Roman"/>
          <w:color w:val="000000" w:themeColor="text1"/>
          <w:sz w:val="28"/>
          <w:szCs w:val="28"/>
        </w:rPr>
        <w:t>- 5 спортивных площадок для мини футбола и волейбола.</w:t>
      </w:r>
    </w:p>
    <w:p w:rsidR="001F084D" w:rsidRPr="003A3232" w:rsidRDefault="001F084D" w:rsidP="003A3232">
      <w:pPr>
        <w:pStyle w:val="ae"/>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Однако существующая инфраструктура спортивно-оздоровительной деятельности во многом не отвечает потребностям различных возрастных групп населения, в том числе, пенсионерам.  Многие спортивные сооружения не имеют современного оборудования и инвентаря.</w:t>
      </w:r>
    </w:p>
    <w:p w:rsidR="001F084D" w:rsidRPr="003A3232" w:rsidRDefault="001F084D" w:rsidP="003A3232">
      <w:pPr>
        <w:pStyle w:val="ae"/>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На предприятиях и организациях практически отсутствует спортивно-оздоровительная база, нет штатных физкультурных работников. Вся физкультурно-оздоровительная работа  держится в основном на энтузиастах  спорта и заключается в формировании команд для участия в районных и </w:t>
      </w:r>
      <w:r w:rsidR="00B0664D" w:rsidRPr="003A3232">
        <w:rPr>
          <w:rFonts w:ascii="Times New Roman" w:eastAsia="Times New Roman" w:hAnsi="Times New Roman" w:cs="Times New Roman"/>
          <w:sz w:val="28"/>
          <w:szCs w:val="28"/>
        </w:rPr>
        <w:t xml:space="preserve">республиканских </w:t>
      </w:r>
      <w:r w:rsidRPr="003A3232">
        <w:rPr>
          <w:rFonts w:ascii="Times New Roman" w:eastAsia="Times New Roman" w:hAnsi="Times New Roman" w:cs="Times New Roman"/>
          <w:sz w:val="28"/>
          <w:szCs w:val="28"/>
        </w:rPr>
        <w:t>соревнованиях.</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Культура</w:t>
      </w:r>
    </w:p>
    <w:p w:rsidR="00B0664D" w:rsidRPr="003A3232" w:rsidRDefault="00B0664D" w:rsidP="003A3232">
      <w:pPr>
        <w:pStyle w:val="ae"/>
        <w:ind w:firstLine="708"/>
        <w:jc w:val="both"/>
        <w:rPr>
          <w:rFonts w:ascii="Times New Roman" w:hAnsi="Times New Roman" w:cs="Times New Roman"/>
          <w:sz w:val="28"/>
          <w:szCs w:val="28"/>
        </w:rPr>
      </w:pPr>
      <w:r w:rsidRPr="003A3232">
        <w:rPr>
          <w:rFonts w:ascii="Times New Roman" w:hAnsi="Times New Roman" w:cs="Times New Roman"/>
          <w:sz w:val="28"/>
          <w:szCs w:val="28"/>
        </w:rPr>
        <w:t>В отделе культуры Шатойского муниципального района по состоянию на 01.01.2016 года функционируют 32 муниципальных учреждений культуры, в том числе:</w:t>
      </w:r>
    </w:p>
    <w:p w:rsidR="00B0664D" w:rsidRPr="003A3232" w:rsidRDefault="00B0664D"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 районный отдел культуры – 1;</w:t>
      </w:r>
    </w:p>
    <w:p w:rsidR="00B0664D" w:rsidRPr="003A3232" w:rsidRDefault="00B0664D"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 домов культуры – 13;</w:t>
      </w:r>
    </w:p>
    <w:p w:rsidR="00B0664D" w:rsidRPr="003A3232" w:rsidRDefault="00B0664D"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В том числе автоклуб -1</w:t>
      </w:r>
    </w:p>
    <w:p w:rsidR="00B0664D" w:rsidRPr="003A3232" w:rsidRDefault="00B0664D"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 МБУ «Централизованная библиотечная система» – 15;</w:t>
      </w:r>
    </w:p>
    <w:p w:rsidR="00B0664D" w:rsidRPr="003A3232" w:rsidRDefault="00B0664D"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 музыкальная школа – 1;</w:t>
      </w:r>
    </w:p>
    <w:p w:rsidR="00B0664D" w:rsidRPr="003A3232" w:rsidRDefault="00B0664D"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lastRenderedPageBreak/>
        <w:t>в ней занимается 148 детей и подростков;</w:t>
      </w:r>
    </w:p>
    <w:p w:rsidR="00B0664D" w:rsidRPr="003A3232" w:rsidRDefault="00B0664D"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 централизованная бухгалтерия – 1;</w:t>
      </w:r>
    </w:p>
    <w:p w:rsidR="00B0664D" w:rsidRPr="003A3232" w:rsidRDefault="00B0664D"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 xml:space="preserve">- парк культуры – 0; </w:t>
      </w:r>
    </w:p>
    <w:p w:rsidR="00B0664D" w:rsidRPr="003A3232" w:rsidRDefault="00B0664D"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-13 из них имеют статус юридического лица.</w:t>
      </w:r>
    </w:p>
    <w:p w:rsidR="00B0664D" w:rsidRPr="003A3232" w:rsidRDefault="00B0664D"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Посадочных мест в домах культуры –550, фактическая потребность – 1550.</w:t>
      </w:r>
    </w:p>
    <w:p w:rsidR="00B0664D" w:rsidRPr="003A3232" w:rsidRDefault="00B0664D"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Библиотечный книжный фонд составляет – 26385, фактическая потребность – 31385.</w:t>
      </w:r>
    </w:p>
    <w:p w:rsidR="00B0664D" w:rsidRPr="003A3232" w:rsidRDefault="00B0664D"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 xml:space="preserve">Количество работников, занятых в отрасли всего – </w:t>
      </w:r>
      <w:r w:rsidRPr="003A3232">
        <w:rPr>
          <w:rFonts w:ascii="Times New Roman" w:hAnsi="Times New Roman" w:cs="Times New Roman"/>
          <w:b/>
          <w:sz w:val="28"/>
          <w:szCs w:val="28"/>
        </w:rPr>
        <w:t>133</w:t>
      </w:r>
      <w:r w:rsidRPr="003A3232">
        <w:rPr>
          <w:rFonts w:ascii="Times New Roman" w:hAnsi="Times New Roman" w:cs="Times New Roman"/>
          <w:sz w:val="28"/>
          <w:szCs w:val="28"/>
        </w:rPr>
        <w:t xml:space="preserve"> чел., в том числе:</w:t>
      </w:r>
    </w:p>
    <w:p w:rsidR="00B0664D" w:rsidRPr="003A3232" w:rsidRDefault="00B0664D"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В районе насчитывается 118 клубных объединений. Количество участников клубных формирований составляет 557 человек.</w:t>
      </w:r>
    </w:p>
    <w:p w:rsidR="00B0664D" w:rsidRPr="003A3232" w:rsidRDefault="00B0664D" w:rsidP="003A3232">
      <w:pPr>
        <w:pStyle w:val="ae"/>
        <w:jc w:val="both"/>
        <w:rPr>
          <w:rFonts w:ascii="Times New Roman" w:hAnsi="Times New Roman" w:cs="Times New Roman"/>
          <w:sz w:val="28"/>
          <w:szCs w:val="28"/>
        </w:rPr>
      </w:pPr>
      <w:r w:rsidRPr="003A3232">
        <w:rPr>
          <w:rFonts w:ascii="Times New Roman" w:hAnsi="Times New Roman" w:cs="Times New Roman"/>
          <w:sz w:val="28"/>
          <w:szCs w:val="28"/>
        </w:rPr>
        <w:t>В районном доме культуры имеются сценические костюмы женские и мужские в комплекте, шапки каракулевые, кинжалы, бурки, ичиги; музыкальные инструменты (</w:t>
      </w:r>
      <w:proofErr w:type="spellStart"/>
      <w:r w:rsidRPr="003A3232">
        <w:rPr>
          <w:rFonts w:ascii="Times New Roman" w:hAnsi="Times New Roman" w:cs="Times New Roman"/>
          <w:sz w:val="28"/>
          <w:szCs w:val="28"/>
        </w:rPr>
        <w:t>дечиг-пондар</w:t>
      </w:r>
      <w:proofErr w:type="spellEnd"/>
      <w:r w:rsidRPr="003A3232">
        <w:rPr>
          <w:rFonts w:ascii="Times New Roman" w:hAnsi="Times New Roman" w:cs="Times New Roman"/>
          <w:sz w:val="28"/>
          <w:szCs w:val="28"/>
        </w:rPr>
        <w:t>, гармон</w:t>
      </w:r>
      <w:proofErr w:type="gramStart"/>
      <w:r w:rsidRPr="003A3232">
        <w:rPr>
          <w:rFonts w:ascii="Times New Roman" w:hAnsi="Times New Roman" w:cs="Times New Roman"/>
          <w:sz w:val="28"/>
          <w:szCs w:val="28"/>
        </w:rPr>
        <w:t>ь-</w:t>
      </w:r>
      <w:proofErr w:type="gramEnd"/>
      <w:r w:rsidRPr="003A3232">
        <w:rPr>
          <w:rFonts w:ascii="Times New Roman" w:hAnsi="Times New Roman" w:cs="Times New Roman"/>
          <w:sz w:val="28"/>
          <w:szCs w:val="28"/>
        </w:rPr>
        <w:t>«</w:t>
      </w:r>
      <w:proofErr w:type="spellStart"/>
      <w:r w:rsidRPr="003A3232">
        <w:rPr>
          <w:rFonts w:ascii="Times New Roman" w:hAnsi="Times New Roman" w:cs="Times New Roman"/>
          <w:sz w:val="28"/>
          <w:szCs w:val="28"/>
        </w:rPr>
        <w:t>казань</w:t>
      </w:r>
      <w:proofErr w:type="spellEnd"/>
      <w:r w:rsidRPr="003A3232">
        <w:rPr>
          <w:rFonts w:ascii="Times New Roman" w:hAnsi="Times New Roman" w:cs="Times New Roman"/>
          <w:sz w:val="28"/>
          <w:szCs w:val="28"/>
        </w:rPr>
        <w:t xml:space="preserve">», барабаны, аккордеон, баяны, </w:t>
      </w:r>
      <w:proofErr w:type="spellStart"/>
      <w:r w:rsidRPr="003A3232">
        <w:rPr>
          <w:rFonts w:ascii="Times New Roman" w:hAnsi="Times New Roman" w:cs="Times New Roman"/>
          <w:sz w:val="28"/>
          <w:szCs w:val="28"/>
        </w:rPr>
        <w:t>звукоусилительное</w:t>
      </w:r>
      <w:proofErr w:type="spellEnd"/>
      <w:r w:rsidRPr="003A3232">
        <w:rPr>
          <w:rFonts w:ascii="Times New Roman" w:hAnsi="Times New Roman" w:cs="Times New Roman"/>
          <w:sz w:val="28"/>
          <w:szCs w:val="28"/>
        </w:rPr>
        <w:t xml:space="preserve"> оборудование, микрофоны динамические, экран, видеопроекционная аппаратура, музыкальная аппаратура), шапки каракулевые, </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Туризм</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Основные туристические достопримечательности</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На территории Шатойского муниципального района находятся следующие памятники архитектуры:</w:t>
      </w:r>
    </w:p>
    <w:p w:rsidR="001F084D" w:rsidRPr="003A3232" w:rsidRDefault="00F104A6"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w:t>
      </w:r>
      <w:r w:rsidR="00BB4162" w:rsidRPr="003A3232">
        <w:rPr>
          <w:rFonts w:ascii="Times New Roman" w:eastAsia="Times New Roman" w:hAnsi="Times New Roman" w:cs="Times New Roman"/>
          <w:sz w:val="28"/>
          <w:szCs w:val="28"/>
        </w:rPr>
        <w:t xml:space="preserve"> </w:t>
      </w:r>
      <w:proofErr w:type="spellStart"/>
      <w:r w:rsidR="00BB4162" w:rsidRPr="003A3232">
        <w:rPr>
          <w:rFonts w:ascii="Times New Roman" w:eastAsia="Times New Roman" w:hAnsi="Times New Roman" w:cs="Times New Roman"/>
          <w:sz w:val="28"/>
          <w:szCs w:val="28"/>
        </w:rPr>
        <w:t>Тумсойская</w:t>
      </w:r>
      <w:proofErr w:type="spellEnd"/>
      <w:r w:rsidR="00BB4162" w:rsidRPr="003A3232">
        <w:rPr>
          <w:rFonts w:ascii="Times New Roman" w:eastAsia="Times New Roman" w:hAnsi="Times New Roman" w:cs="Times New Roman"/>
          <w:sz w:val="28"/>
          <w:szCs w:val="28"/>
        </w:rPr>
        <w:t xml:space="preserve"> жилая башня</w:t>
      </w:r>
      <w:r w:rsidR="0027384C" w:rsidRPr="003A3232">
        <w:rPr>
          <w:rFonts w:ascii="Times New Roman" w:eastAsia="Times New Roman" w:hAnsi="Times New Roman" w:cs="Times New Roman"/>
          <w:sz w:val="28"/>
          <w:szCs w:val="28"/>
        </w:rPr>
        <w:t xml:space="preserve"> </w:t>
      </w:r>
      <w:r w:rsidR="007C1ED9" w:rsidRPr="003A3232">
        <w:rPr>
          <w:rFonts w:ascii="Times New Roman" w:eastAsia="Times New Roman" w:hAnsi="Times New Roman" w:cs="Times New Roman"/>
          <w:sz w:val="28"/>
          <w:szCs w:val="28"/>
          <w:lang w:val="en-US"/>
        </w:rPr>
        <w:t>X</w:t>
      </w:r>
      <w:r w:rsidR="007C1ED9" w:rsidRPr="003A3232">
        <w:rPr>
          <w:rFonts w:ascii="Times New Roman" w:eastAsia="Times New Roman" w:hAnsi="Times New Roman" w:cs="Times New Roman"/>
          <w:sz w:val="28"/>
          <w:szCs w:val="28"/>
        </w:rPr>
        <w:t xml:space="preserve"> </w:t>
      </w:r>
      <w:r w:rsidR="007C1ED9" w:rsidRPr="003A3232">
        <w:rPr>
          <w:rFonts w:ascii="Times New Roman" w:eastAsia="Times New Roman" w:hAnsi="Times New Roman" w:cs="Times New Roman"/>
          <w:sz w:val="28"/>
          <w:szCs w:val="28"/>
          <w:lang w:val="en-US"/>
        </w:rPr>
        <w:t>IV</w:t>
      </w:r>
      <w:r w:rsidR="007C1ED9" w:rsidRPr="003A3232">
        <w:rPr>
          <w:rFonts w:ascii="Times New Roman" w:eastAsia="Times New Roman" w:hAnsi="Times New Roman" w:cs="Times New Roman"/>
          <w:sz w:val="28"/>
          <w:szCs w:val="28"/>
        </w:rPr>
        <w:t>-</w:t>
      </w:r>
      <w:r w:rsidR="007C1ED9" w:rsidRPr="003A3232">
        <w:rPr>
          <w:rFonts w:ascii="Times New Roman" w:eastAsia="Times New Roman" w:hAnsi="Times New Roman" w:cs="Times New Roman"/>
          <w:sz w:val="28"/>
          <w:szCs w:val="28"/>
          <w:lang w:val="en-US"/>
        </w:rPr>
        <w:t>XVI</w:t>
      </w:r>
      <w:r w:rsidR="007C1ED9" w:rsidRPr="003A3232">
        <w:rPr>
          <w:rFonts w:ascii="Times New Roman" w:eastAsia="Times New Roman" w:hAnsi="Times New Roman" w:cs="Times New Roman"/>
          <w:sz w:val="28"/>
          <w:szCs w:val="28"/>
        </w:rPr>
        <w:t xml:space="preserve"> вв.- </w:t>
      </w:r>
      <w:r w:rsidR="0027384C" w:rsidRPr="003A3232">
        <w:rPr>
          <w:rFonts w:ascii="Times New Roman" w:eastAsia="Times New Roman" w:hAnsi="Times New Roman" w:cs="Times New Roman"/>
          <w:sz w:val="28"/>
          <w:szCs w:val="28"/>
        </w:rPr>
        <w:t xml:space="preserve">на левом берегу р. </w:t>
      </w:r>
      <w:proofErr w:type="spellStart"/>
      <w:r w:rsidR="0027384C" w:rsidRPr="003A3232">
        <w:rPr>
          <w:rFonts w:ascii="Times New Roman" w:eastAsia="Times New Roman" w:hAnsi="Times New Roman" w:cs="Times New Roman"/>
          <w:sz w:val="28"/>
          <w:szCs w:val="28"/>
        </w:rPr>
        <w:t>Чанты</w:t>
      </w:r>
      <w:proofErr w:type="spellEnd"/>
      <w:r w:rsidR="0027384C" w:rsidRPr="003A3232">
        <w:rPr>
          <w:rFonts w:ascii="Times New Roman" w:eastAsia="Times New Roman" w:hAnsi="Times New Roman" w:cs="Times New Roman"/>
          <w:sz w:val="28"/>
          <w:szCs w:val="28"/>
        </w:rPr>
        <w:t>-А</w:t>
      </w:r>
      <w:r w:rsidR="00B77EFD" w:rsidRPr="003A3232">
        <w:rPr>
          <w:rFonts w:ascii="Times New Roman" w:eastAsia="Times New Roman" w:hAnsi="Times New Roman" w:cs="Times New Roman"/>
          <w:sz w:val="28"/>
          <w:szCs w:val="28"/>
        </w:rPr>
        <w:t>ргун;</w:t>
      </w:r>
    </w:p>
    <w:p w:rsidR="00B77EFD" w:rsidRPr="003A3232" w:rsidRDefault="00F104A6"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 </w:t>
      </w:r>
      <w:proofErr w:type="spellStart"/>
      <w:r w:rsidR="00B77EFD" w:rsidRPr="003A3232">
        <w:rPr>
          <w:rFonts w:ascii="Times New Roman" w:eastAsia="Times New Roman" w:hAnsi="Times New Roman" w:cs="Times New Roman"/>
          <w:sz w:val="28"/>
          <w:szCs w:val="28"/>
        </w:rPr>
        <w:t>Нихалойская</w:t>
      </w:r>
      <w:proofErr w:type="spellEnd"/>
      <w:r w:rsidR="00B77EFD" w:rsidRPr="003A3232">
        <w:rPr>
          <w:rFonts w:ascii="Times New Roman" w:eastAsia="Times New Roman" w:hAnsi="Times New Roman" w:cs="Times New Roman"/>
          <w:sz w:val="28"/>
          <w:szCs w:val="28"/>
        </w:rPr>
        <w:t xml:space="preserve"> сторожевая башня на южной окраине с. </w:t>
      </w:r>
      <w:proofErr w:type="spellStart"/>
      <w:r w:rsidR="00B77EFD" w:rsidRPr="003A3232">
        <w:rPr>
          <w:rFonts w:ascii="Times New Roman" w:eastAsia="Times New Roman" w:hAnsi="Times New Roman" w:cs="Times New Roman"/>
          <w:sz w:val="28"/>
          <w:szCs w:val="28"/>
        </w:rPr>
        <w:t>Нихалой</w:t>
      </w:r>
      <w:proofErr w:type="spellEnd"/>
    </w:p>
    <w:p w:rsidR="00B77EFD" w:rsidRPr="003A3232" w:rsidRDefault="00F104A6"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 </w:t>
      </w:r>
      <w:r w:rsidR="00B77EFD" w:rsidRPr="003A3232">
        <w:rPr>
          <w:rFonts w:ascii="Times New Roman" w:eastAsia="Times New Roman" w:hAnsi="Times New Roman" w:cs="Times New Roman"/>
          <w:sz w:val="28"/>
          <w:szCs w:val="28"/>
        </w:rPr>
        <w:t xml:space="preserve"> </w:t>
      </w:r>
      <w:proofErr w:type="spellStart"/>
      <w:r w:rsidR="00B77EFD" w:rsidRPr="003A3232">
        <w:rPr>
          <w:rFonts w:ascii="Times New Roman" w:eastAsia="Times New Roman" w:hAnsi="Times New Roman" w:cs="Times New Roman"/>
          <w:sz w:val="28"/>
          <w:szCs w:val="28"/>
        </w:rPr>
        <w:t>Юкерч-Келойская</w:t>
      </w:r>
      <w:proofErr w:type="spellEnd"/>
      <w:r w:rsidR="00B77EFD" w:rsidRPr="003A3232">
        <w:rPr>
          <w:rFonts w:ascii="Times New Roman" w:eastAsia="Times New Roman" w:hAnsi="Times New Roman" w:cs="Times New Roman"/>
          <w:sz w:val="28"/>
          <w:szCs w:val="28"/>
        </w:rPr>
        <w:t xml:space="preserve"> </w:t>
      </w:r>
      <w:r w:rsidR="007C1ED9" w:rsidRPr="003A3232">
        <w:rPr>
          <w:rFonts w:ascii="Times New Roman" w:eastAsia="Times New Roman" w:hAnsi="Times New Roman" w:cs="Times New Roman"/>
          <w:sz w:val="28"/>
          <w:szCs w:val="28"/>
        </w:rPr>
        <w:t xml:space="preserve">боевая </w:t>
      </w:r>
      <w:r w:rsidR="0027384C" w:rsidRPr="003A3232">
        <w:rPr>
          <w:rFonts w:ascii="Times New Roman" w:eastAsia="Times New Roman" w:hAnsi="Times New Roman" w:cs="Times New Roman"/>
          <w:sz w:val="28"/>
          <w:szCs w:val="28"/>
        </w:rPr>
        <w:t>башня</w:t>
      </w:r>
      <w:r w:rsidR="007C1ED9" w:rsidRPr="003A3232">
        <w:rPr>
          <w:rFonts w:ascii="Times New Roman" w:eastAsia="Times New Roman" w:hAnsi="Times New Roman" w:cs="Times New Roman"/>
          <w:sz w:val="28"/>
          <w:szCs w:val="28"/>
        </w:rPr>
        <w:t xml:space="preserve"> </w:t>
      </w:r>
      <w:r w:rsidR="007C1ED9" w:rsidRPr="003A3232">
        <w:rPr>
          <w:rFonts w:ascii="Times New Roman" w:eastAsia="Times New Roman" w:hAnsi="Times New Roman" w:cs="Times New Roman"/>
          <w:sz w:val="28"/>
          <w:szCs w:val="28"/>
          <w:lang w:val="en-US"/>
        </w:rPr>
        <w:t>X</w:t>
      </w:r>
      <w:r w:rsidR="007C1ED9" w:rsidRPr="003A3232">
        <w:rPr>
          <w:rFonts w:ascii="Times New Roman" w:eastAsia="Times New Roman" w:hAnsi="Times New Roman" w:cs="Times New Roman"/>
          <w:sz w:val="28"/>
          <w:szCs w:val="28"/>
        </w:rPr>
        <w:t xml:space="preserve"> </w:t>
      </w:r>
      <w:r w:rsidR="007C1ED9" w:rsidRPr="003A3232">
        <w:rPr>
          <w:rFonts w:ascii="Times New Roman" w:eastAsia="Times New Roman" w:hAnsi="Times New Roman" w:cs="Times New Roman"/>
          <w:sz w:val="28"/>
          <w:szCs w:val="28"/>
          <w:lang w:val="en-US"/>
        </w:rPr>
        <w:t>III</w:t>
      </w:r>
      <w:r w:rsidR="007C1ED9" w:rsidRPr="003A3232">
        <w:rPr>
          <w:rFonts w:ascii="Times New Roman" w:eastAsia="Times New Roman" w:hAnsi="Times New Roman" w:cs="Times New Roman"/>
          <w:sz w:val="28"/>
          <w:szCs w:val="28"/>
        </w:rPr>
        <w:t>-</w:t>
      </w:r>
      <w:r w:rsidR="007C1ED9" w:rsidRPr="003A3232">
        <w:rPr>
          <w:rFonts w:ascii="Times New Roman" w:eastAsia="Times New Roman" w:hAnsi="Times New Roman" w:cs="Times New Roman"/>
          <w:sz w:val="28"/>
          <w:szCs w:val="28"/>
          <w:lang w:val="en-US"/>
        </w:rPr>
        <w:t>XVI</w:t>
      </w:r>
      <w:r w:rsidR="007C1ED9" w:rsidRPr="003A3232">
        <w:rPr>
          <w:rFonts w:ascii="Times New Roman" w:eastAsia="Times New Roman" w:hAnsi="Times New Roman" w:cs="Times New Roman"/>
          <w:sz w:val="28"/>
          <w:szCs w:val="28"/>
        </w:rPr>
        <w:t xml:space="preserve"> вв.</w:t>
      </w:r>
      <w:r w:rsidR="0027384C" w:rsidRPr="003A3232">
        <w:rPr>
          <w:rFonts w:ascii="Times New Roman" w:eastAsia="Times New Roman" w:hAnsi="Times New Roman" w:cs="Times New Roman"/>
          <w:sz w:val="28"/>
          <w:szCs w:val="28"/>
        </w:rPr>
        <w:t xml:space="preserve"> находится на окраине села</w:t>
      </w:r>
    </w:p>
    <w:p w:rsidR="0027384C" w:rsidRPr="003A3232" w:rsidRDefault="00F104A6"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w:t>
      </w:r>
      <w:r w:rsidR="0027384C" w:rsidRPr="003A3232">
        <w:rPr>
          <w:rFonts w:ascii="Times New Roman" w:eastAsia="Times New Roman" w:hAnsi="Times New Roman" w:cs="Times New Roman"/>
          <w:sz w:val="28"/>
          <w:szCs w:val="28"/>
        </w:rPr>
        <w:t xml:space="preserve"> Боевая башня  на левом берегу р. </w:t>
      </w:r>
      <w:proofErr w:type="spellStart"/>
      <w:r w:rsidR="0027384C" w:rsidRPr="003A3232">
        <w:rPr>
          <w:rFonts w:ascii="Times New Roman" w:eastAsia="Times New Roman" w:hAnsi="Times New Roman" w:cs="Times New Roman"/>
          <w:sz w:val="28"/>
          <w:szCs w:val="28"/>
        </w:rPr>
        <w:t>Чанты</w:t>
      </w:r>
      <w:proofErr w:type="spellEnd"/>
      <w:r w:rsidR="0027384C" w:rsidRPr="003A3232">
        <w:rPr>
          <w:rFonts w:ascii="Times New Roman" w:eastAsia="Times New Roman" w:hAnsi="Times New Roman" w:cs="Times New Roman"/>
          <w:sz w:val="28"/>
          <w:szCs w:val="28"/>
        </w:rPr>
        <w:t>-Аргуна с. Шатой</w:t>
      </w:r>
      <w:r w:rsidR="007C1ED9" w:rsidRPr="003A3232">
        <w:rPr>
          <w:rFonts w:ascii="Times New Roman" w:eastAsia="Times New Roman" w:hAnsi="Times New Roman" w:cs="Times New Roman"/>
          <w:sz w:val="28"/>
          <w:szCs w:val="28"/>
        </w:rPr>
        <w:t xml:space="preserve">- </w:t>
      </w:r>
      <w:r w:rsidR="007C1ED9" w:rsidRPr="003A3232">
        <w:rPr>
          <w:rFonts w:ascii="Times New Roman" w:eastAsia="Times New Roman" w:hAnsi="Times New Roman" w:cs="Times New Roman"/>
          <w:sz w:val="28"/>
          <w:szCs w:val="28"/>
          <w:lang w:val="en-US"/>
        </w:rPr>
        <w:t>X</w:t>
      </w:r>
      <w:r w:rsidR="007C1ED9" w:rsidRPr="003A3232">
        <w:rPr>
          <w:rFonts w:ascii="Times New Roman" w:eastAsia="Times New Roman" w:hAnsi="Times New Roman" w:cs="Times New Roman"/>
          <w:sz w:val="28"/>
          <w:szCs w:val="28"/>
        </w:rPr>
        <w:t xml:space="preserve"> </w:t>
      </w:r>
      <w:r w:rsidR="007C1ED9" w:rsidRPr="003A3232">
        <w:rPr>
          <w:rFonts w:ascii="Times New Roman" w:eastAsia="Times New Roman" w:hAnsi="Times New Roman" w:cs="Times New Roman"/>
          <w:sz w:val="28"/>
          <w:szCs w:val="28"/>
          <w:lang w:val="en-US"/>
        </w:rPr>
        <w:t>IV</w:t>
      </w:r>
      <w:r w:rsidR="007C1ED9" w:rsidRPr="003A3232">
        <w:rPr>
          <w:rFonts w:ascii="Times New Roman" w:eastAsia="Times New Roman" w:hAnsi="Times New Roman" w:cs="Times New Roman"/>
          <w:sz w:val="28"/>
          <w:szCs w:val="28"/>
        </w:rPr>
        <w:t>-</w:t>
      </w:r>
      <w:r w:rsidR="007C1ED9" w:rsidRPr="003A3232">
        <w:rPr>
          <w:rFonts w:ascii="Times New Roman" w:eastAsia="Times New Roman" w:hAnsi="Times New Roman" w:cs="Times New Roman"/>
          <w:sz w:val="28"/>
          <w:szCs w:val="28"/>
          <w:lang w:val="en-US"/>
        </w:rPr>
        <w:t>XVI</w:t>
      </w:r>
      <w:r w:rsidR="007C1ED9" w:rsidRPr="003A3232">
        <w:rPr>
          <w:rFonts w:ascii="Times New Roman" w:eastAsia="Times New Roman" w:hAnsi="Times New Roman" w:cs="Times New Roman"/>
          <w:sz w:val="28"/>
          <w:szCs w:val="28"/>
        </w:rPr>
        <w:t xml:space="preserve"> вв.</w:t>
      </w:r>
    </w:p>
    <w:p w:rsidR="00F104A6" w:rsidRPr="003A3232" w:rsidRDefault="00F104A6" w:rsidP="003A3232">
      <w:pPr>
        <w:spacing w:after="75" w:line="240" w:lineRule="atLeast"/>
        <w:jc w:val="both"/>
        <w:rPr>
          <w:rFonts w:ascii="Times New Roman" w:eastAsia="Times New Roman" w:hAnsi="Times New Roman" w:cs="Times New Roman"/>
          <w:color w:val="333333"/>
          <w:sz w:val="28"/>
          <w:szCs w:val="28"/>
        </w:rPr>
      </w:pPr>
      <w:r w:rsidRPr="003A3232">
        <w:rPr>
          <w:rFonts w:ascii="Times New Roman" w:eastAsia="Times New Roman" w:hAnsi="Times New Roman" w:cs="Times New Roman"/>
          <w:sz w:val="28"/>
          <w:szCs w:val="28"/>
        </w:rPr>
        <w:t>-</w:t>
      </w:r>
      <w:r w:rsidRPr="003A3232">
        <w:rPr>
          <w:rFonts w:ascii="Times New Roman" w:hAnsi="Times New Roman" w:cs="Times New Roman"/>
          <w:color w:val="333333"/>
          <w:sz w:val="28"/>
          <w:szCs w:val="28"/>
        </w:rPr>
        <w:t xml:space="preserve">Водопад </w:t>
      </w:r>
      <w:proofErr w:type="spellStart"/>
      <w:r w:rsidRPr="003A3232">
        <w:rPr>
          <w:rFonts w:ascii="Times New Roman" w:hAnsi="Times New Roman" w:cs="Times New Roman"/>
          <w:color w:val="333333"/>
          <w:sz w:val="28"/>
          <w:szCs w:val="28"/>
        </w:rPr>
        <w:t>Вашендаройский</w:t>
      </w:r>
      <w:proofErr w:type="spellEnd"/>
      <w:r w:rsidRPr="003A3232">
        <w:rPr>
          <w:rFonts w:ascii="Times New Roman" w:eastAsia="Times New Roman" w:hAnsi="Times New Roman" w:cs="Times New Roman"/>
          <w:color w:val="333333"/>
          <w:sz w:val="28"/>
          <w:szCs w:val="28"/>
        </w:rPr>
        <w:t xml:space="preserve">, с. </w:t>
      </w:r>
      <w:proofErr w:type="spellStart"/>
      <w:r w:rsidRPr="003A3232">
        <w:rPr>
          <w:rFonts w:ascii="Times New Roman" w:eastAsia="Times New Roman" w:hAnsi="Times New Roman" w:cs="Times New Roman"/>
          <w:color w:val="333333"/>
          <w:sz w:val="28"/>
          <w:szCs w:val="28"/>
        </w:rPr>
        <w:t>Вашендарой</w:t>
      </w:r>
      <w:proofErr w:type="spellEnd"/>
      <w:r w:rsidRPr="003A3232">
        <w:rPr>
          <w:rFonts w:ascii="Times New Roman" w:eastAsia="Times New Roman" w:hAnsi="Times New Roman" w:cs="Times New Roman"/>
          <w:color w:val="333333"/>
          <w:sz w:val="28"/>
          <w:szCs w:val="28"/>
        </w:rPr>
        <w:t>, высота водопада 12,5 м., ширина 1,5 – 2 м.</w:t>
      </w:r>
    </w:p>
    <w:p w:rsidR="00F104A6" w:rsidRPr="003A3232" w:rsidRDefault="00F104A6" w:rsidP="003A3232">
      <w:pPr>
        <w:spacing w:after="75" w:line="240" w:lineRule="atLeast"/>
        <w:jc w:val="both"/>
        <w:rPr>
          <w:rFonts w:ascii="Times New Roman" w:eastAsia="Times New Roman" w:hAnsi="Times New Roman" w:cs="Times New Roman"/>
          <w:color w:val="333333"/>
          <w:sz w:val="28"/>
          <w:szCs w:val="28"/>
        </w:rPr>
      </w:pPr>
      <w:r w:rsidRPr="003A3232">
        <w:rPr>
          <w:rFonts w:ascii="Times New Roman" w:eastAsia="Times New Roman" w:hAnsi="Times New Roman" w:cs="Times New Roman"/>
          <w:color w:val="333333"/>
          <w:sz w:val="28"/>
          <w:szCs w:val="28"/>
        </w:rPr>
        <w:t xml:space="preserve">  Памятник природы регионального значения. Режим особой охраны.</w:t>
      </w:r>
    </w:p>
    <w:p w:rsidR="00F104A6" w:rsidRPr="003A3232" w:rsidRDefault="00F104A6" w:rsidP="003A3232">
      <w:pPr>
        <w:spacing w:after="75" w:line="240" w:lineRule="atLeast"/>
        <w:jc w:val="both"/>
        <w:rPr>
          <w:rStyle w:val="a6"/>
          <w:rFonts w:ascii="Times New Roman" w:hAnsi="Times New Roman" w:cs="Times New Roman"/>
          <w:color w:val="000000" w:themeColor="text1"/>
          <w:sz w:val="28"/>
          <w:szCs w:val="28"/>
        </w:rPr>
      </w:pPr>
      <w:r w:rsidRPr="003A3232">
        <w:rPr>
          <w:rFonts w:ascii="Times New Roman" w:eastAsia="Times New Roman" w:hAnsi="Times New Roman" w:cs="Times New Roman"/>
          <w:color w:val="333333"/>
          <w:sz w:val="28"/>
          <w:szCs w:val="28"/>
        </w:rPr>
        <w:t>-</w:t>
      </w:r>
      <w:r w:rsidRPr="003A3232">
        <w:rPr>
          <w:rStyle w:val="20"/>
          <w:rFonts w:eastAsiaTheme="minorEastAsia"/>
          <w:color w:val="FF0000"/>
          <w:sz w:val="28"/>
          <w:szCs w:val="28"/>
        </w:rPr>
        <w:t xml:space="preserve"> </w:t>
      </w:r>
      <w:r w:rsidRPr="003A3232">
        <w:rPr>
          <w:rStyle w:val="a6"/>
          <w:rFonts w:ascii="Times New Roman" w:hAnsi="Times New Roman" w:cs="Times New Roman"/>
          <w:color w:val="000000" w:themeColor="text1"/>
          <w:sz w:val="28"/>
          <w:szCs w:val="28"/>
        </w:rPr>
        <w:t xml:space="preserve">ПЕЩЕРЫ И ВОДОПАДЫ </w:t>
      </w:r>
      <w:proofErr w:type="gramStart"/>
      <w:r w:rsidRPr="003A3232">
        <w:rPr>
          <w:rStyle w:val="a6"/>
          <w:rFonts w:ascii="Times New Roman" w:hAnsi="Times New Roman" w:cs="Times New Roman"/>
          <w:color w:val="000000" w:themeColor="text1"/>
          <w:sz w:val="28"/>
          <w:szCs w:val="28"/>
        </w:rPr>
        <w:t>ШАРО-АРГУНА</w:t>
      </w:r>
      <w:proofErr w:type="gramEnd"/>
    </w:p>
    <w:p w:rsidR="00F104A6" w:rsidRPr="003A3232" w:rsidRDefault="00F104A6" w:rsidP="003A3232">
      <w:pPr>
        <w:spacing w:after="75" w:line="240" w:lineRule="atLeast"/>
        <w:jc w:val="both"/>
        <w:rPr>
          <w:rStyle w:val="apple-style-span"/>
          <w:rFonts w:ascii="Times New Roman" w:hAnsi="Times New Roman" w:cs="Times New Roman"/>
          <w:color w:val="333333"/>
          <w:sz w:val="28"/>
          <w:szCs w:val="28"/>
        </w:rPr>
      </w:pPr>
      <w:r w:rsidRPr="003A3232">
        <w:rPr>
          <w:rStyle w:val="apple-style-span"/>
          <w:rFonts w:ascii="Times New Roman" w:hAnsi="Times New Roman" w:cs="Times New Roman"/>
          <w:color w:val="333333"/>
          <w:sz w:val="28"/>
          <w:szCs w:val="28"/>
        </w:rPr>
        <w:t>  Карстовая пещера Шеки-</w:t>
      </w:r>
      <w:proofErr w:type="spellStart"/>
      <w:r w:rsidRPr="003A3232">
        <w:rPr>
          <w:rStyle w:val="apple-style-span"/>
          <w:rFonts w:ascii="Times New Roman" w:hAnsi="Times New Roman" w:cs="Times New Roman"/>
          <w:color w:val="333333"/>
          <w:sz w:val="28"/>
          <w:szCs w:val="28"/>
        </w:rPr>
        <w:t>хьех</w:t>
      </w:r>
      <w:proofErr w:type="spellEnd"/>
      <w:r w:rsidRPr="003A3232">
        <w:rPr>
          <w:rStyle w:val="apple-style-span"/>
          <w:rFonts w:ascii="Times New Roman" w:hAnsi="Times New Roman" w:cs="Times New Roman"/>
          <w:color w:val="333333"/>
          <w:sz w:val="28"/>
          <w:szCs w:val="28"/>
        </w:rPr>
        <w:t xml:space="preserve"> находится на правом, скалистом, берегу реки </w:t>
      </w:r>
      <w:proofErr w:type="spellStart"/>
      <w:r w:rsidRPr="003A3232">
        <w:rPr>
          <w:rStyle w:val="apple-style-span"/>
          <w:rFonts w:ascii="Times New Roman" w:hAnsi="Times New Roman" w:cs="Times New Roman"/>
          <w:color w:val="333333"/>
          <w:sz w:val="28"/>
          <w:szCs w:val="28"/>
        </w:rPr>
        <w:t>Шаро</w:t>
      </w:r>
      <w:proofErr w:type="spellEnd"/>
      <w:r w:rsidRPr="003A3232">
        <w:rPr>
          <w:rStyle w:val="apple-style-span"/>
          <w:rFonts w:ascii="Times New Roman" w:hAnsi="Times New Roman" w:cs="Times New Roman"/>
          <w:color w:val="333333"/>
          <w:sz w:val="28"/>
          <w:szCs w:val="28"/>
        </w:rPr>
        <w:t>-Аргун на высоте примерно 20 метров от зеркала воды. Вход в пещеру высотой 180 см и шириной в 210 см находится с западной стороны. В 5 метрах от входа высота пещеры составляет 130 см, дальше – зал высотой 3 м и длиной в 20,5 м.</w:t>
      </w:r>
    </w:p>
    <w:p w:rsidR="00F104A6" w:rsidRPr="003A3232" w:rsidRDefault="00F104A6" w:rsidP="003A3232">
      <w:pPr>
        <w:spacing w:after="75" w:line="240" w:lineRule="atLeast"/>
        <w:jc w:val="both"/>
        <w:rPr>
          <w:rStyle w:val="a6"/>
          <w:rFonts w:ascii="Times New Roman" w:hAnsi="Times New Roman" w:cs="Times New Roman"/>
          <w:color w:val="000000" w:themeColor="text1"/>
          <w:sz w:val="28"/>
          <w:szCs w:val="28"/>
        </w:rPr>
      </w:pPr>
      <w:r w:rsidRPr="003A3232">
        <w:rPr>
          <w:rStyle w:val="apple-style-span"/>
          <w:rFonts w:ascii="Times New Roman" w:hAnsi="Times New Roman" w:cs="Times New Roman"/>
          <w:color w:val="000000" w:themeColor="text1"/>
          <w:sz w:val="28"/>
          <w:szCs w:val="28"/>
        </w:rPr>
        <w:t>-</w:t>
      </w:r>
      <w:r w:rsidR="00E327EA" w:rsidRPr="003A3232">
        <w:rPr>
          <w:rStyle w:val="20"/>
          <w:rFonts w:eastAsiaTheme="minorEastAsia"/>
          <w:color w:val="000000" w:themeColor="text1"/>
          <w:sz w:val="28"/>
          <w:szCs w:val="28"/>
        </w:rPr>
        <w:t xml:space="preserve"> </w:t>
      </w:r>
      <w:r w:rsidR="00E327EA" w:rsidRPr="003A3232">
        <w:rPr>
          <w:rStyle w:val="a6"/>
          <w:rFonts w:ascii="Times New Roman" w:hAnsi="Times New Roman" w:cs="Times New Roman"/>
          <w:color w:val="000000" w:themeColor="text1"/>
          <w:sz w:val="28"/>
          <w:szCs w:val="28"/>
        </w:rPr>
        <w:t>СЕЛО УРД-ЮХОЙ</w:t>
      </w:r>
    </w:p>
    <w:p w:rsidR="0021766D" w:rsidRPr="003A3232" w:rsidRDefault="0021766D" w:rsidP="003A3232">
      <w:pPr>
        <w:spacing w:after="75" w:line="240" w:lineRule="atLeast"/>
        <w:ind w:firstLine="708"/>
        <w:jc w:val="both"/>
        <w:rPr>
          <w:rStyle w:val="apple-style-span"/>
          <w:rFonts w:ascii="Times New Roman" w:hAnsi="Times New Roman" w:cs="Times New Roman"/>
          <w:color w:val="333333"/>
          <w:sz w:val="28"/>
          <w:szCs w:val="28"/>
        </w:rPr>
      </w:pPr>
      <w:r w:rsidRPr="003A3232">
        <w:rPr>
          <w:rStyle w:val="apple-style-span"/>
          <w:rFonts w:ascii="Times New Roman" w:hAnsi="Times New Roman" w:cs="Times New Roman"/>
          <w:color w:val="333333"/>
          <w:sz w:val="28"/>
          <w:szCs w:val="28"/>
        </w:rPr>
        <w:t xml:space="preserve">Места здесь уникальны по своей красоте. Нетронутый цивилизацией уголок туристы называют второй Швейцарией. В южной части на окраине села, у подножия горы находится озеро </w:t>
      </w:r>
      <w:proofErr w:type="spellStart"/>
      <w:r w:rsidRPr="003A3232">
        <w:rPr>
          <w:rStyle w:val="apple-style-span"/>
          <w:rFonts w:ascii="Times New Roman" w:hAnsi="Times New Roman" w:cs="Times New Roman"/>
          <w:color w:val="333333"/>
          <w:sz w:val="28"/>
          <w:szCs w:val="28"/>
        </w:rPr>
        <w:t>Ясик-Ам</w:t>
      </w:r>
      <w:proofErr w:type="spellEnd"/>
      <w:r w:rsidRPr="003A3232">
        <w:rPr>
          <w:rStyle w:val="apple-style-span"/>
          <w:rFonts w:ascii="Times New Roman" w:hAnsi="Times New Roman" w:cs="Times New Roman"/>
          <w:color w:val="333333"/>
          <w:sz w:val="28"/>
          <w:szCs w:val="28"/>
        </w:rPr>
        <w:t xml:space="preserve">, в народе называемое Голубым. Это излюбленное место приезжих туристов и местных рыбаков. В озере водится рыба </w:t>
      </w:r>
      <w:r w:rsidRPr="003A3232">
        <w:rPr>
          <w:rStyle w:val="apple-style-span"/>
          <w:rFonts w:ascii="Times New Roman" w:hAnsi="Times New Roman" w:cs="Times New Roman"/>
          <w:color w:val="333333"/>
          <w:sz w:val="28"/>
          <w:szCs w:val="28"/>
        </w:rPr>
        <w:lastRenderedPageBreak/>
        <w:t xml:space="preserve">семейства </w:t>
      </w:r>
      <w:proofErr w:type="gramStart"/>
      <w:r w:rsidRPr="003A3232">
        <w:rPr>
          <w:rStyle w:val="apple-style-span"/>
          <w:rFonts w:ascii="Times New Roman" w:hAnsi="Times New Roman" w:cs="Times New Roman"/>
          <w:color w:val="333333"/>
          <w:sz w:val="28"/>
          <w:szCs w:val="28"/>
        </w:rPr>
        <w:t>карповых</w:t>
      </w:r>
      <w:proofErr w:type="gramEnd"/>
      <w:r w:rsidRPr="003A3232">
        <w:rPr>
          <w:rStyle w:val="apple-style-span"/>
          <w:rFonts w:ascii="Times New Roman" w:hAnsi="Times New Roman" w:cs="Times New Roman"/>
          <w:color w:val="333333"/>
          <w:sz w:val="28"/>
          <w:szCs w:val="28"/>
        </w:rPr>
        <w:t xml:space="preserve">, сазан, толстолобик, белый амур. Окружающая природа богата изобилием грибов, кизила, мушмулы, боярышника, земляники, диких груш, дикого фундука и </w:t>
      </w:r>
      <w:proofErr w:type="spellStart"/>
      <w:r w:rsidRPr="003A3232">
        <w:rPr>
          <w:rStyle w:val="apple-style-span"/>
          <w:rFonts w:ascii="Times New Roman" w:hAnsi="Times New Roman" w:cs="Times New Roman"/>
          <w:color w:val="333333"/>
          <w:sz w:val="28"/>
          <w:szCs w:val="28"/>
        </w:rPr>
        <w:t>тд</w:t>
      </w:r>
      <w:proofErr w:type="spellEnd"/>
      <w:r w:rsidRPr="003A3232">
        <w:rPr>
          <w:rStyle w:val="apple-style-span"/>
          <w:rFonts w:ascii="Times New Roman" w:hAnsi="Times New Roman" w:cs="Times New Roman"/>
          <w:color w:val="333333"/>
          <w:sz w:val="28"/>
          <w:szCs w:val="28"/>
        </w:rPr>
        <w:t>. Через все село протекает кристальная по своей чистоте горная речка, которая берет начало у подножия снежной горы. В речке водится форель. В селе есть две старые водяные мельницы, на которых местные жители молят кукурузу и получают самую вкусную в республике кукурузную муку.</w:t>
      </w:r>
    </w:p>
    <w:p w:rsidR="0021766D" w:rsidRPr="003A3232" w:rsidRDefault="0021766D" w:rsidP="003A3232">
      <w:pPr>
        <w:spacing w:after="75" w:line="240" w:lineRule="atLeast"/>
        <w:jc w:val="both"/>
        <w:rPr>
          <w:rStyle w:val="apple-converted-space"/>
          <w:rFonts w:ascii="Times New Roman" w:hAnsi="Times New Roman" w:cs="Times New Roman"/>
          <w:color w:val="333333"/>
          <w:sz w:val="28"/>
          <w:szCs w:val="28"/>
        </w:rPr>
      </w:pPr>
      <w:r w:rsidRPr="003A3232">
        <w:rPr>
          <w:rStyle w:val="apple-style-span"/>
          <w:rFonts w:ascii="Times New Roman" w:hAnsi="Times New Roman" w:cs="Times New Roman"/>
          <w:color w:val="333333"/>
          <w:sz w:val="28"/>
          <w:szCs w:val="28"/>
        </w:rPr>
        <w:t> На окраине села находится башенно-крепостной комплекс на холме Туьшпа1-Корт, построенный в начале VII века нашей эры. Он состоял из боевой башни, двух полу боевых башен, жилых и хозяйственных каменных построек обнесенных каменной стеной. В период нашествия Тимура Хромого было частично разрушено.</w:t>
      </w:r>
      <w:r w:rsidRPr="003A3232">
        <w:rPr>
          <w:rStyle w:val="apple-converted-space"/>
          <w:rFonts w:ascii="Times New Roman" w:hAnsi="Times New Roman" w:cs="Times New Roman"/>
          <w:color w:val="333333"/>
          <w:sz w:val="28"/>
          <w:szCs w:val="28"/>
        </w:rPr>
        <w:t> </w:t>
      </w:r>
    </w:p>
    <w:p w:rsidR="0021766D" w:rsidRPr="003A3232" w:rsidRDefault="0021766D" w:rsidP="003A3232">
      <w:pPr>
        <w:spacing w:after="75" w:line="240" w:lineRule="atLeast"/>
        <w:jc w:val="both"/>
        <w:rPr>
          <w:rStyle w:val="a6"/>
          <w:rFonts w:ascii="Times New Roman" w:hAnsi="Times New Roman" w:cs="Times New Roman"/>
          <w:b w:val="0"/>
          <w:color w:val="FF0000"/>
          <w:sz w:val="28"/>
          <w:szCs w:val="28"/>
        </w:rPr>
      </w:pPr>
      <w:r w:rsidRPr="003A3232">
        <w:rPr>
          <w:rStyle w:val="apple-converted-space"/>
          <w:rFonts w:ascii="Times New Roman" w:hAnsi="Times New Roman" w:cs="Times New Roman"/>
          <w:b/>
          <w:color w:val="333333"/>
          <w:sz w:val="28"/>
          <w:szCs w:val="28"/>
        </w:rPr>
        <w:t>Исторические религиозные памятники</w:t>
      </w:r>
    </w:p>
    <w:p w:rsidR="00E327EA" w:rsidRPr="003A3232" w:rsidRDefault="0021766D" w:rsidP="003A3232">
      <w:pPr>
        <w:spacing w:after="75" w:line="240" w:lineRule="atLeast"/>
        <w:jc w:val="both"/>
        <w:rPr>
          <w:rStyle w:val="a6"/>
          <w:rFonts w:ascii="Times New Roman" w:hAnsi="Times New Roman" w:cs="Times New Roman"/>
          <w:b w:val="0"/>
          <w:color w:val="000000" w:themeColor="text1"/>
          <w:sz w:val="28"/>
          <w:szCs w:val="28"/>
        </w:rPr>
      </w:pPr>
      <w:r w:rsidRPr="003A3232">
        <w:rPr>
          <w:rFonts w:ascii="Times New Roman" w:eastAsia="Times New Roman" w:hAnsi="Times New Roman" w:cs="Times New Roman"/>
          <w:color w:val="000000" w:themeColor="text1"/>
          <w:sz w:val="28"/>
          <w:szCs w:val="28"/>
        </w:rPr>
        <w:t>-</w:t>
      </w:r>
      <w:r w:rsidRPr="003A3232">
        <w:rPr>
          <w:rStyle w:val="a6"/>
          <w:rFonts w:ascii="Times New Roman" w:hAnsi="Times New Roman" w:cs="Times New Roman"/>
          <w:b w:val="0"/>
          <w:color w:val="000000" w:themeColor="text1"/>
          <w:sz w:val="28"/>
          <w:szCs w:val="28"/>
        </w:rPr>
        <w:t>МЕЧЕТЬ С. ГАТТИН-КАЛИ БЫЛА ПОСТРОЕНА ЖИТЕЛЯМИ СЕЛА В 1850 ГОДУ;</w:t>
      </w:r>
    </w:p>
    <w:p w:rsidR="0021766D" w:rsidRPr="003A3232" w:rsidRDefault="0021766D" w:rsidP="003A3232">
      <w:pPr>
        <w:spacing w:after="75" w:line="240" w:lineRule="atLeast"/>
        <w:jc w:val="both"/>
        <w:rPr>
          <w:rStyle w:val="a6"/>
          <w:rFonts w:ascii="Times New Roman" w:hAnsi="Times New Roman" w:cs="Times New Roman"/>
          <w:b w:val="0"/>
          <w:color w:val="000000" w:themeColor="text1"/>
          <w:sz w:val="28"/>
          <w:szCs w:val="28"/>
        </w:rPr>
      </w:pPr>
      <w:r w:rsidRPr="003A3232">
        <w:rPr>
          <w:rStyle w:val="a6"/>
          <w:rFonts w:ascii="Times New Roman" w:hAnsi="Times New Roman" w:cs="Times New Roman"/>
          <w:b w:val="0"/>
          <w:color w:val="000000" w:themeColor="text1"/>
          <w:sz w:val="28"/>
          <w:szCs w:val="28"/>
        </w:rPr>
        <w:t>-МЕЧЕТЬ С. ХАЛ-КЕЛОЙ БЫЛА ПОСТРОЕНА ЖИТЕЛЯМИ СЕЛА В 1892 ГОДУ;</w:t>
      </w:r>
    </w:p>
    <w:p w:rsidR="0021766D" w:rsidRPr="003A3232" w:rsidRDefault="0021766D" w:rsidP="003A3232">
      <w:pPr>
        <w:spacing w:after="75" w:line="240" w:lineRule="atLeast"/>
        <w:jc w:val="both"/>
        <w:rPr>
          <w:rStyle w:val="a6"/>
          <w:rFonts w:ascii="Times New Roman" w:hAnsi="Times New Roman" w:cs="Times New Roman"/>
          <w:b w:val="0"/>
          <w:color w:val="000000" w:themeColor="text1"/>
          <w:sz w:val="28"/>
          <w:szCs w:val="28"/>
        </w:rPr>
      </w:pPr>
      <w:r w:rsidRPr="003A3232">
        <w:rPr>
          <w:rStyle w:val="a6"/>
          <w:rFonts w:ascii="Times New Roman" w:hAnsi="Times New Roman" w:cs="Times New Roman"/>
          <w:b w:val="0"/>
          <w:color w:val="000000" w:themeColor="text1"/>
          <w:sz w:val="28"/>
          <w:szCs w:val="28"/>
        </w:rPr>
        <w:t>-МЕЧЕТЬ С. ДАЙ БЫЛА ПОСТРОЕНА ЖИТЕЛЯМИ СЕЛА В 19 ВЕКЕ;</w:t>
      </w:r>
    </w:p>
    <w:p w:rsidR="0021766D" w:rsidRPr="003A3232" w:rsidRDefault="0021766D" w:rsidP="003A3232">
      <w:pPr>
        <w:spacing w:after="75" w:line="240" w:lineRule="atLeast"/>
        <w:jc w:val="both"/>
        <w:rPr>
          <w:rStyle w:val="a6"/>
          <w:rFonts w:ascii="Times New Roman" w:hAnsi="Times New Roman" w:cs="Times New Roman"/>
          <w:b w:val="0"/>
          <w:color w:val="000000" w:themeColor="text1"/>
          <w:sz w:val="28"/>
          <w:szCs w:val="28"/>
        </w:rPr>
      </w:pPr>
      <w:r w:rsidRPr="003A3232">
        <w:rPr>
          <w:rStyle w:val="a6"/>
          <w:rFonts w:ascii="Times New Roman" w:hAnsi="Times New Roman" w:cs="Times New Roman"/>
          <w:b w:val="0"/>
          <w:color w:val="000000" w:themeColor="text1"/>
          <w:sz w:val="28"/>
          <w:szCs w:val="28"/>
        </w:rPr>
        <w:t xml:space="preserve">-ЗИЯРАТ АХБЕРДЫ-МАХЬМА В СЕЛЕ </w:t>
      </w:r>
      <w:proofErr w:type="gramStart"/>
      <w:r w:rsidRPr="003A3232">
        <w:rPr>
          <w:rStyle w:val="a6"/>
          <w:rFonts w:ascii="Times New Roman" w:hAnsi="Times New Roman" w:cs="Times New Roman"/>
          <w:b w:val="0"/>
          <w:color w:val="000000" w:themeColor="text1"/>
          <w:sz w:val="28"/>
          <w:szCs w:val="28"/>
        </w:rPr>
        <w:t>ГРУШ-КОРТЕ</w:t>
      </w:r>
      <w:proofErr w:type="gramEnd"/>
      <w:r w:rsidRPr="003A3232">
        <w:rPr>
          <w:rStyle w:val="a6"/>
          <w:rFonts w:ascii="Times New Roman" w:hAnsi="Times New Roman" w:cs="Times New Roman"/>
          <w:b w:val="0"/>
          <w:color w:val="000000" w:themeColor="text1"/>
          <w:sz w:val="28"/>
          <w:szCs w:val="28"/>
        </w:rPr>
        <w:t>, ШАТОЙСКИЙ РАЙОН;</w:t>
      </w:r>
    </w:p>
    <w:p w:rsidR="0021766D" w:rsidRPr="003A3232" w:rsidRDefault="0021766D" w:rsidP="003A3232">
      <w:pPr>
        <w:spacing w:after="75" w:line="240" w:lineRule="atLeast"/>
        <w:jc w:val="both"/>
        <w:rPr>
          <w:rStyle w:val="a6"/>
          <w:rFonts w:ascii="Times New Roman" w:hAnsi="Times New Roman" w:cs="Times New Roman"/>
          <w:b w:val="0"/>
          <w:color w:val="000000" w:themeColor="text1"/>
          <w:sz w:val="28"/>
          <w:szCs w:val="28"/>
        </w:rPr>
      </w:pPr>
      <w:r w:rsidRPr="003A3232">
        <w:rPr>
          <w:rStyle w:val="a6"/>
          <w:rFonts w:ascii="Times New Roman" w:hAnsi="Times New Roman" w:cs="Times New Roman"/>
          <w:b w:val="0"/>
          <w:color w:val="000000" w:themeColor="text1"/>
          <w:sz w:val="28"/>
          <w:szCs w:val="28"/>
        </w:rPr>
        <w:t>-ЗИЯРТ КЪАИМ-ХЬАЖИ НА КЛАДБИЩЕ СЕЛА НИЖЕЛОЙ, ШАТОЙСКИЙ РАЙОН;</w:t>
      </w:r>
    </w:p>
    <w:p w:rsidR="0021766D" w:rsidRPr="003A3232" w:rsidRDefault="0021766D" w:rsidP="003A3232">
      <w:pPr>
        <w:spacing w:after="75" w:line="240" w:lineRule="atLeast"/>
        <w:jc w:val="both"/>
        <w:rPr>
          <w:rStyle w:val="a6"/>
          <w:rFonts w:ascii="Times New Roman" w:hAnsi="Times New Roman" w:cs="Times New Roman"/>
          <w:b w:val="0"/>
          <w:color w:val="000000" w:themeColor="text1"/>
          <w:sz w:val="28"/>
          <w:szCs w:val="28"/>
        </w:rPr>
      </w:pPr>
      <w:r w:rsidRPr="003A3232">
        <w:rPr>
          <w:rStyle w:val="a6"/>
          <w:rFonts w:ascii="Times New Roman" w:hAnsi="Times New Roman" w:cs="Times New Roman"/>
          <w:b w:val="0"/>
          <w:color w:val="000000" w:themeColor="text1"/>
          <w:sz w:val="28"/>
          <w:szCs w:val="28"/>
        </w:rPr>
        <w:t>-ЗИЯРАТ ХЬАСА-ШЕЙХА НА КЛАДБИЩЕ СЕЛА ДАЙ ШАТОЙСКОГО РАЙОНА;</w:t>
      </w:r>
    </w:p>
    <w:p w:rsidR="0021766D" w:rsidRPr="003A3232" w:rsidRDefault="0021766D" w:rsidP="003A3232">
      <w:pPr>
        <w:pStyle w:val="a5"/>
        <w:spacing w:before="0" w:beforeAutospacing="0" w:after="75" w:afterAutospacing="0" w:line="240" w:lineRule="atLeast"/>
        <w:jc w:val="both"/>
        <w:rPr>
          <w:color w:val="000000" w:themeColor="text1"/>
          <w:sz w:val="28"/>
          <w:szCs w:val="28"/>
        </w:rPr>
      </w:pPr>
      <w:r w:rsidRPr="003A3232">
        <w:rPr>
          <w:rStyle w:val="a6"/>
          <w:b w:val="0"/>
          <w:color w:val="000000" w:themeColor="text1"/>
          <w:sz w:val="28"/>
          <w:szCs w:val="28"/>
        </w:rPr>
        <w:t>-</w:t>
      </w:r>
      <w:r w:rsidRPr="003A3232">
        <w:rPr>
          <w:bCs/>
          <w:color w:val="000000" w:themeColor="text1"/>
          <w:sz w:val="28"/>
          <w:szCs w:val="28"/>
        </w:rPr>
        <w:t xml:space="preserve">ОБЩИЙ  ВИД ЗИЯРТА </w:t>
      </w:r>
      <w:proofErr w:type="gramStart"/>
      <w:r w:rsidRPr="003A3232">
        <w:rPr>
          <w:bCs/>
          <w:color w:val="000000" w:themeColor="text1"/>
          <w:sz w:val="28"/>
          <w:szCs w:val="28"/>
        </w:rPr>
        <w:t>АХМАД-ШЕЙХА</w:t>
      </w:r>
      <w:proofErr w:type="gramEnd"/>
      <w:r w:rsidRPr="003A3232">
        <w:rPr>
          <w:bCs/>
          <w:color w:val="000000" w:themeColor="text1"/>
          <w:sz w:val="28"/>
          <w:szCs w:val="28"/>
        </w:rPr>
        <w:t xml:space="preserve"> В СЕЛЕ БОСОЙ, ШАТОЙСКИЙ РАЙОН.</w:t>
      </w:r>
    </w:p>
    <w:p w:rsidR="0021766D" w:rsidRPr="003A3232" w:rsidRDefault="0021766D" w:rsidP="003A3232">
      <w:pPr>
        <w:spacing w:after="75" w:line="240" w:lineRule="atLeast"/>
        <w:jc w:val="both"/>
        <w:rPr>
          <w:rFonts w:ascii="Times New Roman" w:eastAsia="Times New Roman" w:hAnsi="Times New Roman" w:cs="Times New Roman"/>
          <w:b/>
          <w:color w:val="000000" w:themeColor="text1"/>
          <w:sz w:val="28"/>
          <w:szCs w:val="28"/>
        </w:rPr>
      </w:pPr>
    </w:p>
    <w:p w:rsidR="001F084D" w:rsidRPr="003A3232" w:rsidRDefault="00915980"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В 2015</w:t>
      </w:r>
      <w:r w:rsidR="001F084D" w:rsidRPr="003A3232">
        <w:rPr>
          <w:rFonts w:ascii="Times New Roman" w:eastAsia="Times New Roman" w:hAnsi="Times New Roman" w:cs="Times New Roman"/>
          <w:color w:val="000000" w:themeColor="text1"/>
          <w:sz w:val="28"/>
          <w:szCs w:val="28"/>
        </w:rPr>
        <w:t xml:space="preserve"> году введен в эксплуатацию объект «</w:t>
      </w:r>
      <w:r w:rsidR="007C1ED9" w:rsidRPr="003A3232">
        <w:rPr>
          <w:rFonts w:ascii="Times New Roman" w:eastAsia="Times New Roman" w:hAnsi="Times New Roman" w:cs="Times New Roman"/>
          <w:color w:val="000000" w:themeColor="text1"/>
          <w:sz w:val="28"/>
          <w:szCs w:val="28"/>
        </w:rPr>
        <w:t xml:space="preserve">Серные ванны </w:t>
      </w:r>
      <w:r w:rsidR="001F084D" w:rsidRPr="003A3232">
        <w:rPr>
          <w:rFonts w:ascii="Times New Roman" w:eastAsia="Times New Roman" w:hAnsi="Times New Roman" w:cs="Times New Roman"/>
          <w:color w:val="000000" w:themeColor="text1"/>
          <w:sz w:val="28"/>
          <w:szCs w:val="28"/>
        </w:rPr>
        <w:t xml:space="preserve">» </w:t>
      </w:r>
      <w:r w:rsidR="00F104A6" w:rsidRPr="003A3232">
        <w:rPr>
          <w:rFonts w:ascii="Times New Roman" w:eastAsia="Times New Roman" w:hAnsi="Times New Roman" w:cs="Times New Roman"/>
          <w:color w:val="000000" w:themeColor="text1"/>
          <w:sz w:val="28"/>
          <w:szCs w:val="28"/>
        </w:rPr>
        <w:t xml:space="preserve"> </w:t>
      </w:r>
      <w:proofErr w:type="gramStart"/>
      <w:r w:rsidR="00F104A6" w:rsidRPr="003A3232">
        <w:rPr>
          <w:rFonts w:ascii="Times New Roman" w:eastAsia="Times New Roman" w:hAnsi="Times New Roman" w:cs="Times New Roman"/>
          <w:color w:val="000000" w:themeColor="text1"/>
          <w:sz w:val="28"/>
          <w:szCs w:val="28"/>
        </w:rPr>
        <w:t>в</w:t>
      </w:r>
      <w:proofErr w:type="gramEnd"/>
      <w:r w:rsidR="00F104A6" w:rsidRPr="003A3232">
        <w:rPr>
          <w:rFonts w:ascii="Times New Roman" w:eastAsia="Times New Roman" w:hAnsi="Times New Roman" w:cs="Times New Roman"/>
          <w:color w:val="000000" w:themeColor="text1"/>
          <w:sz w:val="28"/>
          <w:szCs w:val="28"/>
        </w:rPr>
        <w:t xml:space="preserve"> с. Зоны.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Туристических компаний, осуществляющих деятельность на территории района, нет.</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b/>
          <w:bCs/>
          <w:color w:val="000000" w:themeColor="text1"/>
          <w:sz w:val="28"/>
          <w:szCs w:val="28"/>
        </w:rPr>
        <w:t>Муниципальное управление</w:t>
      </w:r>
    </w:p>
    <w:p w:rsidR="001F084D" w:rsidRPr="003A3232" w:rsidRDefault="007D6EC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Style w:val="apple-style-span"/>
          <w:rFonts w:ascii="Times New Roman" w:hAnsi="Times New Roman" w:cs="Times New Roman"/>
          <w:color w:val="000000"/>
          <w:sz w:val="28"/>
          <w:szCs w:val="28"/>
        </w:rPr>
        <w:t>Развитие муниципального образования невозможно без создания эффективной, адекватной современным требованиям системы муниципального управления, способной совершенствоваться под воздействием внешних и внутренних факторов во благо экономического процветания своей территориально-хозяйственной системы. Являясь первичным территориальным звеном народного хозяйства, сельское муниципальное образование служит основой социально-экономического развития экономики государства, роста благосостояния населения.</w:t>
      </w:r>
      <w:r w:rsidRPr="003A3232">
        <w:rPr>
          <w:rStyle w:val="apple-converted-space"/>
          <w:rFonts w:ascii="Times New Roman" w:hAnsi="Times New Roman" w:cs="Times New Roman"/>
          <w:color w:val="000000"/>
          <w:sz w:val="28"/>
          <w:szCs w:val="28"/>
        </w:rPr>
        <w:t> </w:t>
      </w:r>
      <w:r w:rsidRPr="003A3232">
        <w:rPr>
          <w:rFonts w:ascii="Times New Roman" w:hAnsi="Times New Roman" w:cs="Times New Roman"/>
          <w:color w:val="000000"/>
          <w:sz w:val="28"/>
          <w:szCs w:val="28"/>
        </w:rPr>
        <w:br/>
      </w:r>
      <w:r w:rsidRPr="003A3232">
        <w:rPr>
          <w:rFonts w:ascii="Times New Roman" w:hAnsi="Times New Roman" w:cs="Times New Roman"/>
          <w:color w:val="000000"/>
          <w:sz w:val="28"/>
          <w:szCs w:val="28"/>
        </w:rPr>
        <w:br/>
      </w:r>
      <w:r w:rsidRPr="003A3232">
        <w:rPr>
          <w:rStyle w:val="apple-style-span"/>
          <w:rFonts w:ascii="Times New Roman" w:hAnsi="Times New Roman" w:cs="Times New Roman"/>
          <w:color w:val="000000"/>
          <w:sz w:val="28"/>
          <w:szCs w:val="28"/>
        </w:rPr>
        <w:lastRenderedPageBreak/>
        <w:t>Основные направления развития управления муниципальным образованием предопределяются теми задачами, которые решаются муниципальными образованиями в соответствии с Конституцией Российской Федерации, Европейской Хартией о местном самоуправлении, законодательством о местном самоуправлении.</w:t>
      </w:r>
      <w:r w:rsidRPr="003A3232">
        <w:rPr>
          <w:rStyle w:val="apple-converted-space"/>
          <w:rFonts w:ascii="Times New Roman" w:hAnsi="Times New Roman" w:cs="Times New Roman"/>
          <w:color w:val="000000"/>
          <w:sz w:val="28"/>
          <w:szCs w:val="28"/>
        </w:rPr>
        <w:t> </w:t>
      </w:r>
      <w:r w:rsidRPr="003A3232">
        <w:rPr>
          <w:rFonts w:ascii="Times New Roman" w:hAnsi="Times New Roman" w:cs="Times New Roman"/>
          <w:color w:val="000000"/>
          <w:sz w:val="28"/>
          <w:szCs w:val="28"/>
        </w:rPr>
        <w:br/>
      </w:r>
      <w:r w:rsidRPr="003A3232">
        <w:rPr>
          <w:rFonts w:ascii="Times New Roman" w:hAnsi="Times New Roman" w:cs="Times New Roman"/>
          <w:color w:val="000000"/>
          <w:sz w:val="28"/>
          <w:szCs w:val="28"/>
        </w:rPr>
        <w:br/>
      </w:r>
      <w:r w:rsidRPr="003A3232">
        <w:rPr>
          <w:rStyle w:val="apple-style-span"/>
          <w:rFonts w:ascii="Times New Roman" w:hAnsi="Times New Roman" w:cs="Times New Roman"/>
          <w:color w:val="000000"/>
          <w:sz w:val="28"/>
          <w:szCs w:val="28"/>
        </w:rPr>
        <w:t>Управление муниципальным образованием в системе управления государством и обществом через самостоятельное решение вопросов местного значения реализует следующие задачи: укрепляет основы народовластия; создает условия для обеспечения жизненных интересов населения; проводит мероприятия по социальной защите населения; стабилизирует политическую систему; готовит кадры для муниципальных органов. Важнейшей задачей является развитие местной, муниципальной демократии, создание оптимальной и эффективной системы управления муниципальным образованием, как необходимого условия обретения Россией каче</w:t>
      </w:r>
      <w:proofErr w:type="gramStart"/>
      <w:r w:rsidRPr="003A3232">
        <w:rPr>
          <w:rStyle w:val="apple-style-span"/>
          <w:rFonts w:ascii="Times New Roman" w:hAnsi="Times New Roman" w:cs="Times New Roman"/>
          <w:color w:val="000000"/>
          <w:sz w:val="28"/>
          <w:szCs w:val="28"/>
        </w:rPr>
        <w:t>ств  пр</w:t>
      </w:r>
      <w:proofErr w:type="gramEnd"/>
      <w:r w:rsidRPr="003A3232">
        <w:rPr>
          <w:rStyle w:val="apple-style-span"/>
          <w:rFonts w:ascii="Times New Roman" w:hAnsi="Times New Roman" w:cs="Times New Roman"/>
          <w:color w:val="000000"/>
          <w:sz w:val="28"/>
          <w:szCs w:val="28"/>
        </w:rPr>
        <w:t>авового демократического государства.</w:t>
      </w:r>
      <w:r w:rsidRPr="003A3232">
        <w:rPr>
          <w:rStyle w:val="apple-converted-space"/>
          <w:rFonts w:ascii="Times New Roman" w:hAnsi="Times New Roman" w:cs="Times New Roman"/>
          <w:color w:val="000000"/>
          <w:sz w:val="28"/>
          <w:szCs w:val="28"/>
        </w:rPr>
        <w:t> </w:t>
      </w:r>
      <w:r w:rsidRPr="003A3232">
        <w:rPr>
          <w:rFonts w:ascii="Times New Roman" w:hAnsi="Times New Roman" w:cs="Times New Roman"/>
          <w:color w:val="000000"/>
          <w:sz w:val="28"/>
          <w:szCs w:val="28"/>
        </w:rPr>
        <w:br/>
      </w:r>
      <w:r w:rsidRPr="003A3232">
        <w:rPr>
          <w:rFonts w:ascii="Times New Roman" w:hAnsi="Times New Roman" w:cs="Times New Roman"/>
          <w:color w:val="000000"/>
          <w:sz w:val="28"/>
          <w:szCs w:val="28"/>
        </w:rPr>
        <w:br/>
      </w:r>
      <w:r w:rsidR="00A43C3D" w:rsidRPr="003A3232">
        <w:rPr>
          <w:rStyle w:val="apple-style-span"/>
          <w:rFonts w:ascii="Times New Roman" w:hAnsi="Times New Roman" w:cs="Times New Roman"/>
          <w:color w:val="000000"/>
          <w:sz w:val="28"/>
          <w:szCs w:val="28"/>
        </w:rPr>
        <w:t>Управление</w:t>
      </w:r>
      <w:r w:rsidRPr="003A3232">
        <w:rPr>
          <w:rStyle w:val="apple-style-span"/>
          <w:rFonts w:ascii="Times New Roman" w:hAnsi="Times New Roman" w:cs="Times New Roman"/>
          <w:color w:val="000000"/>
          <w:sz w:val="28"/>
          <w:szCs w:val="28"/>
        </w:rPr>
        <w:t xml:space="preserve"> муниципальным образованием составляет важнейшую часть механизма управления, позволяющего оптимально сочетать интересы и права человека и интересы региональные, общегосударственные. Конституция Российской Федерации утверждает приоритет прав и свобод личности, которые должны определять смысл и содержание</w:t>
      </w:r>
      <w:r w:rsidR="00A43C3D" w:rsidRPr="003A3232">
        <w:rPr>
          <w:rStyle w:val="apple-style-span"/>
          <w:rFonts w:ascii="Times New Roman" w:hAnsi="Times New Roman" w:cs="Times New Roman"/>
          <w:color w:val="000000"/>
          <w:sz w:val="28"/>
          <w:szCs w:val="28"/>
        </w:rPr>
        <w:t>,</w:t>
      </w:r>
      <w:r w:rsidRPr="003A3232">
        <w:rPr>
          <w:rStyle w:val="apple-style-span"/>
          <w:rFonts w:ascii="Times New Roman" w:hAnsi="Times New Roman" w:cs="Times New Roman"/>
          <w:color w:val="000000"/>
          <w:sz w:val="28"/>
          <w:szCs w:val="28"/>
        </w:rPr>
        <w:t xml:space="preserve"> как органов государственной власти, так и выборных и других органов местного самоуправления.</w:t>
      </w:r>
      <w:r w:rsidRPr="003A3232">
        <w:rPr>
          <w:rStyle w:val="apple-converted-space"/>
          <w:rFonts w:ascii="Times New Roman" w:hAnsi="Times New Roman" w:cs="Times New Roman"/>
          <w:color w:val="000000"/>
          <w:sz w:val="28"/>
          <w:szCs w:val="28"/>
        </w:rPr>
        <w:t> </w:t>
      </w:r>
      <w:r w:rsidRPr="003A3232">
        <w:rPr>
          <w:rFonts w:ascii="Times New Roman" w:hAnsi="Times New Roman" w:cs="Times New Roman"/>
          <w:color w:val="000000"/>
          <w:sz w:val="28"/>
          <w:szCs w:val="28"/>
        </w:rPr>
        <w:br/>
      </w:r>
      <w:r w:rsidRPr="003A3232">
        <w:rPr>
          <w:rFonts w:ascii="Times New Roman" w:hAnsi="Times New Roman" w:cs="Times New Roman"/>
          <w:color w:val="000000"/>
          <w:sz w:val="28"/>
          <w:szCs w:val="28"/>
        </w:rPr>
        <w:br/>
      </w:r>
      <w:r w:rsidRPr="003A3232">
        <w:rPr>
          <w:rStyle w:val="apple-style-span"/>
          <w:rFonts w:ascii="Times New Roman" w:hAnsi="Times New Roman" w:cs="Times New Roman"/>
          <w:color w:val="000000"/>
          <w:sz w:val="28"/>
          <w:szCs w:val="28"/>
        </w:rPr>
        <w:t xml:space="preserve"> Именно развитое местное самоуправление может быть одной из наиболее надежных гарантий обеспечения целостности государства. Оно тот цементирующий раствор, который скрепляет государственную целостность России.</w:t>
      </w:r>
      <w:r w:rsidRPr="003A3232">
        <w:rPr>
          <w:rFonts w:ascii="Times New Roman" w:hAnsi="Times New Roman" w:cs="Times New Roman"/>
          <w:color w:val="000000"/>
          <w:sz w:val="28"/>
          <w:szCs w:val="28"/>
        </w:rPr>
        <w:br/>
      </w:r>
      <w:r w:rsidRPr="003A3232">
        <w:rPr>
          <w:rFonts w:ascii="Times New Roman" w:hAnsi="Times New Roman" w:cs="Times New Roman"/>
          <w:color w:val="000000"/>
          <w:sz w:val="28"/>
          <w:szCs w:val="28"/>
        </w:rPr>
        <w:br/>
      </w:r>
      <w:r w:rsidRPr="003A3232">
        <w:rPr>
          <w:rStyle w:val="apple-style-span"/>
          <w:rFonts w:ascii="Times New Roman" w:hAnsi="Times New Roman" w:cs="Times New Roman"/>
          <w:color w:val="000000"/>
          <w:sz w:val="28"/>
          <w:szCs w:val="28"/>
        </w:rPr>
        <w:t>Следует отметить, что в Конституции РФ в части, касающейся муниципального управления, учтены положения, сформулированные в Европейской хартии муниципального управления, общие для демократических государств, например, принципы децентрализации управления, самоорганизации граждан, законности, осуществления публично-властных полномочий на уровне, позволяющем наиболее эффективно реализовывать социально-экономическую политику муниципального управления.</w:t>
      </w:r>
      <w:r w:rsidRPr="003A3232">
        <w:rPr>
          <w:rStyle w:val="apple-converted-space"/>
          <w:rFonts w:ascii="Times New Roman" w:hAnsi="Times New Roman" w:cs="Times New Roman"/>
          <w:color w:val="000000"/>
          <w:sz w:val="28"/>
          <w:szCs w:val="28"/>
        </w:rPr>
        <w:t> </w:t>
      </w:r>
      <w:r w:rsidRPr="003A3232">
        <w:rPr>
          <w:rFonts w:ascii="Times New Roman" w:hAnsi="Times New Roman" w:cs="Times New Roman"/>
          <w:color w:val="000000"/>
          <w:sz w:val="28"/>
          <w:szCs w:val="28"/>
        </w:rPr>
        <w:br/>
      </w:r>
      <w:r w:rsidRPr="003A3232">
        <w:rPr>
          <w:rFonts w:ascii="Times New Roman" w:hAnsi="Times New Roman" w:cs="Times New Roman"/>
          <w:color w:val="000000"/>
          <w:sz w:val="28"/>
          <w:szCs w:val="28"/>
        </w:rPr>
        <w:br/>
      </w:r>
      <w:r w:rsidRPr="003A3232">
        <w:rPr>
          <w:rStyle w:val="apple-style-span"/>
          <w:rFonts w:ascii="Times New Roman" w:hAnsi="Times New Roman" w:cs="Times New Roman"/>
          <w:color w:val="000000"/>
          <w:sz w:val="28"/>
          <w:szCs w:val="28"/>
        </w:rPr>
        <w:t>Развитие муниципальных образований в современных условиях зависит не столько от объемов имеющихся ресурсов, сколько от способности управленческих кадров муниципалитета организовать их эффективное использование. Это связано с тем</w:t>
      </w:r>
      <w:r w:rsidR="00A43C3D" w:rsidRPr="003A3232">
        <w:rPr>
          <w:rStyle w:val="apple-style-span"/>
          <w:rFonts w:ascii="Times New Roman" w:hAnsi="Times New Roman" w:cs="Times New Roman"/>
          <w:color w:val="000000"/>
          <w:sz w:val="28"/>
          <w:szCs w:val="28"/>
        </w:rPr>
        <w:t>,</w:t>
      </w:r>
      <w:r w:rsidRPr="003A3232">
        <w:rPr>
          <w:rStyle w:val="apple-style-span"/>
          <w:rFonts w:ascii="Times New Roman" w:hAnsi="Times New Roman" w:cs="Times New Roman"/>
          <w:color w:val="000000"/>
          <w:sz w:val="28"/>
          <w:szCs w:val="28"/>
        </w:rPr>
        <w:t xml:space="preserve"> что происходящие в стране с начала 90-х гг. принципиальные изменения в управлении муниципальным хозяйством направлены на повышение роли и усиление самостоятельности местной власти при значительном снижении влияния органов государственной власти на социально-экономические процессы на территориях.</w:t>
      </w:r>
      <w:r w:rsidR="001F084D" w:rsidRPr="003A3232">
        <w:rPr>
          <w:rFonts w:ascii="Times New Roman" w:eastAsia="Times New Roman" w:hAnsi="Times New Roman" w:cs="Times New Roman"/>
          <w:sz w:val="28"/>
          <w:szCs w:val="28"/>
        </w:rPr>
        <w:t>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lastRenderedPageBreak/>
        <w:t xml:space="preserve">Предложенная </w:t>
      </w:r>
      <w:r w:rsidR="0097211B">
        <w:rPr>
          <w:rFonts w:ascii="Times New Roman" w:eastAsia="Times New Roman" w:hAnsi="Times New Roman" w:cs="Times New Roman"/>
          <w:sz w:val="28"/>
          <w:szCs w:val="28"/>
        </w:rPr>
        <w:t>Инвестиционная с</w:t>
      </w:r>
      <w:r w:rsidRPr="003A3232">
        <w:rPr>
          <w:rFonts w:ascii="Times New Roman" w:eastAsia="Times New Roman" w:hAnsi="Times New Roman" w:cs="Times New Roman"/>
          <w:sz w:val="28"/>
          <w:szCs w:val="28"/>
        </w:rPr>
        <w:t xml:space="preserve">тратегия развития </w:t>
      </w:r>
      <w:r w:rsidR="006E60BB" w:rsidRPr="003A3232">
        <w:rPr>
          <w:rFonts w:ascii="Times New Roman" w:eastAsia="Times New Roman" w:hAnsi="Times New Roman" w:cs="Times New Roman"/>
          <w:sz w:val="28"/>
          <w:szCs w:val="28"/>
        </w:rPr>
        <w:t xml:space="preserve"> Шатойского муниципального образования </w:t>
      </w:r>
      <w:r w:rsidRPr="003A3232">
        <w:rPr>
          <w:rFonts w:ascii="Times New Roman" w:eastAsia="Times New Roman" w:hAnsi="Times New Roman" w:cs="Times New Roman"/>
          <w:sz w:val="28"/>
          <w:szCs w:val="28"/>
        </w:rPr>
        <w:t xml:space="preserve"> предполагает, чт</w:t>
      </w:r>
      <w:r w:rsidR="0097211B">
        <w:rPr>
          <w:rFonts w:ascii="Times New Roman" w:eastAsia="Times New Roman" w:hAnsi="Times New Roman" w:cs="Times New Roman"/>
          <w:sz w:val="28"/>
          <w:szCs w:val="28"/>
        </w:rPr>
        <w:t>о к 2020 году Шатойский муниципальный  район</w:t>
      </w:r>
      <w:r w:rsidRPr="003A3232">
        <w:rPr>
          <w:rFonts w:ascii="Times New Roman" w:eastAsia="Times New Roman" w:hAnsi="Times New Roman" w:cs="Times New Roman"/>
          <w:sz w:val="28"/>
          <w:szCs w:val="28"/>
        </w:rPr>
        <w:t xml:space="preserve"> должен обладать</w:t>
      </w:r>
      <w:r w:rsidR="007D6ECF" w:rsidRPr="003A3232">
        <w:rPr>
          <w:rFonts w:ascii="Times New Roman" w:eastAsia="Times New Roman" w:hAnsi="Times New Roman" w:cs="Times New Roman"/>
          <w:b/>
          <w:bCs/>
          <w:sz w:val="28"/>
          <w:szCs w:val="28"/>
        </w:rPr>
        <w:t xml:space="preserve">  развитой </w:t>
      </w:r>
      <w:r w:rsidRPr="003A3232">
        <w:rPr>
          <w:rFonts w:ascii="Times New Roman" w:eastAsia="Times New Roman" w:hAnsi="Times New Roman" w:cs="Times New Roman"/>
          <w:b/>
          <w:bCs/>
          <w:sz w:val="28"/>
          <w:szCs w:val="28"/>
        </w:rPr>
        <w:t xml:space="preserve">экономикой, в основе которой отрасли и предприятия, обладающие </w:t>
      </w:r>
      <w:r w:rsidR="007D6ECF" w:rsidRPr="003A3232">
        <w:rPr>
          <w:rFonts w:ascii="Times New Roman" w:eastAsia="Times New Roman" w:hAnsi="Times New Roman" w:cs="Times New Roman"/>
          <w:b/>
          <w:bCs/>
          <w:sz w:val="28"/>
          <w:szCs w:val="28"/>
        </w:rPr>
        <w:t>конкурентоспособностью</w:t>
      </w:r>
      <w:r w:rsidRPr="003A3232">
        <w:rPr>
          <w:rFonts w:ascii="Times New Roman" w:eastAsia="Times New Roman" w:hAnsi="Times New Roman" w:cs="Times New Roman"/>
          <w:b/>
          <w:bCs/>
          <w:sz w:val="28"/>
          <w:szCs w:val="28"/>
        </w:rPr>
        <w:t xml:space="preserve"> не только на местном, но и </w:t>
      </w:r>
      <w:r w:rsidR="007D6ECF" w:rsidRPr="003A3232">
        <w:rPr>
          <w:rFonts w:ascii="Times New Roman" w:eastAsia="Times New Roman" w:hAnsi="Times New Roman" w:cs="Times New Roman"/>
          <w:b/>
          <w:bCs/>
          <w:sz w:val="28"/>
          <w:szCs w:val="28"/>
        </w:rPr>
        <w:t>региональном рынке</w:t>
      </w:r>
      <w:r w:rsidRPr="003A3232">
        <w:rPr>
          <w:rFonts w:ascii="Times New Roman" w:eastAsia="Times New Roman" w:hAnsi="Times New Roman" w:cs="Times New Roman"/>
          <w:b/>
          <w:bCs/>
          <w:sz w:val="28"/>
          <w:szCs w:val="28"/>
        </w:rPr>
        <w:t xml:space="preserve">, с укрупненным, эффективно работающим агропромышленным комплексом и комфортной средой проживания населения. </w:t>
      </w:r>
    </w:p>
    <w:p w:rsidR="001F084D" w:rsidRPr="003A3232" w:rsidRDefault="006E60BB"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Агроп</w:t>
      </w:r>
      <w:r w:rsidR="001F084D" w:rsidRPr="003A3232">
        <w:rPr>
          <w:rFonts w:ascii="Times New Roman" w:eastAsia="Times New Roman" w:hAnsi="Times New Roman" w:cs="Times New Roman"/>
          <w:b/>
          <w:bCs/>
          <w:sz w:val="28"/>
          <w:szCs w:val="28"/>
        </w:rPr>
        <w:t xml:space="preserve">ромышленное производство ориентировано, главным образом, на </w:t>
      </w:r>
      <w:proofErr w:type="gramStart"/>
      <w:r w:rsidR="001F084D" w:rsidRPr="003A3232">
        <w:rPr>
          <w:rFonts w:ascii="Times New Roman" w:eastAsia="Times New Roman" w:hAnsi="Times New Roman" w:cs="Times New Roman"/>
          <w:b/>
          <w:bCs/>
          <w:sz w:val="28"/>
          <w:szCs w:val="28"/>
        </w:rPr>
        <w:t>внутренний</w:t>
      </w:r>
      <w:proofErr w:type="gramEnd"/>
      <w:r w:rsidR="001F084D" w:rsidRPr="003A3232">
        <w:rPr>
          <w:rFonts w:ascii="Times New Roman" w:eastAsia="Times New Roman" w:hAnsi="Times New Roman" w:cs="Times New Roman"/>
          <w:b/>
          <w:bCs/>
          <w:sz w:val="28"/>
          <w:szCs w:val="28"/>
        </w:rPr>
        <w:t xml:space="preserve"> и близлежащие </w:t>
      </w:r>
      <w:r w:rsidR="007D6ECF" w:rsidRPr="003A3232">
        <w:rPr>
          <w:rFonts w:ascii="Times New Roman" w:eastAsia="Times New Roman" w:hAnsi="Times New Roman" w:cs="Times New Roman"/>
          <w:b/>
          <w:bCs/>
          <w:sz w:val="28"/>
          <w:szCs w:val="28"/>
        </w:rPr>
        <w:t xml:space="preserve">республиканские </w:t>
      </w:r>
      <w:r w:rsidR="001F084D" w:rsidRPr="003A3232">
        <w:rPr>
          <w:rFonts w:ascii="Times New Roman" w:eastAsia="Times New Roman" w:hAnsi="Times New Roman" w:cs="Times New Roman"/>
          <w:b/>
          <w:bCs/>
          <w:sz w:val="28"/>
          <w:szCs w:val="28"/>
        </w:rPr>
        <w:t>рынки. Кроме этого, в районе активно развивается туризм.</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Для определения особенностей социально-экономического развития </w:t>
      </w:r>
      <w:r w:rsidR="006E60BB" w:rsidRPr="003A3232">
        <w:rPr>
          <w:rFonts w:ascii="Times New Roman" w:eastAsia="Times New Roman" w:hAnsi="Times New Roman" w:cs="Times New Roman"/>
          <w:sz w:val="28"/>
          <w:szCs w:val="28"/>
        </w:rPr>
        <w:t xml:space="preserve">Шатойского </w:t>
      </w:r>
      <w:r w:rsidRPr="003A3232">
        <w:rPr>
          <w:rFonts w:ascii="Times New Roman" w:eastAsia="Times New Roman" w:hAnsi="Times New Roman" w:cs="Times New Roman"/>
          <w:sz w:val="28"/>
          <w:szCs w:val="28"/>
        </w:rPr>
        <w:t>муниципального образования выделены основные внешние и внутренние  факторы, оказывающие влияние на развитие района.</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3. Анализ сильных и слабых сторон муниципального образования, возможностей и угроз развития (SWOT-анализ)</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3A3232">
        <w:rPr>
          <w:rFonts w:ascii="Times New Roman" w:eastAsia="Times New Roman" w:hAnsi="Times New Roman" w:cs="Times New Roman"/>
          <w:sz w:val="28"/>
          <w:szCs w:val="28"/>
        </w:rPr>
        <w:t>Внутренние факторы – внутренний потенциал муниципального образования, сильные и слабые стороны района, ресурсы дальнейшего развития, внешние факторы, отражающие потенциальные возможности и опасности для развития муниципального образования – влияние окружающей среды, изменения на региональном и федеральном уровнях представлены в приложении №1.</w:t>
      </w:r>
      <w:proofErr w:type="gramEnd"/>
      <w:r w:rsidRPr="003A3232">
        <w:rPr>
          <w:rFonts w:ascii="Times New Roman" w:eastAsia="Times New Roman" w:hAnsi="Times New Roman" w:cs="Times New Roman"/>
          <w:sz w:val="28"/>
          <w:szCs w:val="28"/>
        </w:rPr>
        <w:t xml:space="preserve"> На основе данного SWOT-анализа Шатойского муниципального района определены основные структурные барьеры, конкурентные преимущества и возможности для развития.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Существующие на сегодняшний день состояние экономики и ограничения в инфраструктуре определяют следующие, имеющие внутренний характер, </w:t>
      </w:r>
      <w:r w:rsidRPr="003A3232">
        <w:rPr>
          <w:rFonts w:ascii="Times New Roman" w:eastAsia="Times New Roman" w:hAnsi="Times New Roman" w:cs="Times New Roman"/>
          <w:b/>
          <w:bCs/>
          <w:sz w:val="28"/>
          <w:szCs w:val="28"/>
        </w:rPr>
        <w:t>барьеры социально-экономического развития района</w:t>
      </w:r>
      <w:r w:rsidRPr="003A3232">
        <w:rPr>
          <w:rFonts w:ascii="Times New Roman" w:eastAsia="Times New Roman" w:hAnsi="Times New Roman" w:cs="Times New Roman"/>
          <w:sz w:val="28"/>
          <w:szCs w:val="28"/>
        </w:rPr>
        <w:t>:</w:t>
      </w:r>
    </w:p>
    <w:p w:rsidR="001F084D" w:rsidRPr="003A3232" w:rsidRDefault="001F084D" w:rsidP="003A3232">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 </w:t>
      </w:r>
      <w:r w:rsidRPr="003A3232">
        <w:rPr>
          <w:rFonts w:ascii="Times New Roman" w:eastAsia="Times New Roman" w:hAnsi="Times New Roman" w:cs="Times New Roman"/>
          <w:b/>
          <w:bCs/>
          <w:sz w:val="28"/>
          <w:szCs w:val="28"/>
        </w:rPr>
        <w:t>технологическое отставание имущественных комплексов ЖКХ;</w:t>
      </w:r>
    </w:p>
    <w:p w:rsidR="001F084D" w:rsidRPr="003A3232" w:rsidRDefault="001F084D" w:rsidP="003A3232">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 </w:t>
      </w:r>
      <w:r w:rsidRPr="003A3232">
        <w:rPr>
          <w:rFonts w:ascii="Times New Roman" w:eastAsia="Times New Roman" w:hAnsi="Times New Roman" w:cs="Times New Roman"/>
          <w:b/>
          <w:bCs/>
          <w:sz w:val="28"/>
          <w:szCs w:val="28"/>
        </w:rPr>
        <w:t xml:space="preserve">отсутствие очистных сооружений; </w:t>
      </w:r>
    </w:p>
    <w:p w:rsidR="001F084D" w:rsidRPr="003A3232" w:rsidRDefault="001F084D" w:rsidP="003A3232">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 </w:t>
      </w:r>
      <w:r w:rsidRPr="003A3232">
        <w:rPr>
          <w:rFonts w:ascii="Times New Roman" w:eastAsia="Times New Roman" w:hAnsi="Times New Roman" w:cs="Times New Roman"/>
          <w:b/>
          <w:bCs/>
          <w:sz w:val="28"/>
          <w:szCs w:val="28"/>
        </w:rPr>
        <w:t>слабая материально-техническая база учреждений культуры, образования и здравоохранения;</w:t>
      </w:r>
    </w:p>
    <w:p w:rsidR="001F084D" w:rsidRPr="003A3232" w:rsidRDefault="001F084D" w:rsidP="003A3232">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 </w:t>
      </w:r>
      <w:r w:rsidRPr="003A3232">
        <w:rPr>
          <w:rFonts w:ascii="Times New Roman" w:eastAsia="Times New Roman" w:hAnsi="Times New Roman" w:cs="Times New Roman"/>
          <w:b/>
          <w:bCs/>
          <w:sz w:val="28"/>
          <w:szCs w:val="28"/>
        </w:rPr>
        <w:t>ограничения со стороны предложения трудовых ресурсов (квалифицированных кадров);</w:t>
      </w:r>
    </w:p>
    <w:p w:rsidR="001F084D" w:rsidRPr="003A3232" w:rsidRDefault="001F084D" w:rsidP="003A3232">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 </w:t>
      </w:r>
      <w:r w:rsidRPr="003A3232">
        <w:rPr>
          <w:rFonts w:ascii="Times New Roman" w:eastAsia="Times New Roman" w:hAnsi="Times New Roman" w:cs="Times New Roman"/>
          <w:b/>
          <w:bCs/>
          <w:sz w:val="28"/>
          <w:szCs w:val="28"/>
        </w:rPr>
        <w:t>слабое развитие туристической сферы.</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Проблемы, имеющие внешний характер, ограничивают  возможности развития района:</w:t>
      </w:r>
    </w:p>
    <w:p w:rsidR="001F084D" w:rsidRPr="003A3232" w:rsidRDefault="001F084D" w:rsidP="003A3232">
      <w:pPr>
        <w:pStyle w:val="af1"/>
        <w:numPr>
          <w:ilvl w:val="0"/>
          <w:numId w:val="30"/>
        </w:numPr>
        <w:jc w:val="both"/>
        <w:rPr>
          <w:rFonts w:ascii="Times New Roman" w:eastAsia="Times New Roman" w:hAnsi="Times New Roman"/>
          <w:b/>
          <w:sz w:val="28"/>
          <w:szCs w:val="28"/>
        </w:rPr>
      </w:pPr>
      <w:r w:rsidRPr="003A3232">
        <w:rPr>
          <w:rFonts w:ascii="Times New Roman" w:eastAsia="Times New Roman" w:hAnsi="Times New Roman"/>
          <w:b/>
          <w:sz w:val="28"/>
          <w:szCs w:val="28"/>
        </w:rPr>
        <w:t>ухудшение экономической ситуации в Российской Федерации и в регионе;</w:t>
      </w:r>
    </w:p>
    <w:p w:rsidR="001F084D" w:rsidRPr="003A3232" w:rsidRDefault="001F084D" w:rsidP="003A3232">
      <w:pPr>
        <w:pStyle w:val="af1"/>
        <w:numPr>
          <w:ilvl w:val="0"/>
          <w:numId w:val="30"/>
        </w:numPr>
        <w:jc w:val="both"/>
        <w:rPr>
          <w:rFonts w:ascii="Times New Roman" w:eastAsia="Times New Roman" w:hAnsi="Times New Roman"/>
          <w:b/>
          <w:sz w:val="28"/>
          <w:szCs w:val="28"/>
        </w:rPr>
      </w:pPr>
      <w:r w:rsidRPr="003A3232">
        <w:rPr>
          <w:rFonts w:ascii="Times New Roman" w:eastAsia="Times New Roman" w:hAnsi="Times New Roman"/>
          <w:b/>
          <w:sz w:val="28"/>
          <w:szCs w:val="28"/>
        </w:rPr>
        <w:lastRenderedPageBreak/>
        <w:t>высокий  уровень инфляции и рост цен;</w:t>
      </w:r>
    </w:p>
    <w:p w:rsidR="00854709" w:rsidRPr="003A3232" w:rsidRDefault="001F084D" w:rsidP="003A3232">
      <w:pPr>
        <w:pStyle w:val="af1"/>
        <w:numPr>
          <w:ilvl w:val="0"/>
          <w:numId w:val="30"/>
        </w:numPr>
        <w:jc w:val="both"/>
        <w:rPr>
          <w:rFonts w:ascii="Times New Roman" w:eastAsia="Times New Roman" w:hAnsi="Times New Roman"/>
          <w:b/>
          <w:sz w:val="28"/>
          <w:szCs w:val="28"/>
        </w:rPr>
      </w:pPr>
      <w:r w:rsidRPr="003A3232">
        <w:rPr>
          <w:rFonts w:ascii="Times New Roman" w:eastAsia="Times New Roman" w:hAnsi="Times New Roman"/>
          <w:b/>
          <w:sz w:val="28"/>
          <w:szCs w:val="28"/>
        </w:rPr>
        <w:t>зависимость района от несоответствия налоговых доходов полномочиям, закрепленным за органами местного самоуправления.</w:t>
      </w:r>
    </w:p>
    <w:p w:rsidR="00854709" w:rsidRPr="003A3232" w:rsidRDefault="00854709" w:rsidP="003A3232">
      <w:pPr>
        <w:pStyle w:val="af1"/>
        <w:numPr>
          <w:ilvl w:val="0"/>
          <w:numId w:val="30"/>
        </w:numPr>
        <w:jc w:val="both"/>
        <w:rPr>
          <w:rFonts w:ascii="Times New Roman" w:hAnsi="Times New Roman"/>
          <w:b/>
          <w:sz w:val="28"/>
          <w:szCs w:val="28"/>
        </w:rPr>
      </w:pPr>
      <w:r w:rsidRPr="003A3232">
        <w:rPr>
          <w:rFonts w:ascii="Times New Roman" w:hAnsi="Times New Roman"/>
          <w:b/>
          <w:sz w:val="28"/>
          <w:szCs w:val="28"/>
        </w:rPr>
        <w:t>- отсутствие развитой инфраструктуры поддержки бизнеса, неразвитость информационной среды</w:t>
      </w:r>
    </w:p>
    <w:p w:rsidR="00854709" w:rsidRPr="003A3232" w:rsidRDefault="00854709" w:rsidP="003A3232">
      <w:pPr>
        <w:pStyle w:val="af1"/>
        <w:numPr>
          <w:ilvl w:val="0"/>
          <w:numId w:val="30"/>
        </w:numPr>
        <w:jc w:val="both"/>
        <w:rPr>
          <w:rFonts w:ascii="Times New Roman" w:hAnsi="Times New Roman"/>
          <w:b/>
          <w:sz w:val="28"/>
          <w:szCs w:val="28"/>
        </w:rPr>
      </w:pPr>
      <w:r w:rsidRPr="003A3232">
        <w:rPr>
          <w:rFonts w:ascii="Times New Roman" w:hAnsi="Times New Roman"/>
          <w:b/>
          <w:sz w:val="28"/>
          <w:szCs w:val="28"/>
        </w:rPr>
        <w:t>- неразвитость инфраструктуры сферы услуг, активного отдыха и спорта, отсутствие современных культурно-зрелищных объектов</w:t>
      </w:r>
    </w:p>
    <w:p w:rsidR="00854709" w:rsidRPr="003A3232" w:rsidRDefault="00854709" w:rsidP="003A3232">
      <w:pPr>
        <w:pStyle w:val="af1"/>
        <w:numPr>
          <w:ilvl w:val="0"/>
          <w:numId w:val="30"/>
        </w:numPr>
        <w:jc w:val="both"/>
        <w:rPr>
          <w:rFonts w:ascii="Times New Roman" w:hAnsi="Times New Roman"/>
          <w:b/>
          <w:sz w:val="28"/>
          <w:szCs w:val="28"/>
        </w:rPr>
      </w:pPr>
      <w:r w:rsidRPr="003A3232">
        <w:rPr>
          <w:rFonts w:ascii="Times New Roman" w:hAnsi="Times New Roman"/>
          <w:b/>
          <w:sz w:val="28"/>
          <w:szCs w:val="28"/>
        </w:rPr>
        <w:t>- однобокое развитие малого предпринимательства (торговля)</w:t>
      </w:r>
    </w:p>
    <w:p w:rsidR="00854709" w:rsidRPr="003A3232" w:rsidRDefault="00854709" w:rsidP="003A3232">
      <w:pPr>
        <w:pStyle w:val="af1"/>
        <w:numPr>
          <w:ilvl w:val="0"/>
          <w:numId w:val="30"/>
        </w:numPr>
        <w:jc w:val="both"/>
        <w:rPr>
          <w:rFonts w:ascii="Times New Roman" w:eastAsia="Times New Roman" w:hAnsi="Times New Roman"/>
          <w:b/>
          <w:sz w:val="28"/>
          <w:szCs w:val="28"/>
        </w:rPr>
      </w:pPr>
      <w:r w:rsidRPr="003A3232">
        <w:rPr>
          <w:rFonts w:ascii="Times New Roman" w:hAnsi="Times New Roman"/>
          <w:b/>
          <w:sz w:val="28"/>
          <w:szCs w:val="28"/>
        </w:rPr>
        <w:t xml:space="preserve">- низкая платежеспособность основной части постоянного населения </w:t>
      </w:r>
    </w:p>
    <w:p w:rsidR="00726F08" w:rsidRPr="003A3232" w:rsidRDefault="00726F08" w:rsidP="003A3232">
      <w:pPr>
        <w:pStyle w:val="a5"/>
        <w:numPr>
          <w:ilvl w:val="0"/>
          <w:numId w:val="30"/>
        </w:numPr>
        <w:spacing w:before="0" w:beforeAutospacing="0" w:after="120" w:afterAutospacing="0" w:line="288" w:lineRule="auto"/>
        <w:jc w:val="both"/>
        <w:rPr>
          <w:b/>
          <w:sz w:val="28"/>
          <w:szCs w:val="28"/>
        </w:rPr>
      </w:pPr>
      <w:r w:rsidRPr="003A3232">
        <w:rPr>
          <w:b/>
          <w:sz w:val="28"/>
          <w:szCs w:val="28"/>
        </w:rPr>
        <w:t xml:space="preserve">- плохое состояние проезжих и пешеходных зон, особенно, на окраинах района и в селах района; </w:t>
      </w:r>
    </w:p>
    <w:p w:rsidR="00726F08" w:rsidRPr="003A3232" w:rsidRDefault="00726F08" w:rsidP="003A3232">
      <w:pPr>
        <w:pStyle w:val="a5"/>
        <w:numPr>
          <w:ilvl w:val="0"/>
          <w:numId w:val="30"/>
        </w:numPr>
        <w:spacing w:before="120" w:beforeAutospacing="0" w:after="120" w:afterAutospacing="0" w:line="288" w:lineRule="auto"/>
        <w:jc w:val="both"/>
        <w:rPr>
          <w:b/>
          <w:sz w:val="28"/>
          <w:szCs w:val="28"/>
        </w:rPr>
      </w:pPr>
      <w:r w:rsidRPr="003A3232">
        <w:rPr>
          <w:b/>
          <w:sz w:val="28"/>
          <w:szCs w:val="28"/>
        </w:rPr>
        <w:t xml:space="preserve">- отсутствие очистных сооружений в ряде населенных пунктов района; </w:t>
      </w:r>
    </w:p>
    <w:p w:rsidR="00726F08" w:rsidRPr="003A3232" w:rsidRDefault="00726F08" w:rsidP="003A3232">
      <w:pPr>
        <w:pStyle w:val="a5"/>
        <w:numPr>
          <w:ilvl w:val="0"/>
          <w:numId w:val="30"/>
        </w:numPr>
        <w:spacing w:before="120" w:beforeAutospacing="0" w:after="120" w:afterAutospacing="0" w:line="288" w:lineRule="auto"/>
        <w:jc w:val="both"/>
        <w:rPr>
          <w:b/>
          <w:sz w:val="28"/>
          <w:szCs w:val="28"/>
        </w:rPr>
      </w:pPr>
      <w:r w:rsidRPr="003A3232">
        <w:rPr>
          <w:b/>
          <w:sz w:val="28"/>
          <w:szCs w:val="28"/>
        </w:rPr>
        <w:t xml:space="preserve">- низкий уровень развития телекоммуникаций </w:t>
      </w:r>
    </w:p>
    <w:p w:rsidR="00726F08" w:rsidRPr="003A3232" w:rsidRDefault="00726F08" w:rsidP="003A3232">
      <w:pPr>
        <w:pStyle w:val="af1"/>
        <w:numPr>
          <w:ilvl w:val="0"/>
          <w:numId w:val="30"/>
        </w:numPr>
        <w:jc w:val="both"/>
        <w:rPr>
          <w:rFonts w:ascii="Times New Roman" w:eastAsia="Times New Roman" w:hAnsi="Times New Roman"/>
          <w:b/>
          <w:sz w:val="28"/>
          <w:szCs w:val="28"/>
        </w:rPr>
      </w:pPr>
      <w:r w:rsidRPr="003A3232">
        <w:rPr>
          <w:rFonts w:ascii="Times New Roman" w:hAnsi="Times New Roman"/>
          <w:b/>
          <w:sz w:val="28"/>
          <w:szCs w:val="28"/>
        </w:rPr>
        <w:t>- значительный износ большинства муниципальных инженерных систем</w:t>
      </w:r>
    </w:p>
    <w:p w:rsidR="00726F08" w:rsidRPr="003A3232" w:rsidRDefault="00726F08" w:rsidP="003A3232">
      <w:pPr>
        <w:pStyle w:val="af1"/>
        <w:jc w:val="both"/>
        <w:rPr>
          <w:rFonts w:ascii="Times New Roman" w:eastAsia="Times New Roman" w:hAnsi="Times New Roman"/>
          <w:b/>
          <w:sz w:val="28"/>
          <w:szCs w:val="28"/>
        </w:rPr>
      </w:pPr>
    </w:p>
    <w:p w:rsidR="001F084D" w:rsidRPr="003A3232" w:rsidRDefault="001F084D" w:rsidP="003A3232">
      <w:pPr>
        <w:pStyle w:val="af1"/>
        <w:jc w:val="center"/>
        <w:rPr>
          <w:rFonts w:ascii="Times New Roman" w:eastAsia="Times New Roman" w:hAnsi="Times New Roman"/>
          <w:sz w:val="28"/>
          <w:szCs w:val="28"/>
        </w:rPr>
      </w:pPr>
      <w:r w:rsidRPr="003A3232">
        <w:rPr>
          <w:rFonts w:ascii="Times New Roman" w:eastAsia="Times New Roman" w:hAnsi="Times New Roman"/>
          <w:b/>
          <w:sz w:val="28"/>
          <w:szCs w:val="28"/>
        </w:rPr>
        <w:t>Конкурентные преимущества:</w:t>
      </w:r>
    </w:p>
    <w:p w:rsidR="001F084D" w:rsidRPr="003A3232" w:rsidRDefault="001F084D" w:rsidP="003A3232">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наличие </w:t>
      </w:r>
      <w:r w:rsidR="00726F08" w:rsidRPr="003A3232">
        <w:rPr>
          <w:rFonts w:ascii="Times New Roman" w:eastAsia="Times New Roman" w:hAnsi="Times New Roman" w:cs="Times New Roman"/>
          <w:sz w:val="28"/>
          <w:szCs w:val="28"/>
        </w:rPr>
        <w:t xml:space="preserve"> природных, исторических  рекреационных ресурсов на территории района</w:t>
      </w:r>
      <w:r w:rsidRPr="003A3232">
        <w:rPr>
          <w:rFonts w:ascii="Times New Roman" w:eastAsia="Times New Roman" w:hAnsi="Times New Roman" w:cs="Times New Roman"/>
          <w:b/>
          <w:bCs/>
          <w:sz w:val="28"/>
          <w:szCs w:val="28"/>
        </w:rPr>
        <w:t>;</w:t>
      </w:r>
    </w:p>
    <w:p w:rsidR="00726F08" w:rsidRPr="003A3232" w:rsidRDefault="00726F08" w:rsidP="003A3232">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наличие  субальпийских  и альпийских лугов</w:t>
      </w:r>
      <w:r w:rsidR="00E2340B" w:rsidRPr="003A3232">
        <w:rPr>
          <w:rFonts w:ascii="Times New Roman" w:eastAsia="Times New Roman" w:hAnsi="Times New Roman" w:cs="Times New Roman"/>
          <w:b/>
          <w:bCs/>
          <w:sz w:val="28"/>
          <w:szCs w:val="28"/>
        </w:rPr>
        <w:t>;</w:t>
      </w:r>
    </w:p>
    <w:p w:rsidR="00E2340B" w:rsidRPr="003A3232" w:rsidRDefault="00E2340B" w:rsidP="003A3232">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 xml:space="preserve"> около  300 солнечных дней в году;</w:t>
      </w:r>
    </w:p>
    <w:p w:rsidR="001F084D" w:rsidRPr="003A3232" w:rsidRDefault="001F084D" w:rsidP="003A3232">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динамичное развитие малого и среднего бизнеса</w:t>
      </w:r>
      <w:r w:rsidRPr="003A3232">
        <w:rPr>
          <w:rFonts w:ascii="Times New Roman" w:eastAsia="Times New Roman" w:hAnsi="Times New Roman" w:cs="Times New Roman"/>
          <w:b/>
          <w:bCs/>
          <w:sz w:val="28"/>
          <w:szCs w:val="28"/>
        </w:rPr>
        <w:t>;</w:t>
      </w:r>
    </w:p>
    <w:p w:rsidR="001F084D" w:rsidRPr="003A3232" w:rsidRDefault="001F084D" w:rsidP="003A3232">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наличие нормативно-правовой базы (утвержден административный регламент подготовки и реализации инвестицио</w:t>
      </w:r>
      <w:r w:rsidR="00726F08" w:rsidRPr="003A3232">
        <w:rPr>
          <w:rFonts w:ascii="Times New Roman" w:eastAsia="Times New Roman" w:hAnsi="Times New Roman" w:cs="Times New Roman"/>
          <w:sz w:val="28"/>
          <w:szCs w:val="28"/>
        </w:rPr>
        <w:t>нных проектов по строительству объектов</w:t>
      </w:r>
      <w:r w:rsidR="00527361">
        <w:rPr>
          <w:rFonts w:ascii="Times New Roman" w:eastAsia="Times New Roman" w:hAnsi="Times New Roman" w:cs="Times New Roman"/>
          <w:sz w:val="28"/>
          <w:szCs w:val="28"/>
        </w:rPr>
        <w:t>)</w:t>
      </w:r>
      <w:r w:rsidRPr="003A3232">
        <w:rPr>
          <w:rFonts w:ascii="Times New Roman" w:eastAsia="Times New Roman" w:hAnsi="Times New Roman" w:cs="Times New Roman"/>
          <w:b/>
          <w:bCs/>
          <w:sz w:val="28"/>
          <w:szCs w:val="28"/>
        </w:rPr>
        <w:t>;</w:t>
      </w:r>
    </w:p>
    <w:p w:rsidR="001F084D" w:rsidRPr="003A3232" w:rsidRDefault="001F084D" w:rsidP="00527361">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стабильная система управления районом.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В результате сопоставления основных сил и факторов, влияющих на возможный характер развития Шатойского муниципального района, выделены следующие </w:t>
      </w:r>
      <w:r w:rsidRPr="003A3232">
        <w:rPr>
          <w:rFonts w:ascii="Times New Roman" w:eastAsia="Times New Roman" w:hAnsi="Times New Roman" w:cs="Times New Roman"/>
          <w:b/>
          <w:bCs/>
          <w:sz w:val="28"/>
          <w:szCs w:val="28"/>
        </w:rPr>
        <w:t>перспективные возможности для развития:</w:t>
      </w:r>
    </w:p>
    <w:p w:rsidR="001F084D" w:rsidRPr="003A3232" w:rsidRDefault="001F084D" w:rsidP="003A3232">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развитие энергетики;</w:t>
      </w:r>
    </w:p>
    <w:p w:rsidR="001F084D" w:rsidRPr="003A3232" w:rsidRDefault="001F084D" w:rsidP="003A3232">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развитие муниципального района как</w:t>
      </w:r>
      <w:r w:rsidR="00E2340B" w:rsidRPr="003A3232">
        <w:rPr>
          <w:rFonts w:ascii="Times New Roman" w:eastAsia="Times New Roman" w:hAnsi="Times New Roman" w:cs="Times New Roman"/>
          <w:sz w:val="28"/>
          <w:szCs w:val="28"/>
        </w:rPr>
        <w:t xml:space="preserve"> агропромышленного района</w:t>
      </w:r>
      <w:r w:rsidRPr="003A3232">
        <w:rPr>
          <w:rFonts w:ascii="Times New Roman" w:eastAsia="Times New Roman" w:hAnsi="Times New Roman" w:cs="Times New Roman"/>
          <w:sz w:val="28"/>
          <w:szCs w:val="28"/>
        </w:rPr>
        <w:t xml:space="preserve">, специализирующегося на производстве </w:t>
      </w:r>
      <w:r w:rsidR="00E2340B" w:rsidRPr="003A3232">
        <w:rPr>
          <w:rFonts w:ascii="Times New Roman" w:eastAsia="Times New Roman" w:hAnsi="Times New Roman" w:cs="Times New Roman"/>
          <w:sz w:val="28"/>
          <w:szCs w:val="28"/>
        </w:rPr>
        <w:t xml:space="preserve"> </w:t>
      </w:r>
      <w:proofErr w:type="gramStart"/>
      <w:r w:rsidR="00E2340B" w:rsidRPr="003A3232">
        <w:rPr>
          <w:rFonts w:ascii="Times New Roman" w:eastAsia="Times New Roman" w:hAnsi="Times New Roman" w:cs="Times New Roman"/>
          <w:sz w:val="28"/>
          <w:szCs w:val="28"/>
        </w:rPr>
        <w:t>мясо-молочной</w:t>
      </w:r>
      <w:proofErr w:type="gramEnd"/>
      <w:r w:rsidR="00E2340B" w:rsidRPr="003A3232">
        <w:rPr>
          <w:rFonts w:ascii="Times New Roman" w:eastAsia="Times New Roman" w:hAnsi="Times New Roman" w:cs="Times New Roman"/>
          <w:sz w:val="28"/>
          <w:szCs w:val="28"/>
        </w:rPr>
        <w:t xml:space="preserve"> продукции, картофелеводства,  плодово-ягодных   культур, реанимация  действующего </w:t>
      </w:r>
      <w:r w:rsidRPr="003A3232">
        <w:rPr>
          <w:rFonts w:ascii="Times New Roman" w:eastAsia="Times New Roman" w:hAnsi="Times New Roman" w:cs="Times New Roman"/>
          <w:sz w:val="28"/>
          <w:szCs w:val="28"/>
        </w:rPr>
        <w:t xml:space="preserve"> и создание новых предприятий по производству и переработке сельскохозяйственной продукции;</w:t>
      </w:r>
    </w:p>
    <w:p w:rsidR="001F084D" w:rsidRPr="003A3232" w:rsidRDefault="001F084D" w:rsidP="003A3232">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расширение деловых возможностей малого предпринимательства;</w:t>
      </w:r>
    </w:p>
    <w:p w:rsidR="001F084D" w:rsidRPr="003A3232" w:rsidRDefault="001F084D" w:rsidP="003A3232">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улучшение экологической обстановки;</w:t>
      </w:r>
    </w:p>
    <w:p w:rsidR="001F084D" w:rsidRPr="003A3232" w:rsidRDefault="001F084D" w:rsidP="003A3232">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lastRenderedPageBreak/>
        <w:t>повышение уровня благосостояния населения, качества предоставления услуг образования, здравоохранения, культуры, физической культуры и спорта;</w:t>
      </w:r>
    </w:p>
    <w:p w:rsidR="001F084D" w:rsidRPr="003A3232" w:rsidRDefault="001F084D" w:rsidP="003A3232">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формирование благоприятного инвестиционного климата;</w:t>
      </w:r>
    </w:p>
    <w:p w:rsidR="001F084D" w:rsidRPr="003A3232" w:rsidRDefault="001F084D" w:rsidP="003A3232">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сохранение культурного и исторического наследия, развитие туризма и т.д.</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4.</w:t>
      </w:r>
      <w:r w:rsidRPr="003A3232">
        <w:rPr>
          <w:rFonts w:ascii="Times New Roman" w:eastAsia="Times New Roman" w:hAnsi="Times New Roman" w:cs="Times New Roman"/>
          <w:sz w:val="28"/>
          <w:szCs w:val="28"/>
        </w:rPr>
        <w:t xml:space="preserve"> </w:t>
      </w:r>
      <w:r w:rsidRPr="003A3232">
        <w:rPr>
          <w:rFonts w:ascii="Times New Roman" w:eastAsia="Times New Roman" w:hAnsi="Times New Roman" w:cs="Times New Roman"/>
          <w:b/>
          <w:bCs/>
          <w:sz w:val="28"/>
          <w:szCs w:val="28"/>
        </w:rPr>
        <w:t xml:space="preserve">Видение развития </w:t>
      </w:r>
      <w:r w:rsidR="003A3232">
        <w:rPr>
          <w:rFonts w:ascii="Times New Roman" w:eastAsia="Times New Roman" w:hAnsi="Times New Roman" w:cs="Times New Roman"/>
          <w:b/>
          <w:bCs/>
          <w:sz w:val="28"/>
          <w:szCs w:val="28"/>
        </w:rPr>
        <w:t xml:space="preserve">Шатойского </w:t>
      </w:r>
      <w:r w:rsidRPr="003A3232">
        <w:rPr>
          <w:rFonts w:ascii="Times New Roman" w:eastAsia="Times New Roman" w:hAnsi="Times New Roman" w:cs="Times New Roman"/>
          <w:b/>
          <w:bCs/>
          <w:sz w:val="28"/>
          <w:szCs w:val="28"/>
        </w:rPr>
        <w:t>муниципального образования</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и его миссия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В результате реализации стратегии желаемый облик Шатойского муниципального района должен соответствовать не только требованиям местного населения, но и всем нормам и критериям жизни.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i/>
          <w:iCs/>
          <w:sz w:val="28"/>
          <w:szCs w:val="28"/>
        </w:rPr>
        <w:t>Шатойский муниципальный  район –</w:t>
      </w:r>
      <w:r w:rsidR="00E2340B" w:rsidRPr="003A3232">
        <w:rPr>
          <w:rFonts w:ascii="Times New Roman" w:eastAsia="Times New Roman" w:hAnsi="Times New Roman" w:cs="Times New Roman"/>
          <w:b/>
          <w:bCs/>
          <w:i/>
          <w:iCs/>
          <w:sz w:val="28"/>
          <w:szCs w:val="28"/>
        </w:rPr>
        <w:t xml:space="preserve"> агро</w:t>
      </w:r>
      <w:r w:rsidRPr="003A3232">
        <w:rPr>
          <w:rFonts w:ascii="Times New Roman" w:eastAsia="Times New Roman" w:hAnsi="Times New Roman" w:cs="Times New Roman"/>
          <w:b/>
          <w:bCs/>
          <w:i/>
          <w:iCs/>
          <w:sz w:val="28"/>
          <w:szCs w:val="28"/>
        </w:rPr>
        <w:t xml:space="preserve">промышленный район </w:t>
      </w:r>
      <w:r w:rsidR="00E2340B" w:rsidRPr="003A3232">
        <w:rPr>
          <w:rFonts w:ascii="Times New Roman" w:eastAsia="Times New Roman" w:hAnsi="Times New Roman" w:cs="Times New Roman"/>
          <w:b/>
          <w:bCs/>
          <w:i/>
          <w:iCs/>
          <w:sz w:val="28"/>
          <w:szCs w:val="28"/>
        </w:rPr>
        <w:t xml:space="preserve">в горной южной части Чеченской Республики </w:t>
      </w:r>
      <w:r w:rsidRPr="003A3232">
        <w:rPr>
          <w:rFonts w:ascii="Times New Roman" w:eastAsia="Times New Roman" w:hAnsi="Times New Roman" w:cs="Times New Roman"/>
          <w:b/>
          <w:bCs/>
          <w:i/>
          <w:iCs/>
          <w:sz w:val="28"/>
          <w:szCs w:val="28"/>
        </w:rPr>
        <w:t xml:space="preserve">с высокоэффективной экономикой, в основе которой отрасли и предприятия, обладающие высокой степенью конкурентоспособности не только на местном, но и </w:t>
      </w:r>
      <w:r w:rsidR="00E2340B" w:rsidRPr="003A3232">
        <w:rPr>
          <w:rFonts w:ascii="Times New Roman" w:eastAsia="Times New Roman" w:hAnsi="Times New Roman" w:cs="Times New Roman"/>
          <w:b/>
          <w:bCs/>
          <w:i/>
          <w:iCs/>
          <w:sz w:val="28"/>
          <w:szCs w:val="28"/>
        </w:rPr>
        <w:t xml:space="preserve"> близлежащих республиканских </w:t>
      </w:r>
      <w:r w:rsidRPr="003A3232">
        <w:rPr>
          <w:rFonts w:ascii="Times New Roman" w:eastAsia="Times New Roman" w:hAnsi="Times New Roman" w:cs="Times New Roman"/>
          <w:b/>
          <w:bCs/>
          <w:i/>
          <w:iCs/>
          <w:sz w:val="28"/>
          <w:szCs w:val="28"/>
        </w:rPr>
        <w:t xml:space="preserve">рынках, с укрупненным, эффективно работающим агропромышленным комплексом и комфортной средой проживания населения.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Достижение стратегических целей развития муниципального района может быть достигнуто только за счет следующих стратегических направлений, «точек роста» комплексного развития муниципального района, способными в перспективе вытянуть всю экономику муниципального района и спровоцировать рост других секторов экономики, социальной сферы, улучшения экологической ситуации, обеспечения политической стабильности и общественного согласия: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     Рост экономического потенциала.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     Социальное развитие и создание комфортных условий для жизни населения.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     Повышение эффективности работы органов местного самоуправления.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4.1. Стратегическое направление «Рост экономического потенциала».</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Цели, принципы и задачи направления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i/>
          <w:iCs/>
          <w:sz w:val="28"/>
          <w:szCs w:val="28"/>
        </w:rPr>
        <w:t>Цели экономического развития: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1. Становление Шатойского района как </w:t>
      </w:r>
      <w:r w:rsidR="00E2340B" w:rsidRPr="003A3232">
        <w:rPr>
          <w:rFonts w:ascii="Times New Roman" w:eastAsia="Times New Roman" w:hAnsi="Times New Roman" w:cs="Times New Roman"/>
          <w:sz w:val="28"/>
          <w:szCs w:val="28"/>
        </w:rPr>
        <w:t>агро</w:t>
      </w:r>
      <w:r w:rsidRPr="003A3232">
        <w:rPr>
          <w:rFonts w:ascii="Times New Roman" w:eastAsia="Times New Roman" w:hAnsi="Times New Roman" w:cs="Times New Roman"/>
          <w:sz w:val="28"/>
          <w:szCs w:val="28"/>
        </w:rPr>
        <w:t>промышленного района за счет развития малого и среднего бизнеса и реализации инновационных проектов.</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 Повышение эффективности агропромышленного комплекса.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lastRenderedPageBreak/>
        <w:t>3. Повышение конкурентоспособности муниципального образования.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i/>
          <w:iCs/>
          <w:sz w:val="28"/>
          <w:szCs w:val="28"/>
        </w:rPr>
        <w:t>Принципы экономического развития: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эффективное использование природных, финансовых, трудовых ресурсов для расширения и развития экономической базы района;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i/>
          <w:iCs/>
          <w:sz w:val="28"/>
          <w:szCs w:val="28"/>
        </w:rPr>
        <w:t>Задачи:</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проведение эффективной конкурентоспособной экономической политики района;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развитие АПК;</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создание благоприятного инвестиционного климата;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развитие малого предпринимательства;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развитие инфраструктуры муниципального района.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i/>
          <w:iCs/>
          <w:sz w:val="28"/>
          <w:szCs w:val="28"/>
        </w:rPr>
        <w:t>Цель 1</w:t>
      </w:r>
      <w:r w:rsidRPr="003A3232">
        <w:rPr>
          <w:rFonts w:ascii="Times New Roman" w:eastAsia="Times New Roman" w:hAnsi="Times New Roman" w:cs="Times New Roman"/>
          <w:i/>
          <w:iCs/>
          <w:sz w:val="28"/>
          <w:szCs w:val="28"/>
        </w:rPr>
        <w:t xml:space="preserve">. </w:t>
      </w:r>
      <w:r w:rsidRPr="003A3232">
        <w:rPr>
          <w:rFonts w:ascii="Times New Roman" w:eastAsia="Times New Roman" w:hAnsi="Times New Roman" w:cs="Times New Roman"/>
          <w:sz w:val="28"/>
          <w:szCs w:val="28"/>
        </w:rPr>
        <w:t xml:space="preserve">Становление Шатойского района как </w:t>
      </w:r>
      <w:r w:rsidR="00E2340B" w:rsidRPr="003A3232">
        <w:rPr>
          <w:rFonts w:ascii="Times New Roman" w:eastAsia="Times New Roman" w:hAnsi="Times New Roman" w:cs="Times New Roman"/>
          <w:sz w:val="28"/>
          <w:szCs w:val="28"/>
        </w:rPr>
        <w:t>агро</w:t>
      </w:r>
      <w:r w:rsidRPr="003A3232">
        <w:rPr>
          <w:rFonts w:ascii="Times New Roman" w:eastAsia="Times New Roman" w:hAnsi="Times New Roman" w:cs="Times New Roman"/>
          <w:sz w:val="28"/>
          <w:szCs w:val="28"/>
        </w:rPr>
        <w:t>промышленного района за счет развития малого и среднего бизнеса и реализации инновационных проектов.</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Задача 1</w:t>
      </w:r>
      <w:r w:rsidRPr="003A3232">
        <w:rPr>
          <w:rFonts w:ascii="Times New Roman" w:eastAsia="Times New Roman" w:hAnsi="Times New Roman" w:cs="Times New Roman"/>
          <w:sz w:val="28"/>
          <w:szCs w:val="28"/>
        </w:rPr>
        <w:t>. Проведение эффективной конкурентоспособной экономической политики района.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Целенаправленная и последовательная политика администрации муниципального района будет направлена на создание устойчиво развивающейся, сбалансированной и конкурентоспособной экономики района</w:t>
      </w:r>
      <w:r w:rsidRPr="003A3232">
        <w:rPr>
          <w:rFonts w:ascii="Times New Roman" w:eastAsia="Times New Roman" w:hAnsi="Times New Roman" w:cs="Times New Roman"/>
          <w:b/>
          <w:bCs/>
          <w:sz w:val="28"/>
          <w:szCs w:val="28"/>
        </w:rPr>
        <w:t xml:space="preserve">. </w:t>
      </w:r>
    </w:p>
    <w:p w:rsidR="00393447" w:rsidRPr="00527361"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color w:val="000000" w:themeColor="text1"/>
          <w:sz w:val="28"/>
          <w:szCs w:val="28"/>
        </w:rPr>
        <w:t xml:space="preserve">К концу </w:t>
      </w:r>
      <w:r w:rsidR="00393447" w:rsidRPr="00527361">
        <w:rPr>
          <w:rFonts w:ascii="Times New Roman" w:eastAsia="Times New Roman" w:hAnsi="Times New Roman" w:cs="Times New Roman"/>
          <w:color w:val="000000" w:themeColor="text1"/>
          <w:sz w:val="28"/>
          <w:szCs w:val="28"/>
        </w:rPr>
        <w:t>2015</w:t>
      </w:r>
      <w:r w:rsidRPr="00527361">
        <w:rPr>
          <w:rFonts w:ascii="Times New Roman" w:eastAsia="Times New Roman" w:hAnsi="Times New Roman" w:cs="Times New Roman"/>
          <w:color w:val="000000" w:themeColor="text1"/>
          <w:sz w:val="28"/>
          <w:szCs w:val="28"/>
        </w:rPr>
        <w:t xml:space="preserve">года зафиксирована тенденция снижения темпов роста экономики в связи с мировым экономическим кризисом.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Снизилась доходная часть бюджета муниципального образования.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Основными задачами в перспективе до 2020 года станут:</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оказание содействия в восстановлении работоспособных действующих предприятий;</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развитие местной экономики, ориентированной на внутреннее потребление товаров, усл</w:t>
      </w:r>
      <w:r w:rsidR="00B51253" w:rsidRPr="003A3232">
        <w:rPr>
          <w:rFonts w:ascii="Times New Roman" w:eastAsia="Times New Roman" w:hAnsi="Times New Roman" w:cs="Times New Roman"/>
          <w:sz w:val="28"/>
          <w:szCs w:val="28"/>
        </w:rPr>
        <w:t>уг и поставки за пределы республики</w:t>
      </w:r>
      <w:r w:rsidRPr="003A3232">
        <w:rPr>
          <w:rFonts w:ascii="Times New Roman" w:eastAsia="Times New Roman" w:hAnsi="Times New Roman" w:cs="Times New Roman"/>
          <w:sz w:val="28"/>
          <w:szCs w:val="28"/>
        </w:rPr>
        <w:t>;</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реализация программы поддержки малого предпринимательства, участие в реализации федеральных и региональных программ;</w:t>
      </w:r>
    </w:p>
    <w:p w:rsidR="001F084D" w:rsidRPr="001F734F"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lastRenderedPageBreak/>
        <w:t xml:space="preserve">- работа экономического Совета при главе района как консультативного органа по вопросам </w:t>
      </w:r>
      <w:r w:rsidR="00393447" w:rsidRPr="001F734F">
        <w:rPr>
          <w:rFonts w:ascii="Times New Roman" w:eastAsia="Times New Roman" w:hAnsi="Times New Roman" w:cs="Times New Roman"/>
          <w:color w:val="000000" w:themeColor="text1"/>
          <w:sz w:val="28"/>
          <w:szCs w:val="28"/>
        </w:rPr>
        <w:t>агро</w:t>
      </w:r>
      <w:r w:rsidRPr="001F734F">
        <w:rPr>
          <w:rFonts w:ascii="Times New Roman" w:eastAsia="Times New Roman" w:hAnsi="Times New Roman" w:cs="Times New Roman"/>
          <w:color w:val="000000" w:themeColor="text1"/>
          <w:sz w:val="28"/>
          <w:szCs w:val="28"/>
        </w:rPr>
        <w:t>промышленной политики.</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Учитывая п</w:t>
      </w:r>
      <w:r w:rsidR="00B51253" w:rsidRPr="003A3232">
        <w:rPr>
          <w:rFonts w:ascii="Times New Roman" w:eastAsia="Times New Roman" w:hAnsi="Times New Roman" w:cs="Times New Roman"/>
          <w:sz w:val="28"/>
          <w:szCs w:val="28"/>
        </w:rPr>
        <w:t>ерспективы развития республиканской</w:t>
      </w:r>
      <w:r w:rsidRPr="003A3232">
        <w:rPr>
          <w:rFonts w:ascii="Times New Roman" w:eastAsia="Times New Roman" w:hAnsi="Times New Roman" w:cs="Times New Roman"/>
          <w:sz w:val="28"/>
          <w:szCs w:val="28"/>
        </w:rPr>
        <w:t xml:space="preserve"> экономики, на территории муниципального района планируется развивать следующие производства:</w:t>
      </w:r>
    </w:p>
    <w:p w:rsidR="001F084D" w:rsidRPr="003A3232" w:rsidRDefault="001F084D" w:rsidP="003A3232">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деревообработка; </w:t>
      </w:r>
    </w:p>
    <w:p w:rsidR="001F084D" w:rsidRPr="003A3232" w:rsidRDefault="001F084D" w:rsidP="003A3232">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многоотраслевое сельскохозяйственное и перерабатывающее производство.</w:t>
      </w:r>
    </w:p>
    <w:p w:rsidR="00393447" w:rsidRPr="003A3232" w:rsidRDefault="00393447" w:rsidP="003A3232">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туризм</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Обязательным условием развития вышеперечисленных направлений производственной деятельности является обеспечение экологической безопасности.</w:t>
      </w:r>
    </w:p>
    <w:p w:rsidR="00527361" w:rsidRDefault="001F084D" w:rsidP="00565351">
      <w:pPr>
        <w:spacing w:before="100" w:beforeAutospacing="1" w:after="100" w:afterAutospacing="1" w:line="240" w:lineRule="auto"/>
        <w:jc w:val="both"/>
        <w:rPr>
          <w:rFonts w:ascii="Times New Roman" w:eastAsia="Times New Roman" w:hAnsi="Times New Roman" w:cs="Times New Roman"/>
          <w:b/>
          <w:bCs/>
          <w:sz w:val="28"/>
          <w:szCs w:val="28"/>
        </w:rPr>
      </w:pPr>
      <w:r w:rsidRPr="003A3232">
        <w:rPr>
          <w:rFonts w:ascii="Times New Roman" w:eastAsia="Times New Roman" w:hAnsi="Times New Roman" w:cs="Times New Roman"/>
          <w:sz w:val="28"/>
          <w:szCs w:val="28"/>
        </w:rPr>
        <w:t>В результате развития производств ожидается увеличение объемов отгруженных товаров собственного производства.</w:t>
      </w:r>
    </w:p>
    <w:p w:rsidR="001F084D" w:rsidRPr="003A3232" w:rsidRDefault="001F084D" w:rsidP="003A3232">
      <w:pPr>
        <w:spacing w:before="100" w:beforeAutospacing="1" w:after="100" w:afterAutospacing="1" w:line="240" w:lineRule="auto"/>
        <w:jc w:val="right"/>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Таблица 11</w:t>
      </w:r>
    </w:p>
    <w:p w:rsidR="00527361"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Объем промышленного производства</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
        <w:gridCol w:w="3779"/>
        <w:gridCol w:w="1134"/>
        <w:gridCol w:w="1276"/>
        <w:gridCol w:w="992"/>
        <w:gridCol w:w="992"/>
        <w:gridCol w:w="851"/>
      </w:tblGrid>
      <w:tr w:rsidR="00393447" w:rsidRPr="003A3232" w:rsidTr="00393447">
        <w:trPr>
          <w:tblCellSpacing w:w="0" w:type="dxa"/>
        </w:trPr>
        <w:tc>
          <w:tcPr>
            <w:tcW w:w="347" w:type="dxa"/>
            <w:tcBorders>
              <w:top w:val="outset" w:sz="6" w:space="0" w:color="auto"/>
              <w:left w:val="outset" w:sz="6" w:space="0" w:color="auto"/>
              <w:bottom w:val="outset" w:sz="6" w:space="0" w:color="auto"/>
              <w:right w:val="outset" w:sz="6" w:space="0" w:color="auto"/>
            </w:tcBorders>
            <w:hideMark/>
          </w:tcPr>
          <w:p w:rsidR="00393447" w:rsidRPr="003A3232" w:rsidRDefault="00393447" w:rsidP="003A3232">
            <w:pPr>
              <w:spacing w:after="0" w:line="240" w:lineRule="auto"/>
              <w:jc w:val="both"/>
              <w:rPr>
                <w:rFonts w:ascii="Times New Roman" w:eastAsia="Times New Roman" w:hAnsi="Times New Roman" w:cs="Times New Roman"/>
                <w:sz w:val="28"/>
                <w:szCs w:val="28"/>
              </w:rPr>
            </w:pPr>
          </w:p>
        </w:tc>
        <w:tc>
          <w:tcPr>
            <w:tcW w:w="3779" w:type="dxa"/>
            <w:tcBorders>
              <w:top w:val="outset" w:sz="6" w:space="0" w:color="auto"/>
              <w:left w:val="outset" w:sz="6" w:space="0" w:color="auto"/>
              <w:bottom w:val="outset" w:sz="6" w:space="0" w:color="auto"/>
              <w:right w:val="outset" w:sz="6" w:space="0" w:color="auto"/>
            </w:tcBorders>
            <w:hideMark/>
          </w:tcPr>
          <w:p w:rsidR="00393447" w:rsidRPr="003A3232" w:rsidRDefault="00393447" w:rsidP="003A3232">
            <w:pPr>
              <w:spacing w:after="0" w:line="240" w:lineRule="auto"/>
              <w:jc w:val="both"/>
              <w:rPr>
                <w:rFonts w:ascii="Times New Roman" w:eastAsia="Times New Roman" w:hAnsi="Times New Roman" w:cs="Times New Roman"/>
                <w:color w:val="FF0000"/>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rsidR="00393447" w:rsidRPr="00527361"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color w:val="000000" w:themeColor="text1"/>
                <w:sz w:val="28"/>
                <w:szCs w:val="28"/>
              </w:rPr>
              <w:t>2016</w:t>
            </w:r>
          </w:p>
        </w:tc>
        <w:tc>
          <w:tcPr>
            <w:tcW w:w="1276" w:type="dxa"/>
            <w:tcBorders>
              <w:top w:val="outset" w:sz="6" w:space="0" w:color="auto"/>
              <w:left w:val="outset" w:sz="6" w:space="0" w:color="auto"/>
              <w:bottom w:val="outset" w:sz="6" w:space="0" w:color="auto"/>
              <w:right w:val="outset" w:sz="6" w:space="0" w:color="auto"/>
            </w:tcBorders>
            <w:hideMark/>
          </w:tcPr>
          <w:p w:rsidR="00393447" w:rsidRPr="00527361"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color w:val="000000" w:themeColor="text1"/>
                <w:sz w:val="28"/>
                <w:szCs w:val="28"/>
              </w:rPr>
              <w:t>2017</w:t>
            </w:r>
          </w:p>
        </w:tc>
        <w:tc>
          <w:tcPr>
            <w:tcW w:w="992" w:type="dxa"/>
            <w:tcBorders>
              <w:top w:val="outset" w:sz="6" w:space="0" w:color="auto"/>
              <w:left w:val="outset" w:sz="6" w:space="0" w:color="auto"/>
              <w:bottom w:val="outset" w:sz="6" w:space="0" w:color="auto"/>
              <w:right w:val="outset" w:sz="6" w:space="0" w:color="auto"/>
            </w:tcBorders>
            <w:hideMark/>
          </w:tcPr>
          <w:p w:rsidR="00393447" w:rsidRPr="00527361"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color w:val="000000" w:themeColor="text1"/>
                <w:sz w:val="28"/>
                <w:szCs w:val="28"/>
              </w:rPr>
              <w:t>2018</w:t>
            </w:r>
          </w:p>
        </w:tc>
        <w:tc>
          <w:tcPr>
            <w:tcW w:w="992" w:type="dxa"/>
            <w:tcBorders>
              <w:top w:val="outset" w:sz="6" w:space="0" w:color="auto"/>
              <w:left w:val="outset" w:sz="6" w:space="0" w:color="auto"/>
              <w:bottom w:val="outset" w:sz="6" w:space="0" w:color="auto"/>
              <w:right w:val="outset" w:sz="6" w:space="0" w:color="auto"/>
            </w:tcBorders>
            <w:hideMark/>
          </w:tcPr>
          <w:p w:rsidR="00393447" w:rsidRPr="00527361"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color w:val="000000" w:themeColor="text1"/>
                <w:sz w:val="28"/>
                <w:szCs w:val="28"/>
              </w:rPr>
              <w:t>2019</w:t>
            </w:r>
          </w:p>
        </w:tc>
        <w:tc>
          <w:tcPr>
            <w:tcW w:w="851" w:type="dxa"/>
            <w:tcBorders>
              <w:top w:val="outset" w:sz="6" w:space="0" w:color="auto"/>
              <w:left w:val="outset" w:sz="6" w:space="0" w:color="auto"/>
              <w:bottom w:val="outset" w:sz="6" w:space="0" w:color="auto"/>
              <w:right w:val="outset" w:sz="6" w:space="0" w:color="auto"/>
            </w:tcBorders>
            <w:hideMark/>
          </w:tcPr>
          <w:p w:rsidR="00393447" w:rsidRPr="00527361"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color w:val="000000" w:themeColor="text1"/>
                <w:sz w:val="28"/>
                <w:szCs w:val="28"/>
              </w:rPr>
              <w:t>2020</w:t>
            </w:r>
          </w:p>
        </w:tc>
      </w:tr>
      <w:tr w:rsidR="00393447" w:rsidRPr="00527361" w:rsidTr="00393447">
        <w:trPr>
          <w:tblCellSpacing w:w="0" w:type="dxa"/>
        </w:trPr>
        <w:tc>
          <w:tcPr>
            <w:tcW w:w="347" w:type="dxa"/>
            <w:tcBorders>
              <w:top w:val="outset" w:sz="6" w:space="0" w:color="auto"/>
              <w:left w:val="outset" w:sz="6" w:space="0" w:color="auto"/>
              <w:bottom w:val="outset" w:sz="6" w:space="0" w:color="auto"/>
              <w:right w:val="outset" w:sz="6" w:space="0" w:color="auto"/>
            </w:tcBorders>
            <w:hideMark/>
          </w:tcPr>
          <w:p w:rsidR="00393447" w:rsidRPr="00527361"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color w:val="000000" w:themeColor="text1"/>
                <w:sz w:val="28"/>
                <w:szCs w:val="28"/>
              </w:rPr>
              <w:t>1.</w:t>
            </w:r>
          </w:p>
        </w:tc>
        <w:tc>
          <w:tcPr>
            <w:tcW w:w="3779" w:type="dxa"/>
            <w:tcBorders>
              <w:top w:val="outset" w:sz="6" w:space="0" w:color="auto"/>
              <w:left w:val="outset" w:sz="6" w:space="0" w:color="auto"/>
              <w:bottom w:val="outset" w:sz="6" w:space="0" w:color="auto"/>
              <w:right w:val="outset" w:sz="6" w:space="0" w:color="auto"/>
            </w:tcBorders>
            <w:hideMark/>
          </w:tcPr>
          <w:p w:rsidR="00393447" w:rsidRPr="00527361"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b/>
                <w:bCs/>
                <w:color w:val="000000" w:themeColor="text1"/>
                <w:sz w:val="28"/>
                <w:szCs w:val="28"/>
              </w:rPr>
              <w:t>Объем отгруженных товаров собственного производства, выполненных работ и услуг (</w:t>
            </w:r>
            <w:proofErr w:type="spellStart"/>
            <w:r w:rsidRPr="00527361">
              <w:rPr>
                <w:rFonts w:ascii="Times New Roman" w:eastAsia="Times New Roman" w:hAnsi="Times New Roman" w:cs="Times New Roman"/>
                <w:b/>
                <w:bCs/>
                <w:color w:val="000000" w:themeColor="text1"/>
                <w:sz w:val="28"/>
                <w:szCs w:val="28"/>
              </w:rPr>
              <w:t>млн</w:t>
            </w:r>
            <w:proofErr w:type="gramStart"/>
            <w:r w:rsidRPr="00527361">
              <w:rPr>
                <w:rFonts w:ascii="Times New Roman" w:eastAsia="Times New Roman" w:hAnsi="Times New Roman" w:cs="Times New Roman"/>
                <w:b/>
                <w:bCs/>
                <w:color w:val="000000" w:themeColor="text1"/>
                <w:sz w:val="28"/>
                <w:szCs w:val="28"/>
              </w:rPr>
              <w:t>.р</w:t>
            </w:r>
            <w:proofErr w:type="gramEnd"/>
            <w:r w:rsidRPr="00527361">
              <w:rPr>
                <w:rFonts w:ascii="Times New Roman" w:eastAsia="Times New Roman" w:hAnsi="Times New Roman" w:cs="Times New Roman"/>
                <w:b/>
                <w:bCs/>
                <w:color w:val="000000" w:themeColor="text1"/>
                <w:sz w:val="28"/>
                <w:szCs w:val="28"/>
              </w:rPr>
              <w:t>уб</w:t>
            </w:r>
            <w:proofErr w:type="spellEnd"/>
            <w:r w:rsidRPr="00527361">
              <w:rPr>
                <w:rFonts w:ascii="Times New Roman" w:eastAsia="Times New Roman" w:hAnsi="Times New Roman" w:cs="Times New Roman"/>
                <w:b/>
                <w:bCs/>
                <w:color w:val="000000" w:themeColor="text1"/>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393447" w:rsidRPr="00527361"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color w:val="000000" w:themeColor="text1"/>
                <w:sz w:val="28"/>
                <w:szCs w:val="28"/>
              </w:rPr>
              <w:t> </w:t>
            </w:r>
          </w:p>
          <w:p w:rsidR="00393447" w:rsidRPr="00527361"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color w:val="000000" w:themeColor="text1"/>
                <w:sz w:val="28"/>
                <w:szCs w:val="28"/>
              </w:rPr>
              <w:t> </w:t>
            </w:r>
          </w:p>
          <w:p w:rsidR="00393447" w:rsidRPr="00527361"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color w:val="000000" w:themeColor="text1"/>
                <w:sz w:val="28"/>
                <w:szCs w:val="28"/>
              </w:rPr>
              <w:t>1505,0</w:t>
            </w:r>
          </w:p>
        </w:tc>
        <w:tc>
          <w:tcPr>
            <w:tcW w:w="1276" w:type="dxa"/>
            <w:tcBorders>
              <w:top w:val="outset" w:sz="6" w:space="0" w:color="auto"/>
              <w:left w:val="outset" w:sz="6" w:space="0" w:color="auto"/>
              <w:bottom w:val="outset" w:sz="6" w:space="0" w:color="auto"/>
              <w:right w:val="outset" w:sz="6" w:space="0" w:color="auto"/>
            </w:tcBorders>
            <w:hideMark/>
          </w:tcPr>
          <w:p w:rsidR="00393447" w:rsidRPr="00527361"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color w:val="000000" w:themeColor="text1"/>
                <w:sz w:val="28"/>
                <w:szCs w:val="28"/>
              </w:rPr>
              <w:t> </w:t>
            </w:r>
          </w:p>
          <w:p w:rsidR="00393447" w:rsidRPr="00527361"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color w:val="000000" w:themeColor="text1"/>
                <w:sz w:val="28"/>
                <w:szCs w:val="28"/>
              </w:rPr>
              <w:t> </w:t>
            </w:r>
          </w:p>
          <w:p w:rsidR="00393447" w:rsidRPr="00527361"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color w:val="000000" w:themeColor="text1"/>
                <w:sz w:val="28"/>
                <w:szCs w:val="28"/>
              </w:rPr>
              <w:t>1655,5</w:t>
            </w:r>
          </w:p>
        </w:tc>
        <w:tc>
          <w:tcPr>
            <w:tcW w:w="992" w:type="dxa"/>
            <w:tcBorders>
              <w:top w:val="outset" w:sz="6" w:space="0" w:color="auto"/>
              <w:left w:val="outset" w:sz="6" w:space="0" w:color="auto"/>
              <w:bottom w:val="outset" w:sz="6" w:space="0" w:color="auto"/>
              <w:right w:val="outset" w:sz="6" w:space="0" w:color="auto"/>
            </w:tcBorders>
            <w:hideMark/>
          </w:tcPr>
          <w:p w:rsidR="00393447" w:rsidRPr="00527361"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color w:val="000000" w:themeColor="text1"/>
                <w:sz w:val="28"/>
                <w:szCs w:val="28"/>
              </w:rPr>
              <w:t> </w:t>
            </w:r>
          </w:p>
          <w:p w:rsidR="00393447" w:rsidRPr="00527361"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color w:val="000000" w:themeColor="text1"/>
                <w:sz w:val="28"/>
                <w:szCs w:val="28"/>
              </w:rPr>
              <w:t> </w:t>
            </w:r>
          </w:p>
          <w:p w:rsidR="00393447" w:rsidRPr="00527361"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color w:val="000000" w:themeColor="text1"/>
                <w:sz w:val="28"/>
                <w:szCs w:val="28"/>
              </w:rPr>
              <w:t>1821,1</w:t>
            </w:r>
          </w:p>
          <w:p w:rsidR="00393447" w:rsidRPr="00527361"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color w:val="000000" w:themeColor="text1"/>
                <w:sz w:val="28"/>
                <w:szCs w:val="28"/>
              </w:rPr>
              <w:t> </w:t>
            </w:r>
          </w:p>
          <w:p w:rsidR="00393447" w:rsidRPr="00527361"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color w:val="000000" w:themeColor="text1"/>
                <w:sz w:val="28"/>
                <w:szCs w:val="28"/>
              </w:rPr>
              <w:t> </w:t>
            </w:r>
          </w:p>
        </w:tc>
        <w:tc>
          <w:tcPr>
            <w:tcW w:w="992" w:type="dxa"/>
            <w:tcBorders>
              <w:top w:val="outset" w:sz="6" w:space="0" w:color="auto"/>
              <w:left w:val="outset" w:sz="6" w:space="0" w:color="auto"/>
              <w:bottom w:val="outset" w:sz="6" w:space="0" w:color="auto"/>
              <w:right w:val="outset" w:sz="6" w:space="0" w:color="auto"/>
            </w:tcBorders>
            <w:hideMark/>
          </w:tcPr>
          <w:p w:rsidR="00393447" w:rsidRPr="00527361"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color w:val="000000" w:themeColor="text1"/>
                <w:sz w:val="28"/>
                <w:szCs w:val="28"/>
              </w:rPr>
              <w:t> </w:t>
            </w:r>
          </w:p>
          <w:p w:rsidR="00393447" w:rsidRPr="00527361"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color w:val="000000" w:themeColor="text1"/>
                <w:sz w:val="28"/>
                <w:szCs w:val="28"/>
              </w:rPr>
              <w:t> </w:t>
            </w:r>
          </w:p>
          <w:p w:rsidR="00393447" w:rsidRPr="00527361"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color w:val="000000" w:themeColor="text1"/>
                <w:sz w:val="28"/>
                <w:szCs w:val="28"/>
              </w:rPr>
              <w:t>2003,2</w:t>
            </w:r>
          </w:p>
        </w:tc>
        <w:tc>
          <w:tcPr>
            <w:tcW w:w="851" w:type="dxa"/>
            <w:tcBorders>
              <w:top w:val="outset" w:sz="6" w:space="0" w:color="auto"/>
              <w:left w:val="outset" w:sz="6" w:space="0" w:color="auto"/>
              <w:bottom w:val="outset" w:sz="6" w:space="0" w:color="auto"/>
              <w:right w:val="outset" w:sz="6" w:space="0" w:color="auto"/>
            </w:tcBorders>
            <w:hideMark/>
          </w:tcPr>
          <w:p w:rsidR="00393447" w:rsidRPr="00527361"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color w:val="000000" w:themeColor="text1"/>
                <w:sz w:val="28"/>
                <w:szCs w:val="28"/>
              </w:rPr>
              <w:t> </w:t>
            </w:r>
          </w:p>
          <w:p w:rsidR="00393447" w:rsidRPr="00527361"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color w:val="000000" w:themeColor="text1"/>
                <w:sz w:val="28"/>
                <w:szCs w:val="28"/>
              </w:rPr>
              <w:t> </w:t>
            </w:r>
          </w:p>
          <w:p w:rsidR="00393447" w:rsidRPr="00527361"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color w:val="000000" w:themeColor="text1"/>
                <w:sz w:val="28"/>
                <w:szCs w:val="28"/>
              </w:rPr>
              <w:t>2203,5</w:t>
            </w:r>
          </w:p>
          <w:p w:rsidR="00393447" w:rsidRPr="00527361"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27361">
              <w:rPr>
                <w:rFonts w:ascii="Times New Roman" w:eastAsia="Times New Roman" w:hAnsi="Times New Roman" w:cs="Times New Roman"/>
                <w:color w:val="000000" w:themeColor="text1"/>
                <w:sz w:val="28"/>
                <w:szCs w:val="28"/>
              </w:rPr>
              <w:t> </w:t>
            </w:r>
          </w:p>
        </w:tc>
      </w:tr>
    </w:tbl>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Данные объемы приведены с учетом реализации крупных инвестиционных проектов:</w:t>
      </w:r>
    </w:p>
    <w:p w:rsidR="00B51253" w:rsidRPr="003A3232" w:rsidRDefault="001F084D" w:rsidP="003A3232">
      <w:pPr>
        <w:pStyle w:val="af1"/>
        <w:tabs>
          <w:tab w:val="left" w:pos="1472"/>
        </w:tabs>
        <w:ind w:left="0"/>
        <w:jc w:val="both"/>
        <w:rPr>
          <w:rFonts w:ascii="Times New Roman" w:hAnsi="Times New Roman"/>
          <w:sz w:val="28"/>
          <w:szCs w:val="28"/>
        </w:rPr>
      </w:pPr>
      <w:r w:rsidRPr="003A3232">
        <w:rPr>
          <w:rFonts w:ascii="Times New Roman" w:eastAsia="Times New Roman" w:hAnsi="Times New Roman"/>
          <w:sz w:val="28"/>
          <w:szCs w:val="28"/>
        </w:rPr>
        <w:t> </w:t>
      </w:r>
      <w:r w:rsidR="00B51253" w:rsidRPr="003A3232">
        <w:rPr>
          <w:rFonts w:ascii="Times New Roman" w:hAnsi="Times New Roman"/>
          <w:sz w:val="28"/>
          <w:szCs w:val="28"/>
        </w:rPr>
        <w:t xml:space="preserve">        -Инвестиционная площадка под строительство «Туристический комплекс с конным маршрутом»,   место расположения на северо-восточной  окраине  с/</w:t>
      </w:r>
      <w:proofErr w:type="gramStart"/>
      <w:r w:rsidR="00B51253" w:rsidRPr="003A3232">
        <w:rPr>
          <w:rFonts w:ascii="Times New Roman" w:hAnsi="Times New Roman"/>
          <w:sz w:val="28"/>
          <w:szCs w:val="28"/>
        </w:rPr>
        <w:t>п</w:t>
      </w:r>
      <w:proofErr w:type="gramEnd"/>
      <w:r w:rsidR="00B51253" w:rsidRPr="003A3232">
        <w:rPr>
          <w:rFonts w:ascii="Times New Roman" w:hAnsi="Times New Roman"/>
          <w:sz w:val="28"/>
          <w:szCs w:val="28"/>
        </w:rPr>
        <w:t xml:space="preserve"> </w:t>
      </w:r>
      <w:proofErr w:type="spellStart"/>
      <w:r w:rsidR="00B51253" w:rsidRPr="003A3232">
        <w:rPr>
          <w:rFonts w:ascii="Times New Roman" w:hAnsi="Times New Roman"/>
          <w:sz w:val="28"/>
          <w:szCs w:val="28"/>
        </w:rPr>
        <w:t>Шаро</w:t>
      </w:r>
      <w:proofErr w:type="spellEnd"/>
      <w:r w:rsidR="00B51253" w:rsidRPr="003A3232">
        <w:rPr>
          <w:rFonts w:ascii="Times New Roman" w:hAnsi="Times New Roman"/>
          <w:sz w:val="28"/>
          <w:szCs w:val="28"/>
        </w:rPr>
        <w:t xml:space="preserve">-Аргун, Шатойского муниципального района, </w:t>
      </w:r>
    </w:p>
    <w:p w:rsidR="00B51253" w:rsidRPr="003A3232" w:rsidRDefault="00B51253" w:rsidP="003A3232">
      <w:pPr>
        <w:pStyle w:val="af1"/>
        <w:ind w:left="0" w:firstLine="360"/>
        <w:jc w:val="both"/>
        <w:rPr>
          <w:rStyle w:val="apple-style-span"/>
          <w:rFonts w:ascii="Times New Roman" w:hAnsi="Times New Roman"/>
          <w:sz w:val="28"/>
          <w:szCs w:val="28"/>
        </w:rPr>
      </w:pPr>
      <w:r w:rsidRPr="003A3232">
        <w:rPr>
          <w:rStyle w:val="apple-style-span"/>
          <w:rFonts w:ascii="Times New Roman" w:hAnsi="Times New Roman"/>
          <w:sz w:val="28"/>
          <w:szCs w:val="28"/>
        </w:rPr>
        <w:t xml:space="preserve">     -предприятие по деревообработке с. Высокогорное, на расстоянии 3,5 км. к северо-западу от с/</w:t>
      </w:r>
      <w:proofErr w:type="gramStart"/>
      <w:r w:rsidRPr="003A3232">
        <w:rPr>
          <w:rStyle w:val="apple-style-span"/>
          <w:rFonts w:ascii="Times New Roman" w:hAnsi="Times New Roman"/>
          <w:sz w:val="28"/>
          <w:szCs w:val="28"/>
        </w:rPr>
        <w:t>п</w:t>
      </w:r>
      <w:proofErr w:type="gramEnd"/>
      <w:r w:rsidRPr="003A3232">
        <w:rPr>
          <w:rStyle w:val="apple-style-span"/>
          <w:rFonts w:ascii="Times New Roman" w:hAnsi="Times New Roman"/>
          <w:sz w:val="28"/>
          <w:szCs w:val="28"/>
        </w:rPr>
        <w:t xml:space="preserve"> </w:t>
      </w:r>
      <w:proofErr w:type="spellStart"/>
      <w:r w:rsidRPr="003A3232">
        <w:rPr>
          <w:rStyle w:val="apple-style-span"/>
          <w:rFonts w:ascii="Times New Roman" w:hAnsi="Times New Roman"/>
          <w:sz w:val="28"/>
          <w:szCs w:val="28"/>
        </w:rPr>
        <w:t>Вашендарой</w:t>
      </w:r>
      <w:proofErr w:type="spellEnd"/>
      <w:r w:rsidRPr="003A3232">
        <w:rPr>
          <w:rStyle w:val="apple-style-span"/>
          <w:rFonts w:ascii="Times New Roman" w:hAnsi="Times New Roman"/>
          <w:sz w:val="28"/>
          <w:szCs w:val="28"/>
        </w:rPr>
        <w:t>;</w:t>
      </w:r>
    </w:p>
    <w:p w:rsidR="00B51253" w:rsidRPr="003A3232" w:rsidRDefault="00B51253" w:rsidP="003A3232">
      <w:pPr>
        <w:tabs>
          <w:tab w:val="left" w:pos="1472"/>
        </w:tabs>
        <w:ind w:firstLine="360"/>
        <w:jc w:val="both"/>
        <w:rPr>
          <w:rFonts w:ascii="Times New Roman" w:hAnsi="Times New Roman" w:cs="Times New Roman"/>
          <w:sz w:val="28"/>
          <w:szCs w:val="28"/>
        </w:rPr>
      </w:pPr>
      <w:r w:rsidRPr="003A3232">
        <w:rPr>
          <w:rStyle w:val="apple-style-span"/>
          <w:rFonts w:ascii="Times New Roman" w:hAnsi="Times New Roman" w:cs="Times New Roman"/>
          <w:color w:val="333333"/>
          <w:sz w:val="28"/>
          <w:szCs w:val="28"/>
        </w:rPr>
        <w:t xml:space="preserve">     -создание Туристического кемпинга на берегу "Голубое озеро" </w:t>
      </w:r>
      <w:r w:rsidRPr="003A3232">
        <w:rPr>
          <w:rStyle w:val="apple-style-span"/>
          <w:rFonts w:ascii="Times New Roman" w:hAnsi="Times New Roman" w:cs="Times New Roman"/>
          <w:sz w:val="28"/>
          <w:szCs w:val="28"/>
        </w:rPr>
        <w:t xml:space="preserve">с. </w:t>
      </w:r>
      <w:proofErr w:type="spellStart"/>
      <w:r w:rsidRPr="003A3232">
        <w:rPr>
          <w:rStyle w:val="apple-style-span"/>
          <w:rFonts w:ascii="Times New Roman" w:hAnsi="Times New Roman" w:cs="Times New Roman"/>
          <w:sz w:val="28"/>
          <w:szCs w:val="28"/>
        </w:rPr>
        <w:t>Урд-Юхой</w:t>
      </w:r>
      <w:proofErr w:type="spellEnd"/>
      <w:r w:rsidRPr="003A3232">
        <w:rPr>
          <w:rStyle w:val="apple-style-span"/>
          <w:rFonts w:ascii="Times New Roman" w:hAnsi="Times New Roman" w:cs="Times New Roman"/>
          <w:sz w:val="28"/>
          <w:szCs w:val="28"/>
        </w:rPr>
        <w:t>,</w:t>
      </w:r>
      <w:r w:rsidRPr="003A3232">
        <w:rPr>
          <w:rFonts w:ascii="Times New Roman" w:hAnsi="Times New Roman" w:cs="Times New Roman"/>
          <w:sz w:val="28"/>
          <w:szCs w:val="28"/>
        </w:rPr>
        <w:t xml:space="preserve"> реализация данного проекта даст дополнительно до 12 рабочих мест;</w:t>
      </w:r>
    </w:p>
    <w:p w:rsidR="001F084D" w:rsidRPr="003A3232" w:rsidRDefault="00B5125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hAnsi="Times New Roman" w:cs="Times New Roman"/>
          <w:sz w:val="28"/>
          <w:szCs w:val="28"/>
        </w:rPr>
        <w:lastRenderedPageBreak/>
        <w:t xml:space="preserve">          - инвестиционная площадка под строительство</w:t>
      </w:r>
      <w:r w:rsidRPr="003A3232">
        <w:rPr>
          <w:rStyle w:val="apple-style-span"/>
          <w:rFonts w:ascii="Times New Roman" w:hAnsi="Times New Roman" w:cs="Times New Roman"/>
          <w:color w:val="333333"/>
          <w:sz w:val="28"/>
          <w:szCs w:val="28"/>
        </w:rPr>
        <w:t xml:space="preserve"> «База отдыха в с/</w:t>
      </w:r>
      <w:proofErr w:type="gramStart"/>
      <w:r w:rsidRPr="003A3232">
        <w:rPr>
          <w:rStyle w:val="apple-style-span"/>
          <w:rFonts w:ascii="Times New Roman" w:hAnsi="Times New Roman" w:cs="Times New Roman"/>
          <w:color w:val="333333"/>
          <w:sz w:val="28"/>
          <w:szCs w:val="28"/>
        </w:rPr>
        <w:t>п</w:t>
      </w:r>
      <w:proofErr w:type="gramEnd"/>
      <w:r w:rsidRPr="003A3232">
        <w:rPr>
          <w:rStyle w:val="apple-style-span"/>
          <w:rFonts w:ascii="Times New Roman" w:hAnsi="Times New Roman" w:cs="Times New Roman"/>
          <w:color w:val="333333"/>
          <w:sz w:val="28"/>
          <w:szCs w:val="28"/>
        </w:rPr>
        <w:t xml:space="preserve"> Улус-</w:t>
      </w:r>
      <w:proofErr w:type="spellStart"/>
      <w:r w:rsidRPr="003A3232">
        <w:rPr>
          <w:rStyle w:val="apple-style-span"/>
          <w:rFonts w:ascii="Times New Roman" w:hAnsi="Times New Roman" w:cs="Times New Roman"/>
          <w:color w:val="333333"/>
          <w:sz w:val="28"/>
          <w:szCs w:val="28"/>
        </w:rPr>
        <w:t>Керт</w:t>
      </w:r>
      <w:proofErr w:type="spellEnd"/>
      <w:r w:rsidRPr="003A3232">
        <w:rPr>
          <w:rStyle w:val="apple-style-span"/>
          <w:rFonts w:ascii="Times New Roman" w:hAnsi="Times New Roman" w:cs="Times New Roman"/>
          <w:color w:val="333333"/>
          <w:sz w:val="28"/>
          <w:szCs w:val="28"/>
        </w:rPr>
        <w:t>» расположенная на  слиянии двух рек</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Задача 2.</w:t>
      </w:r>
      <w:r w:rsidR="003A3232">
        <w:rPr>
          <w:rFonts w:ascii="Times New Roman" w:eastAsia="Times New Roman" w:hAnsi="Times New Roman" w:cs="Times New Roman"/>
          <w:sz w:val="28"/>
          <w:szCs w:val="28"/>
        </w:rPr>
        <w:t xml:space="preserve"> Развитие АПК</w:t>
      </w:r>
      <w:r w:rsidRPr="003A3232">
        <w:rPr>
          <w:rFonts w:ascii="Times New Roman" w:eastAsia="Times New Roman" w:hAnsi="Times New Roman" w:cs="Times New Roman"/>
          <w:sz w:val="28"/>
          <w:szCs w:val="28"/>
        </w:rPr>
        <w:t>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Цель развития АПК </w:t>
      </w:r>
      <w:r w:rsidRPr="003A3232">
        <w:rPr>
          <w:rFonts w:ascii="Times New Roman" w:eastAsia="Times New Roman" w:hAnsi="Times New Roman" w:cs="Times New Roman"/>
          <w:i/>
          <w:iCs/>
          <w:sz w:val="28"/>
          <w:szCs w:val="28"/>
        </w:rPr>
        <w:t xml:space="preserve">– </w:t>
      </w:r>
      <w:r w:rsidRPr="003A3232">
        <w:rPr>
          <w:rFonts w:ascii="Times New Roman" w:eastAsia="Times New Roman" w:hAnsi="Times New Roman" w:cs="Times New Roman"/>
          <w:b/>
          <w:bCs/>
          <w:i/>
          <w:iCs/>
          <w:sz w:val="28"/>
          <w:szCs w:val="28"/>
        </w:rPr>
        <w:t>устойчивое развитие сельских территорий, повышение занятости и уровня жизни сельского населения.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Основные направления: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повышение эффективности отраслей  животноводства и растениеводства, увеличение объемов производимой ими продукции;</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повышение эффективности использования земель сельскохозяйственного назначения;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развитие   перерабатывающей отрасли АПК района, содействие  развитию районного рынка сельскохозяйственной продукции, сырья и продовольствия;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развитие малых форм хозяйствования на селе, повышение уровня жизни</w:t>
      </w:r>
      <w:r w:rsidRPr="003A3232">
        <w:rPr>
          <w:rFonts w:ascii="Times New Roman" w:eastAsia="Times New Roman" w:hAnsi="Times New Roman" w:cs="Times New Roman"/>
          <w:i/>
          <w:iCs/>
          <w:sz w:val="28"/>
          <w:szCs w:val="28"/>
        </w:rPr>
        <w:t xml:space="preserve"> </w:t>
      </w:r>
      <w:r w:rsidRPr="003A3232">
        <w:rPr>
          <w:rFonts w:ascii="Times New Roman" w:eastAsia="Times New Roman" w:hAnsi="Times New Roman" w:cs="Times New Roman"/>
          <w:sz w:val="28"/>
          <w:szCs w:val="28"/>
        </w:rPr>
        <w:t>сельского населения.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i/>
          <w:iCs/>
          <w:sz w:val="28"/>
          <w:szCs w:val="28"/>
        </w:rPr>
        <w:t>1. Повышение эффективности отраслей животноводства и растениеводства, увеличение объемов производимой ими продукции.</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Включает три блока: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создание условий развития сельского хозяйства района;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развитие животноводства;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развитие растениеводства.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i/>
          <w:iCs/>
          <w:sz w:val="28"/>
          <w:szCs w:val="28"/>
        </w:rPr>
        <w:t>Создание условий развития сельского хозяйства включает:</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Финансовую поддержку отраслей, в том числ</w:t>
      </w:r>
      <w:r w:rsidR="00B51253" w:rsidRPr="003A3232">
        <w:rPr>
          <w:rFonts w:ascii="Times New Roman" w:eastAsia="Times New Roman" w:hAnsi="Times New Roman" w:cs="Times New Roman"/>
          <w:sz w:val="28"/>
          <w:szCs w:val="28"/>
        </w:rPr>
        <w:t xml:space="preserve">е, </w:t>
      </w:r>
      <w:proofErr w:type="spellStart"/>
      <w:r w:rsidR="00B51253" w:rsidRPr="003A3232">
        <w:rPr>
          <w:rFonts w:ascii="Times New Roman" w:eastAsia="Times New Roman" w:hAnsi="Times New Roman" w:cs="Times New Roman"/>
          <w:sz w:val="28"/>
          <w:szCs w:val="28"/>
        </w:rPr>
        <w:t>софинансирование</w:t>
      </w:r>
      <w:proofErr w:type="spellEnd"/>
      <w:r w:rsidR="00B51253" w:rsidRPr="003A3232">
        <w:rPr>
          <w:rFonts w:ascii="Times New Roman" w:eastAsia="Times New Roman" w:hAnsi="Times New Roman" w:cs="Times New Roman"/>
          <w:sz w:val="28"/>
          <w:szCs w:val="28"/>
        </w:rPr>
        <w:t xml:space="preserve"> республиканских </w:t>
      </w:r>
      <w:r w:rsidRPr="003A3232">
        <w:rPr>
          <w:rFonts w:ascii="Times New Roman" w:eastAsia="Times New Roman" w:hAnsi="Times New Roman" w:cs="Times New Roman"/>
          <w:sz w:val="28"/>
          <w:szCs w:val="28"/>
        </w:rPr>
        <w:t xml:space="preserve"> и федеральных целевых программ, развитие инвестиционной привлекательности сельского хозяйства, создание и развитие системы информационного обеспечения сельского хозяйства и др.</w:t>
      </w:r>
    </w:p>
    <w:p w:rsidR="001F084D" w:rsidRPr="001F734F" w:rsidRDefault="003A3232" w:rsidP="003A3232">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b/>
          <w:bCs/>
          <w:i/>
          <w:iCs/>
          <w:color w:val="000000" w:themeColor="text1"/>
          <w:sz w:val="28"/>
          <w:szCs w:val="28"/>
        </w:rPr>
        <w:t>Развитие  животноводства</w:t>
      </w:r>
    </w:p>
    <w:p w:rsidR="001F084D" w:rsidRPr="001F734F"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Актуальность стоящих перед АПК района задач определяется вкладом отрасли животноводства в общий объем сельхозпроизводства. При этом его доля на протяжении последних лет имеет постоянную тенденцию к снижению.</w:t>
      </w:r>
    </w:p>
    <w:p w:rsidR="001F084D" w:rsidRPr="001F734F"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lastRenderedPageBreak/>
        <w:t>В 2009 году она составила только 23% в общем объеме реализации с/х продукции, в то время как животноводство является своеобразным локомотивом развития сельского хозяйства района, потребляя значительные объемы растениеводческой продукции.</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Деятельность администрации муниципального района на перспективу до 2020 года будет направлена на развитие отрасли животноводства.</w:t>
      </w:r>
    </w:p>
    <w:p w:rsidR="001F084D" w:rsidRPr="001F734F" w:rsidRDefault="001F084D" w:rsidP="003A3232">
      <w:pPr>
        <w:spacing w:before="100" w:beforeAutospacing="1" w:after="100" w:afterAutospacing="1" w:line="240" w:lineRule="auto"/>
        <w:jc w:val="right"/>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b/>
          <w:bCs/>
          <w:color w:val="000000" w:themeColor="text1"/>
          <w:sz w:val="28"/>
          <w:szCs w:val="28"/>
        </w:rPr>
        <w:t>Таблица 12</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4475"/>
        <w:gridCol w:w="992"/>
        <w:gridCol w:w="1134"/>
        <w:gridCol w:w="851"/>
        <w:gridCol w:w="992"/>
        <w:gridCol w:w="992"/>
      </w:tblGrid>
      <w:tr w:rsidR="00393447" w:rsidRPr="001F734F" w:rsidTr="00393447">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 </w:t>
            </w:r>
          </w:p>
        </w:tc>
        <w:tc>
          <w:tcPr>
            <w:tcW w:w="4475" w:type="dxa"/>
            <w:tcBorders>
              <w:top w:val="outset" w:sz="6" w:space="0" w:color="auto"/>
              <w:left w:val="outset" w:sz="6" w:space="0" w:color="auto"/>
              <w:bottom w:val="outset" w:sz="6" w:space="0" w:color="auto"/>
              <w:right w:val="outset" w:sz="6" w:space="0" w:color="auto"/>
            </w:tcBorders>
            <w:hideMark/>
          </w:tcPr>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 </w:t>
            </w:r>
          </w:p>
        </w:tc>
        <w:tc>
          <w:tcPr>
            <w:tcW w:w="992" w:type="dxa"/>
            <w:tcBorders>
              <w:top w:val="outset" w:sz="6" w:space="0" w:color="auto"/>
              <w:left w:val="outset" w:sz="6" w:space="0" w:color="auto"/>
              <w:bottom w:val="outset" w:sz="6" w:space="0" w:color="auto"/>
              <w:right w:val="outset" w:sz="6" w:space="0" w:color="auto"/>
            </w:tcBorders>
            <w:hideMark/>
          </w:tcPr>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b/>
                <w:bCs/>
                <w:color w:val="000000" w:themeColor="text1"/>
                <w:sz w:val="28"/>
                <w:szCs w:val="28"/>
              </w:rPr>
              <w:t>2016</w:t>
            </w:r>
          </w:p>
        </w:tc>
        <w:tc>
          <w:tcPr>
            <w:tcW w:w="1134" w:type="dxa"/>
            <w:tcBorders>
              <w:top w:val="outset" w:sz="6" w:space="0" w:color="auto"/>
              <w:left w:val="outset" w:sz="6" w:space="0" w:color="auto"/>
              <w:bottom w:val="outset" w:sz="6" w:space="0" w:color="auto"/>
              <w:right w:val="outset" w:sz="6" w:space="0" w:color="auto"/>
            </w:tcBorders>
            <w:hideMark/>
          </w:tcPr>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b/>
                <w:bCs/>
                <w:color w:val="000000" w:themeColor="text1"/>
                <w:sz w:val="28"/>
                <w:szCs w:val="28"/>
              </w:rPr>
              <w:t>2017</w:t>
            </w:r>
          </w:p>
        </w:tc>
        <w:tc>
          <w:tcPr>
            <w:tcW w:w="851" w:type="dxa"/>
            <w:tcBorders>
              <w:top w:val="outset" w:sz="6" w:space="0" w:color="auto"/>
              <w:left w:val="outset" w:sz="6" w:space="0" w:color="auto"/>
              <w:bottom w:val="outset" w:sz="6" w:space="0" w:color="auto"/>
              <w:right w:val="outset" w:sz="6" w:space="0" w:color="auto"/>
            </w:tcBorders>
            <w:hideMark/>
          </w:tcPr>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b/>
                <w:bCs/>
                <w:color w:val="000000" w:themeColor="text1"/>
                <w:sz w:val="28"/>
                <w:szCs w:val="28"/>
              </w:rPr>
              <w:t>2018</w:t>
            </w:r>
          </w:p>
        </w:tc>
        <w:tc>
          <w:tcPr>
            <w:tcW w:w="992" w:type="dxa"/>
            <w:tcBorders>
              <w:top w:val="outset" w:sz="6" w:space="0" w:color="auto"/>
              <w:left w:val="outset" w:sz="6" w:space="0" w:color="auto"/>
              <w:bottom w:val="outset" w:sz="6" w:space="0" w:color="auto"/>
              <w:right w:val="outset" w:sz="6" w:space="0" w:color="auto"/>
            </w:tcBorders>
            <w:hideMark/>
          </w:tcPr>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b/>
                <w:bCs/>
                <w:color w:val="000000" w:themeColor="text1"/>
                <w:sz w:val="28"/>
                <w:szCs w:val="28"/>
              </w:rPr>
              <w:t>2019</w:t>
            </w:r>
          </w:p>
        </w:tc>
        <w:tc>
          <w:tcPr>
            <w:tcW w:w="992" w:type="dxa"/>
            <w:tcBorders>
              <w:top w:val="outset" w:sz="6" w:space="0" w:color="auto"/>
              <w:left w:val="outset" w:sz="6" w:space="0" w:color="auto"/>
              <w:bottom w:val="outset" w:sz="6" w:space="0" w:color="auto"/>
              <w:right w:val="outset" w:sz="6" w:space="0" w:color="auto"/>
            </w:tcBorders>
            <w:hideMark/>
          </w:tcPr>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b/>
                <w:bCs/>
                <w:color w:val="000000" w:themeColor="text1"/>
                <w:sz w:val="28"/>
                <w:szCs w:val="28"/>
              </w:rPr>
              <w:t>2020</w:t>
            </w:r>
          </w:p>
        </w:tc>
      </w:tr>
      <w:tr w:rsidR="00393447" w:rsidRPr="001F734F" w:rsidTr="00393447">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1.</w:t>
            </w:r>
          </w:p>
        </w:tc>
        <w:tc>
          <w:tcPr>
            <w:tcW w:w="4475" w:type="dxa"/>
            <w:tcBorders>
              <w:top w:val="outset" w:sz="6" w:space="0" w:color="auto"/>
              <w:left w:val="outset" w:sz="6" w:space="0" w:color="auto"/>
              <w:bottom w:val="outset" w:sz="6" w:space="0" w:color="auto"/>
              <w:right w:val="outset" w:sz="6" w:space="0" w:color="auto"/>
            </w:tcBorders>
            <w:hideMark/>
          </w:tcPr>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Производство мяса в живом весе, тонн</w:t>
            </w:r>
          </w:p>
        </w:tc>
        <w:tc>
          <w:tcPr>
            <w:tcW w:w="992" w:type="dxa"/>
            <w:tcBorders>
              <w:top w:val="outset" w:sz="6" w:space="0" w:color="auto"/>
              <w:left w:val="outset" w:sz="6" w:space="0" w:color="auto"/>
              <w:bottom w:val="outset" w:sz="6" w:space="0" w:color="auto"/>
              <w:right w:val="outset" w:sz="6" w:space="0" w:color="auto"/>
            </w:tcBorders>
            <w:hideMark/>
          </w:tcPr>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 </w:t>
            </w:r>
          </w:p>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2400</w:t>
            </w:r>
          </w:p>
        </w:tc>
        <w:tc>
          <w:tcPr>
            <w:tcW w:w="1134" w:type="dxa"/>
            <w:tcBorders>
              <w:top w:val="outset" w:sz="6" w:space="0" w:color="auto"/>
              <w:left w:val="outset" w:sz="6" w:space="0" w:color="auto"/>
              <w:bottom w:val="outset" w:sz="6" w:space="0" w:color="auto"/>
              <w:right w:val="outset" w:sz="6" w:space="0" w:color="auto"/>
            </w:tcBorders>
            <w:hideMark/>
          </w:tcPr>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 </w:t>
            </w:r>
          </w:p>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2600</w:t>
            </w:r>
          </w:p>
        </w:tc>
        <w:tc>
          <w:tcPr>
            <w:tcW w:w="851" w:type="dxa"/>
            <w:tcBorders>
              <w:top w:val="outset" w:sz="6" w:space="0" w:color="auto"/>
              <w:left w:val="outset" w:sz="6" w:space="0" w:color="auto"/>
              <w:bottom w:val="outset" w:sz="6" w:space="0" w:color="auto"/>
              <w:right w:val="outset" w:sz="6" w:space="0" w:color="auto"/>
            </w:tcBorders>
            <w:hideMark/>
          </w:tcPr>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 </w:t>
            </w:r>
          </w:p>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2900</w:t>
            </w:r>
          </w:p>
        </w:tc>
        <w:tc>
          <w:tcPr>
            <w:tcW w:w="992" w:type="dxa"/>
            <w:tcBorders>
              <w:top w:val="outset" w:sz="6" w:space="0" w:color="auto"/>
              <w:left w:val="outset" w:sz="6" w:space="0" w:color="auto"/>
              <w:bottom w:val="outset" w:sz="6" w:space="0" w:color="auto"/>
              <w:right w:val="outset" w:sz="6" w:space="0" w:color="auto"/>
            </w:tcBorders>
            <w:hideMark/>
          </w:tcPr>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 </w:t>
            </w:r>
          </w:p>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3000</w:t>
            </w:r>
          </w:p>
        </w:tc>
        <w:tc>
          <w:tcPr>
            <w:tcW w:w="992" w:type="dxa"/>
            <w:tcBorders>
              <w:top w:val="outset" w:sz="6" w:space="0" w:color="auto"/>
              <w:left w:val="outset" w:sz="6" w:space="0" w:color="auto"/>
              <w:bottom w:val="outset" w:sz="6" w:space="0" w:color="auto"/>
              <w:right w:val="outset" w:sz="6" w:space="0" w:color="auto"/>
            </w:tcBorders>
            <w:hideMark/>
          </w:tcPr>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 </w:t>
            </w:r>
          </w:p>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3200</w:t>
            </w:r>
          </w:p>
        </w:tc>
      </w:tr>
      <w:tr w:rsidR="00393447" w:rsidRPr="001F734F" w:rsidTr="00393447">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2.</w:t>
            </w:r>
          </w:p>
        </w:tc>
        <w:tc>
          <w:tcPr>
            <w:tcW w:w="4475" w:type="dxa"/>
            <w:tcBorders>
              <w:top w:val="outset" w:sz="6" w:space="0" w:color="auto"/>
              <w:left w:val="outset" w:sz="6" w:space="0" w:color="auto"/>
              <w:bottom w:val="outset" w:sz="6" w:space="0" w:color="auto"/>
              <w:right w:val="outset" w:sz="6" w:space="0" w:color="auto"/>
            </w:tcBorders>
            <w:hideMark/>
          </w:tcPr>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Производство молока, тонн</w:t>
            </w:r>
          </w:p>
        </w:tc>
        <w:tc>
          <w:tcPr>
            <w:tcW w:w="992" w:type="dxa"/>
            <w:tcBorders>
              <w:top w:val="outset" w:sz="6" w:space="0" w:color="auto"/>
              <w:left w:val="outset" w:sz="6" w:space="0" w:color="auto"/>
              <w:bottom w:val="outset" w:sz="6" w:space="0" w:color="auto"/>
              <w:right w:val="outset" w:sz="6" w:space="0" w:color="auto"/>
            </w:tcBorders>
            <w:hideMark/>
          </w:tcPr>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20700</w:t>
            </w:r>
          </w:p>
        </w:tc>
        <w:tc>
          <w:tcPr>
            <w:tcW w:w="1134" w:type="dxa"/>
            <w:tcBorders>
              <w:top w:val="outset" w:sz="6" w:space="0" w:color="auto"/>
              <w:left w:val="outset" w:sz="6" w:space="0" w:color="auto"/>
              <w:bottom w:val="outset" w:sz="6" w:space="0" w:color="auto"/>
              <w:right w:val="outset" w:sz="6" w:space="0" w:color="auto"/>
            </w:tcBorders>
            <w:hideMark/>
          </w:tcPr>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20910</w:t>
            </w:r>
          </w:p>
        </w:tc>
        <w:tc>
          <w:tcPr>
            <w:tcW w:w="851" w:type="dxa"/>
            <w:tcBorders>
              <w:top w:val="outset" w:sz="6" w:space="0" w:color="auto"/>
              <w:left w:val="outset" w:sz="6" w:space="0" w:color="auto"/>
              <w:bottom w:val="outset" w:sz="6" w:space="0" w:color="auto"/>
              <w:right w:val="outset" w:sz="6" w:space="0" w:color="auto"/>
            </w:tcBorders>
            <w:hideMark/>
          </w:tcPr>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23500</w:t>
            </w:r>
          </w:p>
        </w:tc>
        <w:tc>
          <w:tcPr>
            <w:tcW w:w="992" w:type="dxa"/>
            <w:tcBorders>
              <w:top w:val="outset" w:sz="6" w:space="0" w:color="auto"/>
              <w:left w:val="outset" w:sz="6" w:space="0" w:color="auto"/>
              <w:bottom w:val="outset" w:sz="6" w:space="0" w:color="auto"/>
              <w:right w:val="outset" w:sz="6" w:space="0" w:color="auto"/>
            </w:tcBorders>
            <w:hideMark/>
          </w:tcPr>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24000</w:t>
            </w:r>
          </w:p>
        </w:tc>
        <w:tc>
          <w:tcPr>
            <w:tcW w:w="992" w:type="dxa"/>
            <w:tcBorders>
              <w:top w:val="outset" w:sz="6" w:space="0" w:color="auto"/>
              <w:left w:val="outset" w:sz="6" w:space="0" w:color="auto"/>
              <w:bottom w:val="outset" w:sz="6" w:space="0" w:color="auto"/>
              <w:right w:val="outset" w:sz="6" w:space="0" w:color="auto"/>
            </w:tcBorders>
            <w:hideMark/>
          </w:tcPr>
          <w:p w:rsidR="00393447" w:rsidRPr="001F734F" w:rsidRDefault="00393447"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25000</w:t>
            </w:r>
          </w:p>
        </w:tc>
      </w:tr>
    </w:tbl>
    <w:p w:rsidR="001F084D" w:rsidRPr="001F734F"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Увеличение производства продукции отрасли животноводства планируется за счет:</w:t>
      </w:r>
    </w:p>
    <w:p w:rsidR="001F084D" w:rsidRPr="001F734F"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1. Повышения генетического потенциала животных и улучшения условий их содержания. Для создания высокопродуктивного стада планируется закупка племенного молодняка КРС по лизингу.</w:t>
      </w:r>
    </w:p>
    <w:p w:rsidR="001F084D" w:rsidRPr="001F734F"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2. Строительства и модернизации животноводческих комплексов за счет привлечения долгосрочных кредитов на льготных условиях, приобретение современного технологического оборудования (отмена пошлин на высокопроизводительное импортное технологическое оборудование для животноводства, не имеющее отечественных аналогов).</w:t>
      </w:r>
    </w:p>
    <w:p w:rsidR="001F084D" w:rsidRPr="001F734F"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Учитывая возможности и перспективы развития отрасли на территории района на период до 2020 года, планируется реализация следующих проектов:</w:t>
      </w:r>
    </w:p>
    <w:p w:rsidR="001F084D" w:rsidRPr="001F734F"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 строительство молочно</w:t>
      </w:r>
      <w:r w:rsidR="00565351">
        <w:rPr>
          <w:rFonts w:ascii="Times New Roman" w:eastAsia="Times New Roman" w:hAnsi="Times New Roman" w:cs="Times New Roman"/>
          <w:color w:val="000000" w:themeColor="text1"/>
          <w:sz w:val="28"/>
          <w:szCs w:val="28"/>
        </w:rPr>
        <w:t>го комплекса на 500 голов КРС.</w:t>
      </w:r>
    </w:p>
    <w:p w:rsidR="001F084D" w:rsidRPr="001F734F"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За счет внедрения новых технологий и приобретения высокопродуктивных животных в сельхозпредприятиях района планируется увеличить продукти</w:t>
      </w:r>
      <w:r w:rsidR="00393447" w:rsidRPr="001F734F">
        <w:rPr>
          <w:rFonts w:ascii="Times New Roman" w:eastAsia="Times New Roman" w:hAnsi="Times New Roman" w:cs="Times New Roman"/>
          <w:color w:val="000000" w:themeColor="text1"/>
          <w:sz w:val="28"/>
          <w:szCs w:val="28"/>
        </w:rPr>
        <w:t>вность дойного стада к 2020</w:t>
      </w:r>
      <w:r w:rsidRPr="001F734F">
        <w:rPr>
          <w:rFonts w:ascii="Times New Roman" w:eastAsia="Times New Roman" w:hAnsi="Times New Roman" w:cs="Times New Roman"/>
          <w:color w:val="000000" w:themeColor="text1"/>
          <w:sz w:val="28"/>
          <w:szCs w:val="28"/>
        </w:rPr>
        <w:t xml:space="preserve"> году до 6000 литров молока на корову.</w:t>
      </w:r>
    </w:p>
    <w:p w:rsidR="001F084D" w:rsidRPr="001F734F"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 xml:space="preserve">В отрасли мясного животноводства планируется увеличить производство мяса к 2020 году до 3,2 </w:t>
      </w:r>
      <w:proofErr w:type="spellStart"/>
      <w:r w:rsidRPr="001F734F">
        <w:rPr>
          <w:rFonts w:ascii="Times New Roman" w:eastAsia="Times New Roman" w:hAnsi="Times New Roman" w:cs="Times New Roman"/>
          <w:color w:val="000000" w:themeColor="text1"/>
          <w:sz w:val="28"/>
          <w:szCs w:val="28"/>
        </w:rPr>
        <w:t>тыс</w:t>
      </w:r>
      <w:proofErr w:type="gramStart"/>
      <w:r w:rsidRPr="001F734F">
        <w:rPr>
          <w:rFonts w:ascii="Times New Roman" w:eastAsia="Times New Roman" w:hAnsi="Times New Roman" w:cs="Times New Roman"/>
          <w:color w:val="000000" w:themeColor="text1"/>
          <w:sz w:val="28"/>
          <w:szCs w:val="28"/>
        </w:rPr>
        <w:t>.т</w:t>
      </w:r>
      <w:proofErr w:type="gramEnd"/>
      <w:r w:rsidRPr="001F734F">
        <w:rPr>
          <w:rFonts w:ascii="Times New Roman" w:eastAsia="Times New Roman" w:hAnsi="Times New Roman" w:cs="Times New Roman"/>
          <w:color w:val="000000" w:themeColor="text1"/>
          <w:sz w:val="28"/>
          <w:szCs w:val="28"/>
        </w:rPr>
        <w:t>онн</w:t>
      </w:r>
      <w:proofErr w:type="spellEnd"/>
      <w:r w:rsidRPr="001F734F">
        <w:rPr>
          <w:rFonts w:ascii="Times New Roman" w:eastAsia="Times New Roman" w:hAnsi="Times New Roman" w:cs="Times New Roman"/>
          <w:color w:val="000000" w:themeColor="text1"/>
          <w:sz w:val="28"/>
          <w:szCs w:val="28"/>
        </w:rPr>
        <w:t>. В целях увеличения производства мяса КРС:</w:t>
      </w:r>
    </w:p>
    <w:p w:rsidR="00B51253" w:rsidRPr="001F734F"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 xml:space="preserve">- реконструкция телятника на 200 голов молодняка на откорме, </w:t>
      </w:r>
      <w:r w:rsidR="00565351">
        <w:rPr>
          <w:rFonts w:ascii="Times New Roman" w:eastAsia="Times New Roman" w:hAnsi="Times New Roman" w:cs="Times New Roman"/>
          <w:color w:val="000000" w:themeColor="text1"/>
          <w:sz w:val="28"/>
          <w:szCs w:val="28"/>
        </w:rPr>
        <w:t>строительство 4</w:t>
      </w:r>
      <w:r w:rsidRPr="001F734F">
        <w:rPr>
          <w:rFonts w:ascii="Times New Roman" w:eastAsia="Times New Roman" w:hAnsi="Times New Roman" w:cs="Times New Roman"/>
          <w:color w:val="000000" w:themeColor="text1"/>
          <w:sz w:val="28"/>
          <w:szCs w:val="28"/>
        </w:rPr>
        <w:t xml:space="preserve"> животноводческих ферм</w:t>
      </w:r>
      <w:proofErr w:type="gramStart"/>
      <w:r w:rsidRPr="001F734F">
        <w:rPr>
          <w:rFonts w:ascii="Times New Roman" w:eastAsia="Times New Roman" w:hAnsi="Times New Roman" w:cs="Times New Roman"/>
          <w:color w:val="000000" w:themeColor="text1"/>
          <w:sz w:val="28"/>
          <w:szCs w:val="28"/>
        </w:rPr>
        <w:t xml:space="preserve"> </w:t>
      </w:r>
      <w:r w:rsidR="001F734F" w:rsidRPr="001F734F">
        <w:rPr>
          <w:rFonts w:ascii="Times New Roman" w:eastAsia="Times New Roman" w:hAnsi="Times New Roman" w:cs="Times New Roman"/>
          <w:color w:val="000000" w:themeColor="text1"/>
          <w:sz w:val="28"/>
          <w:szCs w:val="28"/>
        </w:rPr>
        <w:t>.</w:t>
      </w:r>
      <w:proofErr w:type="gramEnd"/>
    </w:p>
    <w:p w:rsidR="001F084D" w:rsidRPr="001F734F"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Реализация данного направления позволит создать 62 новых рабочих места на селе.</w:t>
      </w:r>
    </w:p>
    <w:p w:rsidR="001F084D" w:rsidRPr="001F734F" w:rsidRDefault="003A3232" w:rsidP="003A3232">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b/>
          <w:bCs/>
          <w:i/>
          <w:iCs/>
          <w:color w:val="000000" w:themeColor="text1"/>
          <w:sz w:val="28"/>
          <w:szCs w:val="28"/>
        </w:rPr>
        <w:lastRenderedPageBreak/>
        <w:t>Развитие  растениеводства</w:t>
      </w:r>
    </w:p>
    <w:p w:rsidR="001F084D" w:rsidRPr="001F734F"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Сельскохозяйственные предприятия района специализи</w:t>
      </w:r>
      <w:r w:rsidR="00393447" w:rsidRPr="001F734F">
        <w:rPr>
          <w:rFonts w:ascii="Times New Roman" w:eastAsia="Times New Roman" w:hAnsi="Times New Roman" w:cs="Times New Roman"/>
          <w:color w:val="000000" w:themeColor="text1"/>
          <w:sz w:val="28"/>
          <w:szCs w:val="28"/>
        </w:rPr>
        <w:t xml:space="preserve">руются на производстве </w:t>
      </w:r>
      <w:r w:rsidRPr="001F734F">
        <w:rPr>
          <w:rFonts w:ascii="Times New Roman" w:eastAsia="Times New Roman" w:hAnsi="Times New Roman" w:cs="Times New Roman"/>
          <w:color w:val="000000" w:themeColor="text1"/>
          <w:sz w:val="28"/>
          <w:szCs w:val="28"/>
        </w:rPr>
        <w:t>продукции растениеводства: зерна,  картофеля, овощей.</w:t>
      </w:r>
    </w:p>
    <w:p w:rsidR="001F084D" w:rsidRPr="001F734F"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Ключевыми проблемами растениеводства по району являются:</w:t>
      </w:r>
    </w:p>
    <w:p w:rsidR="001F084D" w:rsidRPr="001F734F" w:rsidRDefault="001F084D" w:rsidP="003A3232">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проведение в недостаточных объемах работ по рекультивации и мелиорации земель сельскохозяйственного назначения;</w:t>
      </w:r>
    </w:p>
    <w:p w:rsidR="001F084D" w:rsidRPr="001F734F" w:rsidRDefault="001F084D" w:rsidP="003A3232">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слабое распространение лизинговой формы приобретения техники и оборудования;</w:t>
      </w:r>
    </w:p>
    <w:p w:rsidR="001F084D" w:rsidRPr="001F734F" w:rsidRDefault="001F084D" w:rsidP="003A3232">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медленный процесс капитализации земель сельскохозяйственного назначения и их крупномасштабного введения в ипотечный оборот.</w:t>
      </w:r>
    </w:p>
    <w:p w:rsidR="001F084D" w:rsidRPr="001F734F"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Основной задачей в отрасли растениеводства на перспективу до 2020 года является увеличение объемов производимой продукции, как за счет роста урожайности с/х культур, так и за счет увеличения посевных площадей.</w:t>
      </w:r>
    </w:p>
    <w:p w:rsidR="001F084D" w:rsidRPr="001F734F"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 xml:space="preserve">Увеличение производства зерна до 55,0 </w:t>
      </w:r>
      <w:proofErr w:type="spellStart"/>
      <w:r w:rsidRPr="001F734F">
        <w:rPr>
          <w:rFonts w:ascii="Times New Roman" w:eastAsia="Times New Roman" w:hAnsi="Times New Roman" w:cs="Times New Roman"/>
          <w:color w:val="000000" w:themeColor="text1"/>
          <w:sz w:val="28"/>
          <w:szCs w:val="28"/>
        </w:rPr>
        <w:t>тыс</w:t>
      </w:r>
      <w:proofErr w:type="gramStart"/>
      <w:r w:rsidRPr="001F734F">
        <w:rPr>
          <w:rFonts w:ascii="Times New Roman" w:eastAsia="Times New Roman" w:hAnsi="Times New Roman" w:cs="Times New Roman"/>
          <w:color w:val="000000" w:themeColor="text1"/>
          <w:sz w:val="28"/>
          <w:szCs w:val="28"/>
        </w:rPr>
        <w:t>.т</w:t>
      </w:r>
      <w:proofErr w:type="gramEnd"/>
      <w:r w:rsidRPr="001F734F">
        <w:rPr>
          <w:rFonts w:ascii="Times New Roman" w:eastAsia="Times New Roman" w:hAnsi="Times New Roman" w:cs="Times New Roman"/>
          <w:color w:val="000000" w:themeColor="text1"/>
          <w:sz w:val="28"/>
          <w:szCs w:val="28"/>
        </w:rPr>
        <w:t>онн</w:t>
      </w:r>
      <w:proofErr w:type="spellEnd"/>
      <w:r w:rsidRPr="001F734F">
        <w:rPr>
          <w:rFonts w:ascii="Times New Roman" w:eastAsia="Times New Roman" w:hAnsi="Times New Roman" w:cs="Times New Roman"/>
          <w:color w:val="000000" w:themeColor="text1"/>
          <w:sz w:val="28"/>
          <w:szCs w:val="28"/>
        </w:rPr>
        <w:t xml:space="preserve"> планируется за счет увеличения посевных площадей под зерновыми культурами до 24% </w:t>
      </w:r>
    </w:p>
    <w:p w:rsidR="001F084D" w:rsidRPr="001F734F"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Увеличение производства овощей в 3 раза произойдет за счет увеличения посевных площадей (на 87га), урожайности (до 292,8ц/га).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w:t>
      </w:r>
      <w:r w:rsidRPr="003A3232">
        <w:rPr>
          <w:rFonts w:ascii="Times New Roman" w:eastAsia="Times New Roman" w:hAnsi="Times New Roman" w:cs="Times New Roman"/>
          <w:b/>
          <w:bCs/>
          <w:i/>
          <w:iCs/>
          <w:sz w:val="28"/>
          <w:szCs w:val="28"/>
        </w:rPr>
        <w:t>2. Повышение эффективности использования земель сельскохозяйственного назначения.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Реализация данного направления заключается </w:t>
      </w:r>
      <w:proofErr w:type="gramStart"/>
      <w:r w:rsidRPr="003A3232">
        <w:rPr>
          <w:rFonts w:ascii="Times New Roman" w:eastAsia="Times New Roman" w:hAnsi="Times New Roman" w:cs="Times New Roman"/>
          <w:sz w:val="28"/>
          <w:szCs w:val="28"/>
        </w:rPr>
        <w:t>в</w:t>
      </w:r>
      <w:proofErr w:type="gramEnd"/>
      <w:r w:rsidRPr="003A3232">
        <w:rPr>
          <w:rFonts w:ascii="Times New Roman" w:eastAsia="Times New Roman" w:hAnsi="Times New Roman" w:cs="Times New Roman"/>
          <w:sz w:val="28"/>
          <w:szCs w:val="28"/>
        </w:rPr>
        <w:t>:</w:t>
      </w:r>
    </w:p>
    <w:p w:rsidR="001F084D" w:rsidRPr="003A3232" w:rsidRDefault="001F084D" w:rsidP="003A3232">
      <w:pPr>
        <w:numPr>
          <w:ilvl w:val="0"/>
          <w:numId w:val="11"/>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3A3232">
        <w:rPr>
          <w:rFonts w:ascii="Times New Roman" w:eastAsia="Times New Roman" w:hAnsi="Times New Roman" w:cs="Times New Roman"/>
          <w:sz w:val="28"/>
          <w:szCs w:val="28"/>
        </w:rPr>
        <w:t>повышении</w:t>
      </w:r>
      <w:proofErr w:type="gramEnd"/>
      <w:r w:rsidRPr="003A3232">
        <w:rPr>
          <w:rFonts w:ascii="Times New Roman" w:eastAsia="Times New Roman" w:hAnsi="Times New Roman" w:cs="Times New Roman"/>
          <w:sz w:val="28"/>
          <w:szCs w:val="28"/>
        </w:rPr>
        <w:t xml:space="preserve"> эффективности использования сельскохозяйственных участков муниципальной собственности (предоставление в аренду, реализация и т.д.);</w:t>
      </w:r>
    </w:p>
    <w:p w:rsidR="001F084D" w:rsidRPr="003A3232" w:rsidRDefault="001F084D" w:rsidP="003A3232">
      <w:pPr>
        <w:numPr>
          <w:ilvl w:val="0"/>
          <w:numId w:val="11"/>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3A3232">
        <w:rPr>
          <w:rFonts w:ascii="Times New Roman" w:eastAsia="Times New Roman" w:hAnsi="Times New Roman" w:cs="Times New Roman"/>
          <w:sz w:val="28"/>
          <w:szCs w:val="28"/>
        </w:rPr>
        <w:t>проведении</w:t>
      </w:r>
      <w:proofErr w:type="gramEnd"/>
      <w:r w:rsidRPr="003A3232">
        <w:rPr>
          <w:rFonts w:ascii="Times New Roman" w:eastAsia="Times New Roman" w:hAnsi="Times New Roman" w:cs="Times New Roman"/>
          <w:sz w:val="28"/>
          <w:szCs w:val="28"/>
        </w:rPr>
        <w:t xml:space="preserve"> мероприятий по муниципальному земельному контролю за использованием сельскохозяйственных земельных участков;</w:t>
      </w:r>
    </w:p>
    <w:p w:rsidR="001F084D" w:rsidRPr="003A3232" w:rsidRDefault="001F084D" w:rsidP="003A3232">
      <w:pPr>
        <w:numPr>
          <w:ilvl w:val="0"/>
          <w:numId w:val="11"/>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принятие комплексных мер по улучшению состояния плодородия почв, их восстановлению и сохранению, включая мелиорацию. </w:t>
      </w:r>
    </w:p>
    <w:p w:rsidR="00353883" w:rsidRPr="003A3232" w:rsidRDefault="00353883" w:rsidP="003A3232">
      <w:pPr>
        <w:ind w:firstLine="708"/>
        <w:jc w:val="both"/>
        <w:rPr>
          <w:rFonts w:ascii="Times New Roman" w:hAnsi="Times New Roman" w:cs="Times New Roman"/>
          <w:color w:val="000000" w:themeColor="text1"/>
          <w:sz w:val="28"/>
          <w:szCs w:val="28"/>
        </w:rPr>
      </w:pPr>
      <w:r w:rsidRPr="003A3232">
        <w:rPr>
          <w:rFonts w:ascii="Times New Roman" w:hAnsi="Times New Roman" w:cs="Times New Roman"/>
          <w:color w:val="000000" w:themeColor="text1"/>
          <w:sz w:val="28"/>
          <w:szCs w:val="28"/>
        </w:rPr>
        <w:t xml:space="preserve">Площадь сельскохозяйственных угодий Шатойского муниципального района, составляет 11 999 га, из них площадь пашни - 2413 га.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Необходимым условием повышения эффективности сельскохозяйственного производства является  вовлечение в севооборот  не используемых сельскохозяйственных земель.</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lastRenderedPageBreak/>
        <w:t>В целях  выполнения задач стоящих перед отраслью   сельского хозяйства к 2020 году:</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планируется вовлечение   в сельскохозяйственный оборот площадей неиспользуемых сельскохозяйственных  угодий.</w:t>
      </w:r>
    </w:p>
    <w:p w:rsidR="001F084D" w:rsidRPr="003A3232" w:rsidRDefault="001F084D" w:rsidP="003A3232">
      <w:pPr>
        <w:spacing w:before="100" w:beforeAutospacing="1" w:after="100" w:afterAutospacing="1" w:line="240" w:lineRule="auto"/>
        <w:jc w:val="right"/>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Таблица 15</w:t>
      </w:r>
    </w:p>
    <w:tbl>
      <w:tblPr>
        <w:tblW w:w="9045" w:type="dxa"/>
        <w:tblCellSpacing w:w="0" w:type="dxa"/>
        <w:tblCellMar>
          <w:left w:w="0" w:type="dxa"/>
          <w:right w:w="0" w:type="dxa"/>
        </w:tblCellMar>
        <w:tblLook w:val="04A0" w:firstRow="1" w:lastRow="0" w:firstColumn="1" w:lastColumn="0" w:noHBand="0" w:noVBand="1"/>
      </w:tblPr>
      <w:tblGrid>
        <w:gridCol w:w="2717"/>
        <w:gridCol w:w="547"/>
        <w:gridCol w:w="547"/>
        <w:gridCol w:w="548"/>
        <w:gridCol w:w="548"/>
        <w:gridCol w:w="548"/>
        <w:gridCol w:w="641"/>
        <w:gridCol w:w="588"/>
        <w:gridCol w:w="560"/>
        <w:gridCol w:w="560"/>
        <w:gridCol w:w="560"/>
        <w:gridCol w:w="681"/>
      </w:tblGrid>
      <w:tr w:rsidR="001F084D" w:rsidRPr="003A3232" w:rsidTr="00565351">
        <w:trPr>
          <w:tblCellSpacing w:w="0" w:type="dxa"/>
        </w:trPr>
        <w:tc>
          <w:tcPr>
            <w:tcW w:w="2717"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Показатели</w:t>
            </w:r>
          </w:p>
        </w:tc>
        <w:tc>
          <w:tcPr>
            <w:tcW w:w="547" w:type="dxa"/>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
        </w:tc>
        <w:tc>
          <w:tcPr>
            <w:tcW w:w="547" w:type="dxa"/>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
        </w:tc>
        <w:tc>
          <w:tcPr>
            <w:tcW w:w="548" w:type="dxa"/>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
        </w:tc>
        <w:tc>
          <w:tcPr>
            <w:tcW w:w="548" w:type="dxa"/>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
        </w:tc>
        <w:tc>
          <w:tcPr>
            <w:tcW w:w="548" w:type="dxa"/>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
        </w:tc>
        <w:tc>
          <w:tcPr>
            <w:tcW w:w="641" w:type="dxa"/>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
        </w:tc>
        <w:tc>
          <w:tcPr>
            <w:tcW w:w="588" w:type="dxa"/>
            <w:hideMark/>
          </w:tcPr>
          <w:p w:rsidR="001F084D" w:rsidRPr="003A3232" w:rsidRDefault="001F084D" w:rsidP="00565351">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2016</w:t>
            </w:r>
          </w:p>
        </w:tc>
        <w:tc>
          <w:tcPr>
            <w:tcW w:w="560" w:type="dxa"/>
            <w:hideMark/>
          </w:tcPr>
          <w:p w:rsidR="001F084D" w:rsidRPr="003A3232" w:rsidRDefault="001F084D" w:rsidP="00565351">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2017</w:t>
            </w:r>
          </w:p>
        </w:tc>
        <w:tc>
          <w:tcPr>
            <w:tcW w:w="560" w:type="dxa"/>
            <w:hideMark/>
          </w:tcPr>
          <w:p w:rsidR="001F084D" w:rsidRPr="003A3232" w:rsidRDefault="001F084D" w:rsidP="00565351">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2018</w:t>
            </w:r>
          </w:p>
        </w:tc>
        <w:tc>
          <w:tcPr>
            <w:tcW w:w="560" w:type="dxa"/>
            <w:hideMark/>
          </w:tcPr>
          <w:p w:rsidR="001F084D" w:rsidRPr="003A3232" w:rsidRDefault="001F084D" w:rsidP="00565351">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2019</w:t>
            </w:r>
          </w:p>
        </w:tc>
        <w:tc>
          <w:tcPr>
            <w:tcW w:w="681" w:type="dxa"/>
            <w:hideMark/>
          </w:tcPr>
          <w:p w:rsidR="001F084D" w:rsidRPr="003A3232" w:rsidRDefault="001F084D" w:rsidP="00565351">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2020</w:t>
            </w:r>
          </w:p>
        </w:tc>
      </w:tr>
      <w:tr w:rsidR="001F084D" w:rsidRPr="003A3232" w:rsidTr="00565351">
        <w:trPr>
          <w:tblCellSpacing w:w="0" w:type="dxa"/>
        </w:trPr>
        <w:tc>
          <w:tcPr>
            <w:tcW w:w="2717"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Доля фактически используемых сельскохозяйственных угодий в общей площади с\х  угодий, %</w:t>
            </w:r>
          </w:p>
        </w:tc>
        <w:tc>
          <w:tcPr>
            <w:tcW w:w="547" w:type="dxa"/>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
        </w:tc>
        <w:tc>
          <w:tcPr>
            <w:tcW w:w="547" w:type="dxa"/>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
        </w:tc>
        <w:tc>
          <w:tcPr>
            <w:tcW w:w="548" w:type="dxa"/>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
        </w:tc>
        <w:tc>
          <w:tcPr>
            <w:tcW w:w="548" w:type="dxa"/>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
        </w:tc>
        <w:tc>
          <w:tcPr>
            <w:tcW w:w="548" w:type="dxa"/>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
        </w:tc>
        <w:tc>
          <w:tcPr>
            <w:tcW w:w="641" w:type="dxa"/>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
        </w:tc>
        <w:tc>
          <w:tcPr>
            <w:tcW w:w="588"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1F084D" w:rsidRPr="003A3232" w:rsidRDefault="0035388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25</w:t>
            </w:r>
          </w:p>
        </w:tc>
        <w:tc>
          <w:tcPr>
            <w:tcW w:w="56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1F084D" w:rsidRPr="003A3232" w:rsidRDefault="0035388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30</w:t>
            </w:r>
          </w:p>
        </w:tc>
        <w:tc>
          <w:tcPr>
            <w:tcW w:w="56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1F084D" w:rsidRPr="003A3232" w:rsidRDefault="0035388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35</w:t>
            </w:r>
          </w:p>
        </w:tc>
        <w:tc>
          <w:tcPr>
            <w:tcW w:w="560"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1F084D" w:rsidRPr="003A3232" w:rsidRDefault="0035388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40</w:t>
            </w:r>
          </w:p>
        </w:tc>
        <w:tc>
          <w:tcPr>
            <w:tcW w:w="681" w:type="dxa"/>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1F084D" w:rsidRPr="003A3232" w:rsidRDefault="0035388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45</w:t>
            </w:r>
          </w:p>
        </w:tc>
      </w:tr>
    </w:tbl>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освоение   современных   систем земледелия и землеустройства;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проведение  комплекса  мероприятий по ремонту мелиоративных систем (см. приложение 3);</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i/>
          <w:iCs/>
          <w:sz w:val="28"/>
          <w:szCs w:val="28"/>
        </w:rPr>
        <w:t>3. Развитие перерабатывающей отрасли АПК района, содействие  развитию районного рынка сельскохозяйственной продукции, сырья и продовольствия.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Шатойский муниципальный  район является одним и</w:t>
      </w:r>
      <w:r w:rsidR="00353883" w:rsidRPr="003A3232">
        <w:rPr>
          <w:rFonts w:ascii="Times New Roman" w:eastAsia="Times New Roman" w:hAnsi="Times New Roman" w:cs="Times New Roman"/>
          <w:sz w:val="28"/>
          <w:szCs w:val="28"/>
        </w:rPr>
        <w:t xml:space="preserve">з районов по  выращиванию </w:t>
      </w:r>
      <w:r w:rsidRPr="003A3232">
        <w:rPr>
          <w:rFonts w:ascii="Times New Roman" w:eastAsia="Times New Roman" w:hAnsi="Times New Roman" w:cs="Times New Roman"/>
          <w:sz w:val="28"/>
          <w:szCs w:val="28"/>
        </w:rPr>
        <w:t xml:space="preserve"> </w:t>
      </w:r>
      <w:r w:rsidR="00353883" w:rsidRPr="003A3232">
        <w:rPr>
          <w:rFonts w:ascii="Times New Roman" w:eastAsia="Times New Roman" w:hAnsi="Times New Roman" w:cs="Times New Roman"/>
          <w:sz w:val="28"/>
          <w:szCs w:val="28"/>
        </w:rPr>
        <w:t xml:space="preserve"> технических культур. П</w:t>
      </w:r>
      <w:r w:rsidRPr="003A3232">
        <w:rPr>
          <w:rFonts w:ascii="Times New Roman" w:eastAsia="Times New Roman" w:hAnsi="Times New Roman" w:cs="Times New Roman"/>
          <w:sz w:val="28"/>
          <w:szCs w:val="28"/>
        </w:rPr>
        <w:t xml:space="preserve">роблема сбыта является </w:t>
      </w:r>
      <w:proofErr w:type="gramStart"/>
      <w:r w:rsidRPr="003A3232">
        <w:rPr>
          <w:rFonts w:ascii="Times New Roman" w:eastAsia="Times New Roman" w:hAnsi="Times New Roman" w:cs="Times New Roman"/>
          <w:sz w:val="28"/>
          <w:szCs w:val="28"/>
        </w:rPr>
        <w:t>для</w:t>
      </w:r>
      <w:proofErr w:type="gramEnd"/>
      <w:r w:rsidRPr="003A3232">
        <w:rPr>
          <w:rFonts w:ascii="Times New Roman" w:eastAsia="Times New Roman" w:hAnsi="Times New Roman" w:cs="Times New Roman"/>
          <w:sz w:val="28"/>
          <w:szCs w:val="28"/>
        </w:rPr>
        <w:t xml:space="preserve"> </w:t>
      </w:r>
      <w:proofErr w:type="gramStart"/>
      <w:r w:rsidR="00353883" w:rsidRPr="003A3232">
        <w:rPr>
          <w:rFonts w:ascii="Times New Roman" w:eastAsia="Times New Roman" w:hAnsi="Times New Roman" w:cs="Times New Roman"/>
          <w:sz w:val="28"/>
          <w:szCs w:val="28"/>
        </w:rPr>
        <w:t>сельхоз</w:t>
      </w:r>
      <w:proofErr w:type="gramEnd"/>
      <w:r w:rsidR="00353883" w:rsidRPr="003A3232">
        <w:rPr>
          <w:rFonts w:ascii="Times New Roman" w:eastAsia="Times New Roman" w:hAnsi="Times New Roman" w:cs="Times New Roman"/>
          <w:sz w:val="28"/>
          <w:szCs w:val="28"/>
        </w:rPr>
        <w:t xml:space="preserve"> товаропроизводителей</w:t>
      </w:r>
      <w:r w:rsidRPr="003A3232">
        <w:rPr>
          <w:rFonts w:ascii="Times New Roman" w:eastAsia="Times New Roman" w:hAnsi="Times New Roman" w:cs="Times New Roman"/>
          <w:sz w:val="28"/>
          <w:szCs w:val="28"/>
        </w:rPr>
        <w:t xml:space="preserve"> актуальной. Крайне низкие цены на продукцию сельского хозяйства и отсутствие стабильных рынков сбыта продукции вызывают необходимость создания на территории района предприятий по переработке, хранению и реализации с/х продукции.</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Деятельность администрации муниципального района на перспективу до 2016 года будет направлена на создание условий для продвижения продукции местных </w:t>
      </w:r>
      <w:proofErr w:type="spellStart"/>
      <w:r w:rsidRPr="003A3232">
        <w:rPr>
          <w:rFonts w:ascii="Times New Roman" w:eastAsia="Times New Roman" w:hAnsi="Times New Roman" w:cs="Times New Roman"/>
          <w:sz w:val="28"/>
          <w:szCs w:val="28"/>
        </w:rPr>
        <w:t>сельхозтоваропроизводителей</w:t>
      </w:r>
      <w:proofErr w:type="spellEnd"/>
      <w:r w:rsidRPr="003A3232">
        <w:rPr>
          <w:rFonts w:ascii="Times New Roman" w:eastAsia="Times New Roman" w:hAnsi="Times New Roman" w:cs="Times New Roman"/>
          <w:sz w:val="28"/>
          <w:szCs w:val="28"/>
        </w:rPr>
        <w:t xml:space="preserve"> на рынок  </w:t>
      </w:r>
      <w:r w:rsidR="00B50C01" w:rsidRPr="003A3232">
        <w:rPr>
          <w:rFonts w:ascii="Times New Roman" w:eastAsia="Times New Roman" w:hAnsi="Times New Roman" w:cs="Times New Roman"/>
          <w:sz w:val="28"/>
          <w:szCs w:val="28"/>
        </w:rPr>
        <w:t xml:space="preserve">Чеченской Республики. </w:t>
      </w:r>
      <w:r w:rsidRPr="003A3232">
        <w:rPr>
          <w:rFonts w:ascii="Times New Roman" w:eastAsia="Times New Roman" w:hAnsi="Times New Roman" w:cs="Times New Roman"/>
          <w:sz w:val="28"/>
          <w:szCs w:val="28"/>
        </w:rPr>
        <w:t>С этой  целью будут  проводиться осенние сельскохозяйственные  ярм</w:t>
      </w:r>
      <w:r w:rsidR="00B50C01" w:rsidRPr="003A3232">
        <w:rPr>
          <w:rFonts w:ascii="Times New Roman" w:eastAsia="Times New Roman" w:hAnsi="Times New Roman" w:cs="Times New Roman"/>
          <w:sz w:val="28"/>
          <w:szCs w:val="28"/>
        </w:rPr>
        <w:t>арки  в районе</w:t>
      </w:r>
      <w:r w:rsidRPr="003A3232">
        <w:rPr>
          <w:rFonts w:ascii="Times New Roman" w:eastAsia="Times New Roman" w:hAnsi="Times New Roman" w:cs="Times New Roman"/>
          <w:sz w:val="28"/>
          <w:szCs w:val="28"/>
        </w:rPr>
        <w:t>, а также ярмарки  выходного дня.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Для развития производств по переработке с/х продукции планируется реализация следующих проектов:</w:t>
      </w:r>
    </w:p>
    <w:p w:rsidR="001F084D" w:rsidRPr="001F734F"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 строительство п</w:t>
      </w:r>
      <w:r w:rsidR="00353883" w:rsidRPr="001F734F">
        <w:rPr>
          <w:rFonts w:ascii="Times New Roman" w:eastAsia="Times New Roman" w:hAnsi="Times New Roman" w:cs="Times New Roman"/>
          <w:color w:val="000000" w:themeColor="text1"/>
          <w:sz w:val="28"/>
          <w:szCs w:val="28"/>
        </w:rPr>
        <w:t>редприятия по переработке  плодово-ягодных культур</w:t>
      </w:r>
      <w:r w:rsidR="003A3232" w:rsidRPr="001F734F">
        <w:rPr>
          <w:rFonts w:ascii="Times New Roman" w:eastAsia="Times New Roman" w:hAnsi="Times New Roman" w:cs="Times New Roman"/>
          <w:color w:val="000000" w:themeColor="text1"/>
          <w:sz w:val="28"/>
          <w:szCs w:val="28"/>
        </w:rPr>
        <w:t>.</w:t>
      </w:r>
      <w:r w:rsidRPr="001F734F">
        <w:rPr>
          <w:rFonts w:ascii="Times New Roman" w:eastAsia="Times New Roman" w:hAnsi="Times New Roman" w:cs="Times New Roman"/>
          <w:color w:val="000000" w:themeColor="text1"/>
          <w:sz w:val="28"/>
          <w:szCs w:val="28"/>
        </w:rPr>
        <w:t>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i/>
          <w:iCs/>
          <w:sz w:val="28"/>
          <w:szCs w:val="28"/>
        </w:rPr>
        <w:lastRenderedPageBreak/>
        <w:t>Развитие малых форм хозяйствования на селе, повышение уровня жизни сельского населения.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3A3232">
        <w:rPr>
          <w:rFonts w:ascii="Times New Roman" w:eastAsia="Times New Roman" w:hAnsi="Times New Roman" w:cs="Times New Roman"/>
          <w:sz w:val="28"/>
          <w:szCs w:val="28"/>
        </w:rPr>
        <w:t>В связи с тем, что значительная часть с/х продукции производится в личных подсобных хозяйствах граждан (68% молока, 60% мяса, 80% картофеля и 85% овощей), а также велика социальная значимость данного сектора экономики, деятельность администрации муниципального района на перспективу будет направлена на поддержку развития малых форм хозяйствования на селе, на стимулирование создания заготовительных и снабженческо-сбытовых кооперативов, развитие кредитной кооперации кооперативов</w:t>
      </w:r>
      <w:proofErr w:type="gramEnd"/>
      <w:r w:rsidRPr="003A3232">
        <w:rPr>
          <w:rFonts w:ascii="Times New Roman" w:eastAsia="Times New Roman" w:hAnsi="Times New Roman" w:cs="Times New Roman"/>
          <w:sz w:val="28"/>
          <w:szCs w:val="28"/>
        </w:rPr>
        <w:t xml:space="preserve"> по переработке с/х продукции ЛПХ и КФХ и развитие кредитной кооперации (в рамках реализации Государственной программы поддержки сельского хозяйства).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Социально-экономическое развитие сельской местности строится на ряде факторов, в том числе возможности комфортного проживания на селе.</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В этом направлении будут решаться задачи:</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развитие социальной сферы и инженерной инфраструктуры на селе;</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расширение рынка труда в сельской местности и обеспечение его привлекательности.</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Основные задачи социальной сферы и инженерной инфраструктуры предусматривают развитие социально ориентированных отраслей, жилищного строительства, развитие водоснабжения, электрических сетей.</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Кроме того, предусматривается создание условий для повышения занятости сельских жителей, развитие индивидуальной предпринимательской деятельности в сельской местности. Перспективы развития рынка труда в сельской местности связаны с привлечением в сферу сельскохозяйственного производства долгосрочных инвестиционных проектов и квалифицированных специалистов.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Задача 3.</w:t>
      </w:r>
      <w:r w:rsidRPr="003A3232">
        <w:rPr>
          <w:rFonts w:ascii="Times New Roman" w:eastAsia="Times New Roman" w:hAnsi="Times New Roman" w:cs="Times New Roman"/>
          <w:sz w:val="28"/>
          <w:szCs w:val="28"/>
        </w:rPr>
        <w:t xml:space="preserve"> Создание благоприятного инвестиционного климата.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Деятельность органов местного самоуправления направлена на развитие экономической активности муниципального района, в первую очередь, на улучшение инвестиционного климата и активное привлечение инвесторов.</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Конструктивное сотрудничество власти с бизнесом и поддержка малого предпринимательства позволит осуществить инвестиционную политику, привлечь российский и зарубежный капитал.</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Ключевым элементом успешного экономического развития района должен стать дружелюбный для бизнеса и привлекательный для инвестора климат. Его формирование является одной из ключевых целей деятельности всех ветвей </w:t>
      </w:r>
      <w:r w:rsidRPr="003A3232">
        <w:rPr>
          <w:rFonts w:ascii="Times New Roman" w:eastAsia="Times New Roman" w:hAnsi="Times New Roman" w:cs="Times New Roman"/>
          <w:sz w:val="28"/>
          <w:szCs w:val="28"/>
        </w:rPr>
        <w:lastRenderedPageBreak/>
        <w:t>власти и предпринимательских кругов. Для достижения этой цели потребуется решение следующих основных задач:</w:t>
      </w:r>
    </w:p>
    <w:p w:rsidR="001F084D" w:rsidRPr="003A3232" w:rsidRDefault="001F084D" w:rsidP="003A3232">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3A3232">
        <w:rPr>
          <w:rFonts w:ascii="Times New Roman" w:eastAsia="Times New Roman" w:hAnsi="Times New Roman" w:cs="Times New Roman"/>
          <w:sz w:val="28"/>
          <w:szCs w:val="28"/>
        </w:rPr>
        <w:t xml:space="preserve">создание полноценного диалога между представительной, исполнительной властями и бизнесом по выработке совместной политики в экономической сфере и, в частности, по совершенствованию нормативно-правовой базы, реальному снижению административных барьеров, уменьшению коррупционного давления на бизнес, формированию </w:t>
      </w:r>
      <w:proofErr w:type="spellStart"/>
      <w:r w:rsidRPr="003A3232">
        <w:rPr>
          <w:rFonts w:ascii="Times New Roman" w:eastAsia="Times New Roman" w:hAnsi="Times New Roman" w:cs="Times New Roman"/>
          <w:sz w:val="28"/>
          <w:szCs w:val="28"/>
        </w:rPr>
        <w:t>муниципально</w:t>
      </w:r>
      <w:proofErr w:type="spellEnd"/>
      <w:r w:rsidRPr="003A3232">
        <w:rPr>
          <w:rFonts w:ascii="Times New Roman" w:eastAsia="Times New Roman" w:hAnsi="Times New Roman" w:cs="Times New Roman"/>
          <w:sz w:val="28"/>
          <w:szCs w:val="28"/>
        </w:rPr>
        <w:t xml:space="preserve">-частного партнерства, в том числе в муниципальном секторе экономики: </w:t>
      </w:r>
      <w:proofErr w:type="gramEnd"/>
    </w:p>
    <w:p w:rsidR="001F084D" w:rsidRPr="003A3232" w:rsidRDefault="001F084D" w:rsidP="003A3232">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обеспечение всемерной и многосторонней (информационной, консультационной, финансовой, маркетинговой и т.п.) поддержки вновь создаваемому, малому и среднему бизнесу как основе устойчивого экономического развития района, в части составления бизнес-планов, технико-экономического обоснования осуществляемой предпринимательской деятельности, консультирования по действующей системе налогообложения и т. д.;</w:t>
      </w:r>
    </w:p>
    <w:p w:rsidR="001F084D" w:rsidRPr="003A3232" w:rsidRDefault="001F084D" w:rsidP="003A3232">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разработка, публикация, в том числе в интернете, и регулярное обновление инвестиционного паспорта МО как инструмента привлечения инвестиций;</w:t>
      </w:r>
    </w:p>
    <w:p w:rsidR="001F084D" w:rsidRPr="003A3232" w:rsidRDefault="001F084D" w:rsidP="003A3232">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завершение на основе данной стратегии и принятие генерального плана развития района и проектов планировки территорий, правил застройки и землепользования, подготовка пакетов земельных участков для проектов жилищного и промышленного строительства;</w:t>
      </w:r>
    </w:p>
    <w:p w:rsidR="001F084D" w:rsidRPr="003A3232" w:rsidRDefault="001F084D" w:rsidP="003A3232">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активное содействие формированию и распространения позитивного образа района в глазах потенциальных российских и зарубежных инвесторов, предпринимателей и туристов;</w:t>
      </w:r>
    </w:p>
    <w:p w:rsidR="001F084D" w:rsidRPr="003A3232" w:rsidRDefault="001F084D" w:rsidP="003A3232">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создание и поддержка функционирования интерактивного сайта муниципального образования, направленного, в том числе, на информационное обеспечение интересов бизнеса и привлечение внимания потенциальных инвесторов;</w:t>
      </w:r>
    </w:p>
    <w:p w:rsidR="001F084D" w:rsidRPr="003A3232" w:rsidRDefault="001F084D" w:rsidP="003A3232">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обеспечение </w:t>
      </w:r>
      <w:r w:rsidR="00B50C01" w:rsidRPr="003A3232">
        <w:rPr>
          <w:rFonts w:ascii="Times New Roman" w:eastAsia="Times New Roman" w:hAnsi="Times New Roman" w:cs="Times New Roman"/>
          <w:sz w:val="28"/>
          <w:szCs w:val="28"/>
        </w:rPr>
        <w:t>участия района в  республиканских</w:t>
      </w:r>
      <w:r w:rsidRPr="003A3232">
        <w:rPr>
          <w:rFonts w:ascii="Times New Roman" w:eastAsia="Times New Roman" w:hAnsi="Times New Roman" w:cs="Times New Roman"/>
          <w:sz w:val="28"/>
          <w:szCs w:val="28"/>
        </w:rPr>
        <w:t>, федеральных и международных программах развития инфраструктуры, улучшения экологической обстановки.</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Главным критерием </w:t>
      </w:r>
      <w:proofErr w:type="gramStart"/>
      <w:r w:rsidRPr="003A3232">
        <w:rPr>
          <w:rFonts w:ascii="Times New Roman" w:eastAsia="Times New Roman" w:hAnsi="Times New Roman" w:cs="Times New Roman"/>
          <w:sz w:val="28"/>
          <w:szCs w:val="28"/>
        </w:rPr>
        <w:t>оценки эффективности работы местных органов власти</w:t>
      </w:r>
      <w:proofErr w:type="gramEnd"/>
      <w:r w:rsidRPr="003A3232">
        <w:rPr>
          <w:rFonts w:ascii="Times New Roman" w:eastAsia="Times New Roman" w:hAnsi="Times New Roman" w:cs="Times New Roman"/>
          <w:sz w:val="28"/>
          <w:szCs w:val="28"/>
        </w:rPr>
        <w:t xml:space="preserve"> по формированию благоприятного инвестиционного климата будут показатели, в обобщенном виде характеризующие деловую активность на территории района.</w:t>
      </w:r>
    </w:p>
    <w:p w:rsidR="001F084D" w:rsidRPr="003A3232" w:rsidRDefault="001F084D" w:rsidP="003A3232">
      <w:pPr>
        <w:spacing w:before="100" w:beforeAutospacing="1" w:after="100" w:afterAutospacing="1" w:line="240" w:lineRule="auto"/>
        <w:jc w:val="right"/>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Таблица 18</w:t>
      </w:r>
    </w:p>
    <w:tbl>
      <w:tblPr>
        <w:tblW w:w="970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
        <w:gridCol w:w="3427"/>
        <w:gridCol w:w="897"/>
        <w:gridCol w:w="848"/>
        <w:gridCol w:w="1128"/>
        <w:gridCol w:w="988"/>
        <w:gridCol w:w="1129"/>
        <w:gridCol w:w="988"/>
      </w:tblGrid>
      <w:tr w:rsidR="00353883" w:rsidRPr="003A3232" w:rsidTr="005022EC">
        <w:trPr>
          <w:tblCellSpacing w:w="0" w:type="dxa"/>
        </w:trPr>
        <w:tc>
          <w:tcPr>
            <w:tcW w:w="260" w:type="dxa"/>
            <w:tcBorders>
              <w:top w:val="outset" w:sz="6" w:space="0" w:color="auto"/>
              <w:left w:val="outset" w:sz="6" w:space="0" w:color="auto"/>
              <w:bottom w:val="outset" w:sz="6" w:space="0" w:color="auto"/>
              <w:right w:val="outset" w:sz="6" w:space="0" w:color="auto"/>
            </w:tcBorders>
            <w:hideMark/>
          </w:tcPr>
          <w:p w:rsidR="00353883" w:rsidRPr="003A3232" w:rsidRDefault="0035388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w:t>
            </w:r>
          </w:p>
        </w:tc>
        <w:tc>
          <w:tcPr>
            <w:tcW w:w="3441" w:type="dxa"/>
            <w:tcBorders>
              <w:top w:val="outset" w:sz="6" w:space="0" w:color="auto"/>
              <w:left w:val="outset" w:sz="6" w:space="0" w:color="auto"/>
              <w:bottom w:val="outset" w:sz="6" w:space="0" w:color="auto"/>
              <w:right w:val="outset" w:sz="6" w:space="0" w:color="auto"/>
            </w:tcBorders>
            <w:hideMark/>
          </w:tcPr>
          <w:p w:rsidR="00353883" w:rsidRPr="003A3232" w:rsidRDefault="0035388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Показатели</w:t>
            </w:r>
          </w:p>
        </w:tc>
        <w:tc>
          <w:tcPr>
            <w:tcW w:w="900" w:type="dxa"/>
            <w:tcBorders>
              <w:top w:val="outset" w:sz="6" w:space="0" w:color="auto"/>
              <w:left w:val="outset" w:sz="6" w:space="0" w:color="auto"/>
              <w:bottom w:val="outset" w:sz="6" w:space="0" w:color="auto"/>
              <w:right w:val="outset" w:sz="6" w:space="0" w:color="auto"/>
            </w:tcBorders>
            <w:hideMark/>
          </w:tcPr>
          <w:p w:rsidR="00353883" w:rsidRPr="003A3232" w:rsidRDefault="0035388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2015</w:t>
            </w:r>
          </w:p>
        </w:tc>
        <w:tc>
          <w:tcPr>
            <w:tcW w:w="851" w:type="dxa"/>
            <w:tcBorders>
              <w:top w:val="outset" w:sz="6" w:space="0" w:color="auto"/>
              <w:left w:val="outset" w:sz="6" w:space="0" w:color="auto"/>
              <w:bottom w:val="outset" w:sz="6" w:space="0" w:color="auto"/>
              <w:right w:val="outset" w:sz="6" w:space="0" w:color="auto"/>
            </w:tcBorders>
            <w:hideMark/>
          </w:tcPr>
          <w:p w:rsidR="00353883" w:rsidRPr="003A3232" w:rsidRDefault="0035388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2016</w:t>
            </w:r>
          </w:p>
        </w:tc>
        <w:tc>
          <w:tcPr>
            <w:tcW w:w="1134" w:type="dxa"/>
            <w:tcBorders>
              <w:top w:val="outset" w:sz="6" w:space="0" w:color="auto"/>
              <w:left w:val="outset" w:sz="6" w:space="0" w:color="auto"/>
              <w:bottom w:val="outset" w:sz="6" w:space="0" w:color="auto"/>
              <w:right w:val="outset" w:sz="6" w:space="0" w:color="auto"/>
            </w:tcBorders>
            <w:hideMark/>
          </w:tcPr>
          <w:p w:rsidR="00353883" w:rsidRPr="003A3232" w:rsidRDefault="0035388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2017</w:t>
            </w:r>
          </w:p>
        </w:tc>
        <w:tc>
          <w:tcPr>
            <w:tcW w:w="992" w:type="dxa"/>
            <w:tcBorders>
              <w:top w:val="outset" w:sz="6" w:space="0" w:color="auto"/>
              <w:left w:val="outset" w:sz="6" w:space="0" w:color="auto"/>
              <w:bottom w:val="outset" w:sz="6" w:space="0" w:color="auto"/>
              <w:right w:val="outset" w:sz="6" w:space="0" w:color="auto"/>
            </w:tcBorders>
            <w:hideMark/>
          </w:tcPr>
          <w:p w:rsidR="00353883" w:rsidRPr="003A3232" w:rsidRDefault="0035388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2018</w:t>
            </w:r>
          </w:p>
        </w:tc>
        <w:tc>
          <w:tcPr>
            <w:tcW w:w="1134" w:type="dxa"/>
            <w:tcBorders>
              <w:top w:val="outset" w:sz="6" w:space="0" w:color="auto"/>
              <w:left w:val="outset" w:sz="6" w:space="0" w:color="auto"/>
              <w:bottom w:val="outset" w:sz="6" w:space="0" w:color="auto"/>
              <w:right w:val="outset" w:sz="6" w:space="0" w:color="auto"/>
            </w:tcBorders>
            <w:hideMark/>
          </w:tcPr>
          <w:p w:rsidR="00353883" w:rsidRPr="003A3232" w:rsidRDefault="0035388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2019</w:t>
            </w:r>
          </w:p>
        </w:tc>
        <w:tc>
          <w:tcPr>
            <w:tcW w:w="992" w:type="dxa"/>
            <w:tcBorders>
              <w:top w:val="outset" w:sz="6" w:space="0" w:color="auto"/>
              <w:left w:val="outset" w:sz="6" w:space="0" w:color="auto"/>
              <w:bottom w:val="outset" w:sz="6" w:space="0" w:color="auto"/>
              <w:right w:val="outset" w:sz="6" w:space="0" w:color="auto"/>
            </w:tcBorders>
            <w:hideMark/>
          </w:tcPr>
          <w:p w:rsidR="00353883" w:rsidRPr="003A3232" w:rsidRDefault="0035388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2020</w:t>
            </w:r>
          </w:p>
        </w:tc>
      </w:tr>
      <w:tr w:rsidR="00353883" w:rsidRPr="003A3232" w:rsidTr="005022EC">
        <w:trPr>
          <w:tblCellSpacing w:w="0" w:type="dxa"/>
        </w:trPr>
        <w:tc>
          <w:tcPr>
            <w:tcW w:w="260" w:type="dxa"/>
            <w:tcBorders>
              <w:top w:val="outset" w:sz="6" w:space="0" w:color="auto"/>
              <w:left w:val="outset" w:sz="6" w:space="0" w:color="auto"/>
              <w:bottom w:val="outset" w:sz="6" w:space="0" w:color="auto"/>
              <w:right w:val="outset" w:sz="6" w:space="0" w:color="auto"/>
            </w:tcBorders>
            <w:hideMark/>
          </w:tcPr>
          <w:p w:rsidR="00353883" w:rsidRPr="003A3232" w:rsidRDefault="0035388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w:t>
            </w:r>
          </w:p>
        </w:tc>
        <w:tc>
          <w:tcPr>
            <w:tcW w:w="3441" w:type="dxa"/>
            <w:tcBorders>
              <w:top w:val="outset" w:sz="6" w:space="0" w:color="auto"/>
              <w:left w:val="outset" w:sz="6" w:space="0" w:color="auto"/>
              <w:bottom w:val="outset" w:sz="6" w:space="0" w:color="auto"/>
              <w:right w:val="outset" w:sz="6" w:space="0" w:color="auto"/>
            </w:tcBorders>
            <w:hideMark/>
          </w:tcPr>
          <w:p w:rsidR="00353883" w:rsidRPr="003A3232" w:rsidRDefault="0035388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 xml:space="preserve">Объем инвестиций в основной капитал,  всего, </w:t>
            </w:r>
            <w:proofErr w:type="spellStart"/>
            <w:r w:rsidRPr="003A3232">
              <w:rPr>
                <w:rFonts w:ascii="Times New Roman" w:eastAsia="Times New Roman" w:hAnsi="Times New Roman" w:cs="Times New Roman"/>
                <w:b/>
                <w:bCs/>
                <w:sz w:val="28"/>
                <w:szCs w:val="28"/>
              </w:rPr>
              <w:t>млн</w:t>
            </w:r>
            <w:proofErr w:type="gramStart"/>
            <w:r w:rsidRPr="003A3232">
              <w:rPr>
                <w:rFonts w:ascii="Times New Roman" w:eastAsia="Times New Roman" w:hAnsi="Times New Roman" w:cs="Times New Roman"/>
                <w:b/>
                <w:bCs/>
                <w:sz w:val="28"/>
                <w:szCs w:val="28"/>
              </w:rPr>
              <w:t>.р</w:t>
            </w:r>
            <w:proofErr w:type="gramEnd"/>
            <w:r w:rsidRPr="003A3232">
              <w:rPr>
                <w:rFonts w:ascii="Times New Roman" w:eastAsia="Times New Roman" w:hAnsi="Times New Roman" w:cs="Times New Roman"/>
                <w:b/>
                <w:bCs/>
                <w:sz w:val="28"/>
                <w:szCs w:val="28"/>
              </w:rPr>
              <w:t>уб</w:t>
            </w:r>
            <w:proofErr w:type="spellEnd"/>
            <w:r w:rsidRPr="003A3232">
              <w:rPr>
                <w:rFonts w:ascii="Times New Roman" w:eastAsia="Times New Roman" w:hAnsi="Times New Roman" w:cs="Times New Roman"/>
                <w:b/>
                <w:bCs/>
                <w:sz w:val="28"/>
                <w:szCs w:val="28"/>
              </w:rPr>
              <w:t>.</w:t>
            </w:r>
          </w:p>
        </w:tc>
        <w:tc>
          <w:tcPr>
            <w:tcW w:w="900" w:type="dxa"/>
            <w:tcBorders>
              <w:top w:val="outset" w:sz="6" w:space="0" w:color="auto"/>
              <w:left w:val="outset" w:sz="6" w:space="0" w:color="auto"/>
              <w:bottom w:val="outset" w:sz="6" w:space="0" w:color="auto"/>
              <w:right w:val="outset" w:sz="6" w:space="0" w:color="auto"/>
            </w:tcBorders>
            <w:hideMark/>
          </w:tcPr>
          <w:p w:rsidR="00353883" w:rsidRPr="003A3232" w:rsidRDefault="005022E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44,6</w:t>
            </w:r>
          </w:p>
        </w:tc>
        <w:tc>
          <w:tcPr>
            <w:tcW w:w="851" w:type="dxa"/>
            <w:tcBorders>
              <w:top w:val="outset" w:sz="6" w:space="0" w:color="auto"/>
              <w:left w:val="outset" w:sz="6" w:space="0" w:color="auto"/>
              <w:bottom w:val="outset" w:sz="6" w:space="0" w:color="auto"/>
              <w:right w:val="outset" w:sz="6" w:space="0" w:color="auto"/>
            </w:tcBorders>
          </w:tcPr>
          <w:p w:rsidR="00353883" w:rsidRPr="003A3232" w:rsidRDefault="005022E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60,0</w:t>
            </w:r>
          </w:p>
        </w:tc>
        <w:tc>
          <w:tcPr>
            <w:tcW w:w="1134" w:type="dxa"/>
            <w:tcBorders>
              <w:top w:val="outset" w:sz="6" w:space="0" w:color="auto"/>
              <w:left w:val="outset" w:sz="6" w:space="0" w:color="auto"/>
              <w:bottom w:val="outset" w:sz="6" w:space="0" w:color="auto"/>
              <w:right w:val="outset" w:sz="6" w:space="0" w:color="auto"/>
            </w:tcBorders>
          </w:tcPr>
          <w:p w:rsidR="00353883" w:rsidRPr="003A3232" w:rsidRDefault="005022E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80,0</w:t>
            </w:r>
          </w:p>
        </w:tc>
        <w:tc>
          <w:tcPr>
            <w:tcW w:w="992" w:type="dxa"/>
            <w:tcBorders>
              <w:top w:val="outset" w:sz="6" w:space="0" w:color="auto"/>
              <w:left w:val="outset" w:sz="6" w:space="0" w:color="auto"/>
              <w:bottom w:val="outset" w:sz="6" w:space="0" w:color="auto"/>
              <w:right w:val="outset" w:sz="6" w:space="0" w:color="auto"/>
            </w:tcBorders>
          </w:tcPr>
          <w:p w:rsidR="00353883" w:rsidRPr="003A3232" w:rsidRDefault="005022E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100,0</w:t>
            </w:r>
          </w:p>
        </w:tc>
        <w:tc>
          <w:tcPr>
            <w:tcW w:w="1134" w:type="dxa"/>
            <w:tcBorders>
              <w:top w:val="outset" w:sz="6" w:space="0" w:color="auto"/>
              <w:left w:val="outset" w:sz="6" w:space="0" w:color="auto"/>
              <w:bottom w:val="outset" w:sz="6" w:space="0" w:color="auto"/>
              <w:right w:val="outset" w:sz="6" w:space="0" w:color="auto"/>
            </w:tcBorders>
          </w:tcPr>
          <w:p w:rsidR="00353883" w:rsidRPr="003A3232" w:rsidRDefault="005022E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120,0</w:t>
            </w:r>
          </w:p>
        </w:tc>
        <w:tc>
          <w:tcPr>
            <w:tcW w:w="992" w:type="dxa"/>
            <w:tcBorders>
              <w:top w:val="outset" w:sz="6" w:space="0" w:color="auto"/>
              <w:left w:val="outset" w:sz="6" w:space="0" w:color="auto"/>
              <w:bottom w:val="outset" w:sz="6" w:space="0" w:color="auto"/>
              <w:right w:val="outset" w:sz="6" w:space="0" w:color="auto"/>
            </w:tcBorders>
          </w:tcPr>
          <w:p w:rsidR="00353883" w:rsidRPr="003A3232" w:rsidRDefault="005022E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140,0</w:t>
            </w:r>
          </w:p>
        </w:tc>
      </w:tr>
      <w:tr w:rsidR="00353883" w:rsidRPr="003A3232" w:rsidTr="005022EC">
        <w:trPr>
          <w:tblCellSpacing w:w="0" w:type="dxa"/>
        </w:trPr>
        <w:tc>
          <w:tcPr>
            <w:tcW w:w="260" w:type="dxa"/>
            <w:tcBorders>
              <w:top w:val="outset" w:sz="6" w:space="0" w:color="auto"/>
              <w:left w:val="outset" w:sz="6" w:space="0" w:color="auto"/>
              <w:bottom w:val="outset" w:sz="6" w:space="0" w:color="auto"/>
              <w:right w:val="outset" w:sz="6" w:space="0" w:color="auto"/>
            </w:tcBorders>
            <w:hideMark/>
          </w:tcPr>
          <w:p w:rsidR="00353883" w:rsidRPr="003A3232" w:rsidRDefault="0035388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w:t>
            </w:r>
          </w:p>
        </w:tc>
        <w:tc>
          <w:tcPr>
            <w:tcW w:w="3441" w:type="dxa"/>
            <w:tcBorders>
              <w:top w:val="outset" w:sz="6" w:space="0" w:color="auto"/>
              <w:left w:val="outset" w:sz="6" w:space="0" w:color="auto"/>
              <w:bottom w:val="outset" w:sz="6" w:space="0" w:color="auto"/>
              <w:right w:val="outset" w:sz="6" w:space="0" w:color="auto"/>
            </w:tcBorders>
            <w:hideMark/>
          </w:tcPr>
          <w:p w:rsidR="00353883" w:rsidRPr="003A3232" w:rsidRDefault="00353883"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 xml:space="preserve">Ввод в действие общей площади жилых домов, </w:t>
            </w:r>
            <w:proofErr w:type="spellStart"/>
            <w:r w:rsidRPr="003A3232">
              <w:rPr>
                <w:rFonts w:ascii="Times New Roman" w:eastAsia="Times New Roman" w:hAnsi="Times New Roman" w:cs="Times New Roman"/>
                <w:b/>
                <w:bCs/>
                <w:sz w:val="28"/>
                <w:szCs w:val="28"/>
              </w:rPr>
              <w:lastRenderedPageBreak/>
              <w:t>кв.м</w:t>
            </w:r>
            <w:proofErr w:type="spellEnd"/>
            <w:r w:rsidRPr="003A3232">
              <w:rPr>
                <w:rFonts w:ascii="Times New Roman" w:eastAsia="Times New Roman" w:hAnsi="Times New Roman" w:cs="Times New Roman"/>
                <w:b/>
                <w:bCs/>
                <w:sz w:val="28"/>
                <w:szCs w:val="28"/>
              </w:rPr>
              <w:t>.</w:t>
            </w:r>
          </w:p>
        </w:tc>
        <w:tc>
          <w:tcPr>
            <w:tcW w:w="900" w:type="dxa"/>
            <w:tcBorders>
              <w:top w:val="outset" w:sz="6" w:space="0" w:color="auto"/>
              <w:left w:val="outset" w:sz="6" w:space="0" w:color="auto"/>
              <w:bottom w:val="outset" w:sz="6" w:space="0" w:color="auto"/>
              <w:right w:val="outset" w:sz="6" w:space="0" w:color="auto"/>
            </w:tcBorders>
            <w:hideMark/>
          </w:tcPr>
          <w:p w:rsidR="00353883" w:rsidRPr="003A3232" w:rsidRDefault="005022E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lastRenderedPageBreak/>
              <w:t>759,0</w:t>
            </w:r>
          </w:p>
        </w:tc>
        <w:tc>
          <w:tcPr>
            <w:tcW w:w="851" w:type="dxa"/>
            <w:tcBorders>
              <w:top w:val="outset" w:sz="6" w:space="0" w:color="auto"/>
              <w:left w:val="outset" w:sz="6" w:space="0" w:color="auto"/>
              <w:bottom w:val="outset" w:sz="6" w:space="0" w:color="auto"/>
              <w:right w:val="outset" w:sz="6" w:space="0" w:color="auto"/>
            </w:tcBorders>
          </w:tcPr>
          <w:p w:rsidR="00353883" w:rsidRPr="003A3232" w:rsidRDefault="005022E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1200</w:t>
            </w:r>
          </w:p>
        </w:tc>
        <w:tc>
          <w:tcPr>
            <w:tcW w:w="1134" w:type="dxa"/>
            <w:tcBorders>
              <w:top w:val="outset" w:sz="6" w:space="0" w:color="auto"/>
              <w:left w:val="outset" w:sz="6" w:space="0" w:color="auto"/>
              <w:bottom w:val="outset" w:sz="6" w:space="0" w:color="auto"/>
              <w:right w:val="outset" w:sz="6" w:space="0" w:color="auto"/>
            </w:tcBorders>
          </w:tcPr>
          <w:p w:rsidR="00353883" w:rsidRPr="003A3232" w:rsidRDefault="005022E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1300</w:t>
            </w:r>
          </w:p>
        </w:tc>
        <w:tc>
          <w:tcPr>
            <w:tcW w:w="992" w:type="dxa"/>
            <w:tcBorders>
              <w:top w:val="outset" w:sz="6" w:space="0" w:color="auto"/>
              <w:left w:val="outset" w:sz="6" w:space="0" w:color="auto"/>
              <w:bottom w:val="outset" w:sz="6" w:space="0" w:color="auto"/>
              <w:right w:val="outset" w:sz="6" w:space="0" w:color="auto"/>
            </w:tcBorders>
          </w:tcPr>
          <w:p w:rsidR="00353883" w:rsidRPr="003A3232" w:rsidRDefault="005022E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1400</w:t>
            </w:r>
          </w:p>
        </w:tc>
        <w:tc>
          <w:tcPr>
            <w:tcW w:w="1134" w:type="dxa"/>
            <w:tcBorders>
              <w:top w:val="outset" w:sz="6" w:space="0" w:color="auto"/>
              <w:left w:val="outset" w:sz="6" w:space="0" w:color="auto"/>
              <w:bottom w:val="outset" w:sz="6" w:space="0" w:color="auto"/>
              <w:right w:val="outset" w:sz="6" w:space="0" w:color="auto"/>
            </w:tcBorders>
          </w:tcPr>
          <w:p w:rsidR="00353883" w:rsidRPr="003A3232" w:rsidRDefault="005022E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1500</w:t>
            </w:r>
          </w:p>
        </w:tc>
        <w:tc>
          <w:tcPr>
            <w:tcW w:w="992" w:type="dxa"/>
            <w:tcBorders>
              <w:top w:val="outset" w:sz="6" w:space="0" w:color="auto"/>
              <w:left w:val="outset" w:sz="6" w:space="0" w:color="auto"/>
              <w:bottom w:val="outset" w:sz="6" w:space="0" w:color="auto"/>
              <w:right w:val="outset" w:sz="6" w:space="0" w:color="auto"/>
            </w:tcBorders>
          </w:tcPr>
          <w:p w:rsidR="00353883" w:rsidRPr="003A3232" w:rsidRDefault="005022EC"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1600</w:t>
            </w:r>
          </w:p>
        </w:tc>
      </w:tr>
    </w:tbl>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lastRenderedPageBreak/>
        <w:t>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Потенциальные возможности в области природных ресурсов дают возможность организации производства кирпичных и керамических изделий, организацию деревопереработки.</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Последовательное вовлечение в экономический оборот новых малоосвоенных в хозяйственном отношении территорий предполагает проведение земельного мониторинга территории муниципального района и формирование </w:t>
      </w:r>
      <w:r w:rsidRPr="003A3232">
        <w:rPr>
          <w:rFonts w:ascii="Times New Roman" w:eastAsia="Times New Roman" w:hAnsi="Times New Roman" w:cs="Times New Roman"/>
          <w:b/>
          <w:bCs/>
          <w:i/>
          <w:iCs/>
          <w:sz w:val="28"/>
          <w:szCs w:val="28"/>
        </w:rPr>
        <w:t xml:space="preserve">промышленных инвестиционных площадок </w:t>
      </w:r>
      <w:r w:rsidRPr="003A3232">
        <w:rPr>
          <w:rFonts w:ascii="Times New Roman" w:eastAsia="Times New Roman" w:hAnsi="Times New Roman" w:cs="Times New Roman"/>
          <w:sz w:val="28"/>
          <w:szCs w:val="28"/>
        </w:rPr>
        <w:t>с необходимым инфраструктурным обеспечением под размещение будущих производств.</w:t>
      </w:r>
    </w:p>
    <w:p w:rsidR="001F084D" w:rsidRPr="001F734F" w:rsidRDefault="00B50C01"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sz w:val="28"/>
          <w:szCs w:val="28"/>
        </w:rPr>
        <w:t>В настоящее время сформировано 5</w:t>
      </w:r>
      <w:r w:rsidR="001F084D" w:rsidRPr="003A3232">
        <w:rPr>
          <w:rFonts w:ascii="Times New Roman" w:eastAsia="Times New Roman" w:hAnsi="Times New Roman" w:cs="Times New Roman"/>
          <w:sz w:val="28"/>
          <w:szCs w:val="28"/>
        </w:rPr>
        <w:t xml:space="preserve"> инвестиционных площадок для строительства предприятий</w:t>
      </w:r>
      <w:r w:rsidRPr="003A3232">
        <w:rPr>
          <w:rFonts w:ascii="Times New Roman" w:eastAsia="Times New Roman" w:hAnsi="Times New Roman" w:cs="Times New Roman"/>
          <w:sz w:val="28"/>
          <w:szCs w:val="28"/>
        </w:rPr>
        <w:t xml:space="preserve"> по деревообработке и развития баз отдыха,</w:t>
      </w:r>
      <w:r w:rsidR="001F084D" w:rsidRPr="003A3232">
        <w:rPr>
          <w:rFonts w:ascii="Times New Roman" w:eastAsia="Times New Roman" w:hAnsi="Times New Roman" w:cs="Times New Roman"/>
          <w:sz w:val="28"/>
          <w:szCs w:val="28"/>
        </w:rPr>
        <w:t xml:space="preserve"> которые предлагаются </w:t>
      </w:r>
      <w:r w:rsidR="001F084D" w:rsidRPr="001F734F">
        <w:rPr>
          <w:rFonts w:ascii="Times New Roman" w:eastAsia="Times New Roman" w:hAnsi="Times New Roman" w:cs="Times New Roman"/>
          <w:color w:val="000000" w:themeColor="text1"/>
          <w:sz w:val="28"/>
          <w:szCs w:val="28"/>
        </w:rPr>
        <w:t>для потенциальных инвесторов:</w:t>
      </w:r>
    </w:p>
    <w:p w:rsidR="001F084D" w:rsidRPr="001F734F"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 xml:space="preserve">В результате осуществления комплекса мероприятий по указанным выше направлениям объем инвестиций в основной капитал района составит </w:t>
      </w:r>
      <w:r w:rsidR="005022EC" w:rsidRPr="001F734F">
        <w:rPr>
          <w:rFonts w:ascii="Times New Roman" w:eastAsia="Times New Roman" w:hAnsi="Times New Roman" w:cs="Times New Roman"/>
          <w:color w:val="000000" w:themeColor="text1"/>
          <w:sz w:val="28"/>
          <w:szCs w:val="28"/>
        </w:rPr>
        <w:t xml:space="preserve">140 </w:t>
      </w:r>
      <w:r w:rsidRPr="001F734F">
        <w:rPr>
          <w:rFonts w:ascii="Times New Roman" w:eastAsia="Times New Roman" w:hAnsi="Times New Roman" w:cs="Times New Roman"/>
          <w:color w:val="000000" w:themeColor="text1"/>
          <w:sz w:val="28"/>
          <w:szCs w:val="28"/>
        </w:rPr>
        <w:t xml:space="preserve">млн. руб. к 2020 году. К 2020 году объем ежегодного ввода в действие общей площади жилых домов составит </w:t>
      </w:r>
      <w:r w:rsidR="005022EC" w:rsidRPr="001F734F">
        <w:rPr>
          <w:rFonts w:ascii="Times New Roman" w:eastAsia="Times New Roman" w:hAnsi="Times New Roman" w:cs="Times New Roman"/>
          <w:color w:val="000000" w:themeColor="text1"/>
          <w:sz w:val="28"/>
          <w:szCs w:val="28"/>
        </w:rPr>
        <w:t>1600</w:t>
      </w:r>
      <w:r w:rsidRPr="001F734F">
        <w:rPr>
          <w:rFonts w:ascii="Times New Roman" w:eastAsia="Times New Roman" w:hAnsi="Times New Roman" w:cs="Times New Roman"/>
          <w:color w:val="000000" w:themeColor="text1"/>
          <w:sz w:val="28"/>
          <w:szCs w:val="28"/>
        </w:rPr>
        <w:t xml:space="preserve"> кв. м. Это позволит  существенно улучшить обеспеченность населения района жильем, а также практически ликвидировать ветхое и аварийное жилье.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Задача 4.</w:t>
      </w:r>
      <w:r w:rsidRPr="003A3232">
        <w:rPr>
          <w:rFonts w:ascii="Times New Roman" w:eastAsia="Times New Roman" w:hAnsi="Times New Roman" w:cs="Times New Roman"/>
          <w:sz w:val="28"/>
          <w:szCs w:val="28"/>
        </w:rPr>
        <w:t xml:space="preserve"> Развитие малого предпринимательства.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Малый бизнес в настоящее время является одним из наиболее перспективных секторов экономики, обеспечивающим создание новых рабочих мест и эффективное освоение наиболее перспективных секторов местного рынка. В перспективе малое предпринимательство способно стать не только одним из основных источников пополнения местного бюджета, создания новых рабочих мест, но и способно дать импульс для формирования «среднего» класса.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Направление реализации поставленной задачи – создание условий для количественного и качественного развития малого бизнеса района: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 реализация основных направлений Программы поддержки малого предпринимательства в </w:t>
      </w:r>
      <w:proofErr w:type="spellStart"/>
      <w:r w:rsidR="007B63A5" w:rsidRPr="003A3232">
        <w:rPr>
          <w:rFonts w:ascii="Times New Roman" w:eastAsia="Times New Roman" w:hAnsi="Times New Roman" w:cs="Times New Roman"/>
          <w:sz w:val="28"/>
          <w:szCs w:val="28"/>
        </w:rPr>
        <w:t>Шатойском</w:t>
      </w:r>
      <w:proofErr w:type="spellEnd"/>
      <w:r w:rsidR="007B63A5" w:rsidRPr="003A3232">
        <w:rPr>
          <w:rFonts w:ascii="Times New Roman" w:eastAsia="Times New Roman" w:hAnsi="Times New Roman" w:cs="Times New Roman"/>
          <w:sz w:val="28"/>
          <w:szCs w:val="28"/>
        </w:rPr>
        <w:t xml:space="preserve"> муниципальном районе до 2017 </w:t>
      </w:r>
      <w:r w:rsidRPr="003A3232">
        <w:rPr>
          <w:rFonts w:ascii="Times New Roman" w:eastAsia="Times New Roman" w:hAnsi="Times New Roman" w:cs="Times New Roman"/>
          <w:sz w:val="28"/>
          <w:szCs w:val="28"/>
        </w:rPr>
        <w:t>года;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организация муниципального заказа для субъектов малого предпринимательства по решению насущных задач муниципального образования;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реализация механизма финансово-кредитной и инвестиционной поддержки;</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развитие системы консалтинговых, юридических и бухгалтерских услуг;</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lastRenderedPageBreak/>
        <w:t>- поддержка начинающих предпринимателей;</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расширение деловых возможностей малого предпринимательства через интенсивное развитие делового межмуниципального, регионального и международного сотрудничества;</w:t>
      </w:r>
    </w:p>
    <w:p w:rsidR="005022EC" w:rsidRPr="003A3232" w:rsidRDefault="001F084D" w:rsidP="003A3232">
      <w:pPr>
        <w:spacing w:before="100" w:beforeAutospacing="1" w:after="100" w:afterAutospacing="1" w:line="240" w:lineRule="auto"/>
        <w:jc w:val="both"/>
        <w:rPr>
          <w:rFonts w:ascii="Times New Roman" w:eastAsia="Times New Roman" w:hAnsi="Times New Roman" w:cs="Times New Roman"/>
          <w:b/>
          <w:bCs/>
          <w:sz w:val="28"/>
          <w:szCs w:val="28"/>
        </w:rPr>
      </w:pPr>
      <w:r w:rsidRPr="003A3232">
        <w:rPr>
          <w:rFonts w:ascii="Times New Roman" w:eastAsia="Times New Roman" w:hAnsi="Times New Roman" w:cs="Times New Roman"/>
          <w:sz w:val="28"/>
          <w:szCs w:val="28"/>
        </w:rPr>
        <w:t>- поддержка и развитие предпринимателей Шатойского муниципального района.</w:t>
      </w:r>
    </w:p>
    <w:p w:rsidR="00DC7F9D" w:rsidRDefault="00DC7F9D" w:rsidP="003A3232">
      <w:pPr>
        <w:spacing w:before="100" w:beforeAutospacing="1" w:after="100" w:afterAutospacing="1" w:line="240" w:lineRule="auto"/>
        <w:jc w:val="right"/>
        <w:rPr>
          <w:rFonts w:ascii="Times New Roman" w:eastAsia="Times New Roman" w:hAnsi="Times New Roman" w:cs="Times New Roman"/>
          <w:b/>
          <w:bCs/>
          <w:sz w:val="28"/>
          <w:szCs w:val="28"/>
        </w:rPr>
      </w:pPr>
    </w:p>
    <w:p w:rsidR="001F084D" w:rsidRPr="001F734F" w:rsidRDefault="001F084D" w:rsidP="003A3232">
      <w:pPr>
        <w:spacing w:before="100" w:beforeAutospacing="1" w:after="100" w:afterAutospacing="1" w:line="240" w:lineRule="auto"/>
        <w:jc w:val="right"/>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b/>
          <w:bCs/>
          <w:color w:val="000000" w:themeColor="text1"/>
          <w:sz w:val="28"/>
          <w:szCs w:val="28"/>
        </w:rPr>
        <w:t>Таблица 19</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
        <w:gridCol w:w="3766"/>
        <w:gridCol w:w="987"/>
        <w:gridCol w:w="848"/>
        <w:gridCol w:w="870"/>
        <w:gridCol w:w="870"/>
        <w:gridCol w:w="990"/>
        <w:gridCol w:w="990"/>
      </w:tblGrid>
      <w:tr w:rsidR="006E60BB" w:rsidRPr="001F734F" w:rsidTr="006E60BB">
        <w:trPr>
          <w:tblCellSpacing w:w="0" w:type="dxa"/>
        </w:trPr>
        <w:tc>
          <w:tcPr>
            <w:tcW w:w="335" w:type="dxa"/>
            <w:tcBorders>
              <w:top w:val="outset" w:sz="6" w:space="0" w:color="auto"/>
              <w:left w:val="outset" w:sz="6" w:space="0" w:color="auto"/>
              <w:bottom w:val="outset" w:sz="6" w:space="0" w:color="auto"/>
              <w:right w:val="outset" w:sz="6" w:space="0" w:color="auto"/>
            </w:tcBorders>
            <w:hideMark/>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 </w:t>
            </w:r>
          </w:p>
        </w:tc>
        <w:tc>
          <w:tcPr>
            <w:tcW w:w="3791" w:type="dxa"/>
            <w:tcBorders>
              <w:top w:val="outset" w:sz="6" w:space="0" w:color="auto"/>
              <w:left w:val="outset" w:sz="6" w:space="0" w:color="auto"/>
              <w:bottom w:val="outset" w:sz="6" w:space="0" w:color="auto"/>
              <w:right w:val="outset" w:sz="6" w:space="0" w:color="auto"/>
            </w:tcBorders>
            <w:hideMark/>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 </w:t>
            </w:r>
          </w:p>
        </w:tc>
        <w:tc>
          <w:tcPr>
            <w:tcW w:w="992" w:type="dxa"/>
            <w:tcBorders>
              <w:top w:val="outset" w:sz="6" w:space="0" w:color="auto"/>
              <w:left w:val="outset" w:sz="6" w:space="0" w:color="auto"/>
              <w:bottom w:val="outset" w:sz="6" w:space="0" w:color="auto"/>
              <w:right w:val="outset" w:sz="6" w:space="0" w:color="auto"/>
            </w:tcBorders>
            <w:hideMark/>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2015</w:t>
            </w:r>
          </w:p>
        </w:tc>
        <w:tc>
          <w:tcPr>
            <w:tcW w:w="851" w:type="dxa"/>
            <w:tcBorders>
              <w:top w:val="outset" w:sz="6" w:space="0" w:color="auto"/>
              <w:left w:val="outset" w:sz="6" w:space="0" w:color="auto"/>
              <w:bottom w:val="outset" w:sz="6" w:space="0" w:color="auto"/>
              <w:right w:val="outset" w:sz="6" w:space="0" w:color="auto"/>
            </w:tcBorders>
            <w:hideMark/>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2016</w:t>
            </w:r>
          </w:p>
        </w:tc>
        <w:tc>
          <w:tcPr>
            <w:tcW w:w="850" w:type="dxa"/>
            <w:tcBorders>
              <w:top w:val="outset" w:sz="6" w:space="0" w:color="auto"/>
              <w:left w:val="outset" w:sz="6" w:space="0" w:color="auto"/>
              <w:bottom w:val="outset" w:sz="6" w:space="0" w:color="auto"/>
              <w:right w:val="outset" w:sz="6" w:space="0" w:color="auto"/>
            </w:tcBorders>
            <w:hideMark/>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2017</w:t>
            </w:r>
          </w:p>
        </w:tc>
        <w:tc>
          <w:tcPr>
            <w:tcW w:w="851" w:type="dxa"/>
            <w:tcBorders>
              <w:top w:val="outset" w:sz="6" w:space="0" w:color="auto"/>
              <w:left w:val="outset" w:sz="6" w:space="0" w:color="auto"/>
              <w:bottom w:val="outset" w:sz="6" w:space="0" w:color="auto"/>
              <w:right w:val="outset" w:sz="6" w:space="0" w:color="auto"/>
            </w:tcBorders>
            <w:hideMark/>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2018</w:t>
            </w:r>
          </w:p>
        </w:tc>
        <w:tc>
          <w:tcPr>
            <w:tcW w:w="992" w:type="dxa"/>
            <w:tcBorders>
              <w:top w:val="outset" w:sz="6" w:space="0" w:color="auto"/>
              <w:left w:val="outset" w:sz="6" w:space="0" w:color="auto"/>
              <w:bottom w:val="outset" w:sz="6" w:space="0" w:color="auto"/>
              <w:right w:val="outset" w:sz="6" w:space="0" w:color="auto"/>
            </w:tcBorders>
            <w:hideMark/>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2019</w:t>
            </w:r>
          </w:p>
        </w:tc>
        <w:tc>
          <w:tcPr>
            <w:tcW w:w="992" w:type="dxa"/>
            <w:tcBorders>
              <w:top w:val="outset" w:sz="6" w:space="0" w:color="auto"/>
              <w:left w:val="outset" w:sz="6" w:space="0" w:color="auto"/>
              <w:bottom w:val="outset" w:sz="6" w:space="0" w:color="auto"/>
              <w:right w:val="outset" w:sz="6" w:space="0" w:color="auto"/>
            </w:tcBorders>
            <w:hideMark/>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2020</w:t>
            </w:r>
          </w:p>
        </w:tc>
      </w:tr>
      <w:tr w:rsidR="006E60BB" w:rsidRPr="001F734F" w:rsidTr="006E60BB">
        <w:trPr>
          <w:tblCellSpacing w:w="0" w:type="dxa"/>
        </w:trPr>
        <w:tc>
          <w:tcPr>
            <w:tcW w:w="335" w:type="dxa"/>
            <w:tcBorders>
              <w:top w:val="outset" w:sz="6" w:space="0" w:color="auto"/>
              <w:left w:val="outset" w:sz="6" w:space="0" w:color="auto"/>
              <w:bottom w:val="outset" w:sz="6" w:space="0" w:color="auto"/>
              <w:right w:val="outset" w:sz="6" w:space="0" w:color="auto"/>
            </w:tcBorders>
            <w:hideMark/>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1</w:t>
            </w:r>
          </w:p>
        </w:tc>
        <w:tc>
          <w:tcPr>
            <w:tcW w:w="3791" w:type="dxa"/>
            <w:tcBorders>
              <w:top w:val="outset" w:sz="6" w:space="0" w:color="auto"/>
              <w:left w:val="outset" w:sz="6" w:space="0" w:color="auto"/>
              <w:bottom w:val="outset" w:sz="6" w:space="0" w:color="auto"/>
              <w:right w:val="outset" w:sz="6" w:space="0" w:color="auto"/>
            </w:tcBorders>
            <w:hideMark/>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b/>
                <w:bCs/>
                <w:color w:val="000000" w:themeColor="text1"/>
                <w:sz w:val="28"/>
                <w:szCs w:val="28"/>
              </w:rPr>
              <w:t>Количество малых предприятий, единиц</w:t>
            </w:r>
          </w:p>
        </w:tc>
        <w:tc>
          <w:tcPr>
            <w:tcW w:w="992"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p>
        </w:tc>
        <w:tc>
          <w:tcPr>
            <w:tcW w:w="851"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p>
        </w:tc>
        <w:tc>
          <w:tcPr>
            <w:tcW w:w="850"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c>
          <w:tcPr>
            <w:tcW w:w="851"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c>
          <w:tcPr>
            <w:tcW w:w="992"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c>
          <w:tcPr>
            <w:tcW w:w="992"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r>
      <w:tr w:rsidR="006E60BB" w:rsidRPr="001F734F" w:rsidTr="006E60BB">
        <w:trPr>
          <w:tblCellSpacing w:w="0" w:type="dxa"/>
        </w:trPr>
        <w:tc>
          <w:tcPr>
            <w:tcW w:w="335" w:type="dxa"/>
            <w:tcBorders>
              <w:top w:val="outset" w:sz="6" w:space="0" w:color="auto"/>
              <w:left w:val="outset" w:sz="6" w:space="0" w:color="auto"/>
              <w:bottom w:val="outset" w:sz="6" w:space="0" w:color="auto"/>
              <w:right w:val="outset" w:sz="6" w:space="0" w:color="auto"/>
            </w:tcBorders>
            <w:hideMark/>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2</w:t>
            </w:r>
          </w:p>
        </w:tc>
        <w:tc>
          <w:tcPr>
            <w:tcW w:w="3791" w:type="dxa"/>
            <w:tcBorders>
              <w:top w:val="outset" w:sz="6" w:space="0" w:color="auto"/>
              <w:left w:val="outset" w:sz="6" w:space="0" w:color="auto"/>
              <w:bottom w:val="outset" w:sz="6" w:space="0" w:color="auto"/>
              <w:right w:val="outset" w:sz="6" w:space="0" w:color="auto"/>
            </w:tcBorders>
            <w:hideMark/>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 xml:space="preserve">Количество индивидуальных </w:t>
            </w:r>
            <w:proofErr w:type="spellStart"/>
            <w:proofErr w:type="gramStart"/>
            <w:r w:rsidRPr="001F734F">
              <w:rPr>
                <w:rFonts w:ascii="Times New Roman" w:eastAsia="Times New Roman" w:hAnsi="Times New Roman" w:cs="Times New Roman"/>
                <w:color w:val="000000" w:themeColor="text1"/>
                <w:sz w:val="28"/>
                <w:szCs w:val="28"/>
              </w:rPr>
              <w:t>предприни-мателей</w:t>
            </w:r>
            <w:proofErr w:type="spellEnd"/>
            <w:proofErr w:type="gramEnd"/>
            <w:r w:rsidRPr="001F734F">
              <w:rPr>
                <w:rFonts w:ascii="Times New Roman" w:eastAsia="Times New Roman" w:hAnsi="Times New Roman" w:cs="Times New Roman"/>
                <w:color w:val="000000" w:themeColor="text1"/>
                <w:sz w:val="28"/>
                <w:szCs w:val="28"/>
              </w:rPr>
              <w:t>, чел.</w:t>
            </w:r>
          </w:p>
        </w:tc>
        <w:tc>
          <w:tcPr>
            <w:tcW w:w="992"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408</w:t>
            </w:r>
          </w:p>
        </w:tc>
        <w:tc>
          <w:tcPr>
            <w:tcW w:w="851"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416</w:t>
            </w:r>
          </w:p>
        </w:tc>
        <w:tc>
          <w:tcPr>
            <w:tcW w:w="850"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426</w:t>
            </w:r>
          </w:p>
        </w:tc>
        <w:tc>
          <w:tcPr>
            <w:tcW w:w="851"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430</w:t>
            </w:r>
          </w:p>
        </w:tc>
        <w:tc>
          <w:tcPr>
            <w:tcW w:w="992"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438</w:t>
            </w:r>
          </w:p>
        </w:tc>
        <w:tc>
          <w:tcPr>
            <w:tcW w:w="992"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447</w:t>
            </w:r>
          </w:p>
        </w:tc>
      </w:tr>
      <w:tr w:rsidR="006E60BB" w:rsidRPr="001F734F" w:rsidTr="006E60BB">
        <w:trPr>
          <w:tblCellSpacing w:w="0" w:type="dxa"/>
        </w:trPr>
        <w:tc>
          <w:tcPr>
            <w:tcW w:w="335" w:type="dxa"/>
            <w:tcBorders>
              <w:top w:val="outset" w:sz="6" w:space="0" w:color="auto"/>
              <w:left w:val="outset" w:sz="6" w:space="0" w:color="auto"/>
              <w:bottom w:val="outset" w:sz="6" w:space="0" w:color="auto"/>
              <w:right w:val="outset" w:sz="6" w:space="0" w:color="auto"/>
            </w:tcBorders>
            <w:hideMark/>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3</w:t>
            </w:r>
          </w:p>
        </w:tc>
        <w:tc>
          <w:tcPr>
            <w:tcW w:w="3791" w:type="dxa"/>
            <w:tcBorders>
              <w:top w:val="outset" w:sz="6" w:space="0" w:color="auto"/>
              <w:left w:val="outset" w:sz="6" w:space="0" w:color="auto"/>
              <w:bottom w:val="outset" w:sz="6" w:space="0" w:color="auto"/>
              <w:right w:val="outset" w:sz="6" w:space="0" w:color="auto"/>
            </w:tcBorders>
            <w:hideMark/>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Численность занятых на малых предприятиях, чел.</w:t>
            </w:r>
          </w:p>
        </w:tc>
        <w:tc>
          <w:tcPr>
            <w:tcW w:w="992"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432</w:t>
            </w:r>
          </w:p>
        </w:tc>
        <w:tc>
          <w:tcPr>
            <w:tcW w:w="851"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440</w:t>
            </w:r>
          </w:p>
        </w:tc>
        <w:tc>
          <w:tcPr>
            <w:tcW w:w="850"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450</w:t>
            </w:r>
          </w:p>
        </w:tc>
        <w:tc>
          <w:tcPr>
            <w:tcW w:w="851"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456</w:t>
            </w:r>
          </w:p>
        </w:tc>
        <w:tc>
          <w:tcPr>
            <w:tcW w:w="992"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464</w:t>
            </w:r>
          </w:p>
        </w:tc>
        <w:tc>
          <w:tcPr>
            <w:tcW w:w="992"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451</w:t>
            </w:r>
          </w:p>
        </w:tc>
      </w:tr>
      <w:tr w:rsidR="006E60BB" w:rsidRPr="001F734F" w:rsidTr="006E60BB">
        <w:trPr>
          <w:tblCellSpacing w:w="0" w:type="dxa"/>
        </w:trPr>
        <w:tc>
          <w:tcPr>
            <w:tcW w:w="335" w:type="dxa"/>
            <w:tcBorders>
              <w:top w:val="outset" w:sz="6" w:space="0" w:color="auto"/>
              <w:left w:val="outset" w:sz="6" w:space="0" w:color="auto"/>
              <w:bottom w:val="outset" w:sz="6" w:space="0" w:color="auto"/>
              <w:right w:val="outset" w:sz="6" w:space="0" w:color="auto"/>
            </w:tcBorders>
            <w:hideMark/>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4</w:t>
            </w:r>
          </w:p>
        </w:tc>
        <w:tc>
          <w:tcPr>
            <w:tcW w:w="3791" w:type="dxa"/>
            <w:tcBorders>
              <w:top w:val="outset" w:sz="6" w:space="0" w:color="auto"/>
              <w:left w:val="outset" w:sz="6" w:space="0" w:color="auto"/>
              <w:bottom w:val="outset" w:sz="6" w:space="0" w:color="auto"/>
              <w:right w:val="outset" w:sz="6" w:space="0" w:color="auto"/>
            </w:tcBorders>
            <w:hideMark/>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Среднемесячная номинальная начисленная заработная плата на одного работника (оптовая и розничная торговля), руб.</w:t>
            </w:r>
          </w:p>
        </w:tc>
        <w:tc>
          <w:tcPr>
            <w:tcW w:w="992"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c>
          <w:tcPr>
            <w:tcW w:w="851"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c>
          <w:tcPr>
            <w:tcW w:w="850"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c>
          <w:tcPr>
            <w:tcW w:w="851"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c>
          <w:tcPr>
            <w:tcW w:w="992"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c>
          <w:tcPr>
            <w:tcW w:w="992"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r>
      <w:tr w:rsidR="006E60BB" w:rsidRPr="001F734F" w:rsidTr="006E60BB">
        <w:trPr>
          <w:tblCellSpacing w:w="0" w:type="dxa"/>
        </w:trPr>
        <w:tc>
          <w:tcPr>
            <w:tcW w:w="335" w:type="dxa"/>
            <w:tcBorders>
              <w:top w:val="outset" w:sz="6" w:space="0" w:color="auto"/>
              <w:left w:val="outset" w:sz="6" w:space="0" w:color="auto"/>
              <w:bottom w:val="outset" w:sz="6" w:space="0" w:color="auto"/>
              <w:right w:val="outset" w:sz="6" w:space="0" w:color="auto"/>
            </w:tcBorders>
            <w:hideMark/>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5</w:t>
            </w:r>
          </w:p>
        </w:tc>
        <w:tc>
          <w:tcPr>
            <w:tcW w:w="3791" w:type="dxa"/>
            <w:tcBorders>
              <w:top w:val="outset" w:sz="6" w:space="0" w:color="auto"/>
              <w:left w:val="outset" w:sz="6" w:space="0" w:color="auto"/>
              <w:bottom w:val="outset" w:sz="6" w:space="0" w:color="auto"/>
              <w:right w:val="outset" w:sz="6" w:space="0" w:color="auto"/>
            </w:tcBorders>
            <w:hideMark/>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b/>
                <w:bCs/>
                <w:color w:val="000000" w:themeColor="text1"/>
                <w:sz w:val="28"/>
                <w:szCs w:val="28"/>
              </w:rPr>
              <w:t xml:space="preserve">Оборот розничной торговли, </w:t>
            </w:r>
            <w:proofErr w:type="spellStart"/>
            <w:r w:rsidRPr="001F734F">
              <w:rPr>
                <w:rFonts w:ascii="Times New Roman" w:eastAsia="Times New Roman" w:hAnsi="Times New Roman" w:cs="Times New Roman"/>
                <w:b/>
                <w:bCs/>
                <w:color w:val="000000" w:themeColor="text1"/>
                <w:sz w:val="28"/>
                <w:szCs w:val="28"/>
              </w:rPr>
              <w:t>млн</w:t>
            </w:r>
            <w:proofErr w:type="gramStart"/>
            <w:r w:rsidRPr="001F734F">
              <w:rPr>
                <w:rFonts w:ascii="Times New Roman" w:eastAsia="Times New Roman" w:hAnsi="Times New Roman" w:cs="Times New Roman"/>
                <w:b/>
                <w:bCs/>
                <w:color w:val="000000" w:themeColor="text1"/>
                <w:sz w:val="28"/>
                <w:szCs w:val="28"/>
              </w:rPr>
              <w:t>.р</w:t>
            </w:r>
            <w:proofErr w:type="gramEnd"/>
            <w:r w:rsidRPr="001F734F">
              <w:rPr>
                <w:rFonts w:ascii="Times New Roman" w:eastAsia="Times New Roman" w:hAnsi="Times New Roman" w:cs="Times New Roman"/>
                <w:b/>
                <w:bCs/>
                <w:color w:val="000000" w:themeColor="text1"/>
                <w:sz w:val="28"/>
                <w:szCs w:val="28"/>
              </w:rPr>
              <w:t>ублей</w:t>
            </w:r>
            <w:proofErr w:type="spellEnd"/>
          </w:p>
        </w:tc>
        <w:tc>
          <w:tcPr>
            <w:tcW w:w="992"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14,9</w:t>
            </w:r>
          </w:p>
        </w:tc>
        <w:tc>
          <w:tcPr>
            <w:tcW w:w="851"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15,8</w:t>
            </w:r>
          </w:p>
        </w:tc>
        <w:tc>
          <w:tcPr>
            <w:tcW w:w="850"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16,3</w:t>
            </w:r>
          </w:p>
        </w:tc>
        <w:tc>
          <w:tcPr>
            <w:tcW w:w="851"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17,2</w:t>
            </w:r>
          </w:p>
        </w:tc>
        <w:tc>
          <w:tcPr>
            <w:tcW w:w="992"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18,0</w:t>
            </w:r>
          </w:p>
        </w:tc>
        <w:tc>
          <w:tcPr>
            <w:tcW w:w="992"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18,9</w:t>
            </w:r>
          </w:p>
        </w:tc>
      </w:tr>
      <w:tr w:rsidR="006E60BB" w:rsidRPr="001F734F" w:rsidTr="006E60BB">
        <w:trPr>
          <w:tblCellSpacing w:w="0" w:type="dxa"/>
        </w:trPr>
        <w:tc>
          <w:tcPr>
            <w:tcW w:w="335" w:type="dxa"/>
            <w:tcBorders>
              <w:top w:val="outset" w:sz="6" w:space="0" w:color="auto"/>
              <w:left w:val="outset" w:sz="6" w:space="0" w:color="auto"/>
              <w:bottom w:val="outset" w:sz="6" w:space="0" w:color="auto"/>
              <w:right w:val="outset" w:sz="6" w:space="0" w:color="auto"/>
            </w:tcBorders>
            <w:hideMark/>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6</w:t>
            </w:r>
          </w:p>
        </w:tc>
        <w:tc>
          <w:tcPr>
            <w:tcW w:w="3791" w:type="dxa"/>
            <w:tcBorders>
              <w:top w:val="outset" w:sz="6" w:space="0" w:color="auto"/>
              <w:left w:val="outset" w:sz="6" w:space="0" w:color="auto"/>
              <w:bottom w:val="outset" w:sz="6" w:space="0" w:color="auto"/>
              <w:right w:val="outset" w:sz="6" w:space="0" w:color="auto"/>
            </w:tcBorders>
            <w:hideMark/>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b/>
                <w:bCs/>
                <w:color w:val="000000" w:themeColor="text1"/>
                <w:sz w:val="28"/>
                <w:szCs w:val="28"/>
              </w:rPr>
              <w:t xml:space="preserve">Оборот розничной торговли на душу населения, в действующих ценах, </w:t>
            </w:r>
            <w:proofErr w:type="spellStart"/>
            <w:r w:rsidRPr="001F734F">
              <w:rPr>
                <w:rFonts w:ascii="Times New Roman" w:eastAsia="Times New Roman" w:hAnsi="Times New Roman" w:cs="Times New Roman"/>
                <w:b/>
                <w:bCs/>
                <w:color w:val="000000" w:themeColor="text1"/>
                <w:sz w:val="28"/>
                <w:szCs w:val="28"/>
              </w:rPr>
              <w:t>тыс</w:t>
            </w:r>
            <w:proofErr w:type="gramStart"/>
            <w:r w:rsidRPr="001F734F">
              <w:rPr>
                <w:rFonts w:ascii="Times New Roman" w:eastAsia="Times New Roman" w:hAnsi="Times New Roman" w:cs="Times New Roman"/>
                <w:b/>
                <w:bCs/>
                <w:color w:val="000000" w:themeColor="text1"/>
                <w:sz w:val="28"/>
                <w:szCs w:val="28"/>
              </w:rPr>
              <w:t>.р</w:t>
            </w:r>
            <w:proofErr w:type="gramEnd"/>
            <w:r w:rsidRPr="001F734F">
              <w:rPr>
                <w:rFonts w:ascii="Times New Roman" w:eastAsia="Times New Roman" w:hAnsi="Times New Roman" w:cs="Times New Roman"/>
                <w:b/>
                <w:bCs/>
                <w:color w:val="000000" w:themeColor="text1"/>
                <w:sz w:val="28"/>
                <w:szCs w:val="28"/>
              </w:rPr>
              <w:t>уб</w:t>
            </w:r>
            <w:proofErr w:type="spellEnd"/>
            <w:r w:rsidRPr="001F734F">
              <w:rPr>
                <w:rFonts w:ascii="Times New Roman" w:eastAsia="Times New Roman" w:hAnsi="Times New Roman" w:cs="Times New Roman"/>
                <w:b/>
                <w:bCs/>
                <w:color w:val="000000" w:themeColor="text1"/>
                <w:sz w:val="28"/>
                <w:szCs w:val="28"/>
              </w:rPr>
              <w:t>.</w:t>
            </w:r>
          </w:p>
        </w:tc>
        <w:tc>
          <w:tcPr>
            <w:tcW w:w="992"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796,7</w:t>
            </w:r>
          </w:p>
        </w:tc>
        <w:tc>
          <w:tcPr>
            <w:tcW w:w="851"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992,7</w:t>
            </w:r>
          </w:p>
        </w:tc>
        <w:tc>
          <w:tcPr>
            <w:tcW w:w="850"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1 148,7</w:t>
            </w:r>
          </w:p>
        </w:tc>
        <w:tc>
          <w:tcPr>
            <w:tcW w:w="851"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1 304,7</w:t>
            </w:r>
          </w:p>
        </w:tc>
        <w:tc>
          <w:tcPr>
            <w:tcW w:w="992"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1 460,7</w:t>
            </w:r>
          </w:p>
        </w:tc>
        <w:tc>
          <w:tcPr>
            <w:tcW w:w="992" w:type="dxa"/>
            <w:tcBorders>
              <w:top w:val="outset" w:sz="6" w:space="0" w:color="auto"/>
              <w:left w:val="outset" w:sz="6" w:space="0" w:color="auto"/>
              <w:bottom w:val="outset" w:sz="6" w:space="0" w:color="auto"/>
              <w:right w:val="outset" w:sz="6" w:space="0" w:color="auto"/>
            </w:tcBorders>
          </w:tcPr>
          <w:p w:rsidR="006E60BB" w:rsidRPr="001F734F" w:rsidRDefault="006E60BB"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1 616,7</w:t>
            </w:r>
          </w:p>
        </w:tc>
      </w:tr>
    </w:tbl>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1F084D" w:rsidRPr="003A3232" w:rsidRDefault="007B63A5"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 Завершение строительства автомобильной</w:t>
      </w:r>
      <w:r w:rsidR="001F084D" w:rsidRPr="003A3232">
        <w:rPr>
          <w:rFonts w:ascii="Times New Roman" w:eastAsia="Times New Roman" w:hAnsi="Times New Roman" w:cs="Times New Roman"/>
          <w:sz w:val="28"/>
          <w:szCs w:val="28"/>
        </w:rPr>
        <w:t xml:space="preserve"> дорог</w:t>
      </w:r>
      <w:r w:rsidRPr="003A3232">
        <w:rPr>
          <w:rFonts w:ascii="Times New Roman" w:eastAsia="Times New Roman" w:hAnsi="Times New Roman" w:cs="Times New Roman"/>
          <w:sz w:val="28"/>
          <w:szCs w:val="28"/>
        </w:rPr>
        <w:t xml:space="preserve">и Грозный </w:t>
      </w:r>
      <w:proofErr w:type="gramStart"/>
      <w:r w:rsidRPr="003A3232">
        <w:rPr>
          <w:rFonts w:ascii="Times New Roman" w:eastAsia="Times New Roman" w:hAnsi="Times New Roman" w:cs="Times New Roman"/>
          <w:sz w:val="28"/>
          <w:szCs w:val="28"/>
        </w:rPr>
        <w:t>-</w:t>
      </w:r>
      <w:proofErr w:type="spellStart"/>
      <w:r w:rsidRPr="003A3232">
        <w:rPr>
          <w:rFonts w:ascii="Times New Roman" w:eastAsia="Times New Roman" w:hAnsi="Times New Roman" w:cs="Times New Roman"/>
          <w:sz w:val="28"/>
          <w:szCs w:val="28"/>
        </w:rPr>
        <w:t>В</w:t>
      </w:r>
      <w:proofErr w:type="gramEnd"/>
      <w:r w:rsidRPr="003A3232">
        <w:rPr>
          <w:rFonts w:ascii="Times New Roman" w:eastAsia="Times New Roman" w:hAnsi="Times New Roman" w:cs="Times New Roman"/>
          <w:sz w:val="28"/>
          <w:szCs w:val="28"/>
        </w:rPr>
        <w:t>едучи</w:t>
      </w:r>
      <w:proofErr w:type="spellEnd"/>
      <w:r w:rsidR="001F084D" w:rsidRPr="003A3232">
        <w:rPr>
          <w:rFonts w:ascii="Times New Roman" w:eastAsia="Times New Roman" w:hAnsi="Times New Roman" w:cs="Times New Roman"/>
          <w:sz w:val="28"/>
          <w:szCs w:val="28"/>
        </w:rPr>
        <w:t xml:space="preserve"> обеспеч</w:t>
      </w:r>
      <w:r w:rsidRPr="003A3232">
        <w:rPr>
          <w:rFonts w:ascii="Times New Roman" w:eastAsia="Times New Roman" w:hAnsi="Times New Roman" w:cs="Times New Roman"/>
          <w:sz w:val="28"/>
          <w:szCs w:val="28"/>
        </w:rPr>
        <w:t>ит</w:t>
      </w:r>
      <w:r w:rsidR="001F084D" w:rsidRPr="003A3232">
        <w:rPr>
          <w:rFonts w:ascii="Times New Roman" w:eastAsia="Times New Roman" w:hAnsi="Times New Roman" w:cs="Times New Roman"/>
          <w:sz w:val="28"/>
          <w:szCs w:val="28"/>
        </w:rPr>
        <w:t xml:space="preserve"> население ра</w:t>
      </w:r>
      <w:r w:rsidRPr="003A3232">
        <w:rPr>
          <w:rFonts w:ascii="Times New Roman" w:eastAsia="Times New Roman" w:hAnsi="Times New Roman" w:cs="Times New Roman"/>
          <w:sz w:val="28"/>
          <w:szCs w:val="28"/>
        </w:rPr>
        <w:t>йона рабочими местами и привлечет</w:t>
      </w:r>
      <w:r w:rsidR="001F084D" w:rsidRPr="003A3232">
        <w:rPr>
          <w:rFonts w:ascii="Times New Roman" w:eastAsia="Times New Roman" w:hAnsi="Times New Roman" w:cs="Times New Roman"/>
          <w:sz w:val="28"/>
          <w:szCs w:val="28"/>
        </w:rPr>
        <w:t xml:space="preserve"> малый бизнес к развитию сфер торговли, общественного питания, услуг.</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Особое внимание администрацией муниципального района будет уделяться созданию условий для развития малого предпринимательства в сельских населенных пунктах муниципального района, развитию ремесел, народных, художественных промыслов и производств.</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Задача 5.</w:t>
      </w:r>
      <w:r w:rsidRPr="003A3232">
        <w:rPr>
          <w:rFonts w:ascii="Times New Roman" w:eastAsia="Times New Roman" w:hAnsi="Times New Roman" w:cs="Times New Roman"/>
          <w:sz w:val="28"/>
          <w:szCs w:val="28"/>
        </w:rPr>
        <w:t xml:space="preserve"> Развитие инфраструктуры муниципального района.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Стратегическое развитие жилищно-коммунальной сферы района направлено на предоставление качественных жилищно-коммунальных услуг, приоритет защиты прав потребителей (населения), надежное функционирование объектов и </w:t>
      </w:r>
      <w:r w:rsidRPr="003A3232">
        <w:rPr>
          <w:rFonts w:ascii="Times New Roman" w:eastAsia="Times New Roman" w:hAnsi="Times New Roman" w:cs="Times New Roman"/>
          <w:sz w:val="28"/>
          <w:szCs w:val="28"/>
        </w:rPr>
        <w:lastRenderedPageBreak/>
        <w:t>инфраструктуры жилищно-коммунального комплекса, комфортное и безопасное проживание граждан и общее социальное благополучие жителей Шатойского муниципального района.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Важнейшей стратегической задачей в достижении главной цели является демонополизация рынка услуг, модернизация инженерной инфраструктуры, внедрение новых технологий и современных материалов, обеспечение объектов жилищно-коммунального комплекса приборами учета и регулирования расхода воды, тепла, газа и других энергоресурсов.</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3A3232">
        <w:rPr>
          <w:rFonts w:ascii="Times New Roman" w:eastAsia="Times New Roman" w:hAnsi="Times New Roman" w:cs="Times New Roman"/>
          <w:sz w:val="28"/>
          <w:szCs w:val="28"/>
        </w:rPr>
        <w:t>Особенность этапа преобразований в жилищно-коммунальном комплексе муниципального района состоит в том, что решить задачу повышения качества жилищно-коммунального обслуживания населения невозможно без коренного оздоровления финансовой ситуации в этой сфере, сокращения издержек, повышения эффективности деятельности предприятий комплекса, в том числе за счет привлечения в эту сферу предприятий малого и среднего бизнеса, стимулирования процесса создания товариществ собственников жилья.</w:t>
      </w:r>
      <w:proofErr w:type="gramEnd"/>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В условиях ограниченности бюджетных средств появление новых видов собственников обусловлено потребностями в инвестировании объектов жилищно-коммунального комплекса.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В  перспективе до 2020 года планируется решить несколько стратегически важных вопросов в  сфере  ЖКХ  Шатойского муниципального района.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 Для обеспечения населения муниципального района качественным   водоснабжением планируется: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 реализовать мероприятия по строительству канализационных очистных сооружений </w:t>
      </w:r>
      <w:proofErr w:type="gramStart"/>
      <w:r w:rsidRPr="003A3232">
        <w:rPr>
          <w:rFonts w:ascii="Times New Roman" w:eastAsia="Times New Roman" w:hAnsi="Times New Roman" w:cs="Times New Roman"/>
          <w:sz w:val="28"/>
          <w:szCs w:val="28"/>
        </w:rPr>
        <w:t>в</w:t>
      </w:r>
      <w:proofErr w:type="gramEnd"/>
      <w:r w:rsidRPr="003A3232">
        <w:rPr>
          <w:rFonts w:ascii="Times New Roman" w:eastAsia="Times New Roman" w:hAnsi="Times New Roman" w:cs="Times New Roman"/>
          <w:sz w:val="28"/>
          <w:szCs w:val="28"/>
        </w:rPr>
        <w:t xml:space="preserve"> </w:t>
      </w:r>
      <w:r w:rsidR="007B63A5" w:rsidRPr="003A3232">
        <w:rPr>
          <w:rFonts w:ascii="Times New Roman" w:eastAsia="Times New Roman" w:hAnsi="Times New Roman" w:cs="Times New Roman"/>
          <w:sz w:val="28"/>
          <w:szCs w:val="28"/>
        </w:rPr>
        <w:t>с. Шатой;</w:t>
      </w:r>
    </w:p>
    <w:p w:rsidR="001F084D" w:rsidRPr="001F734F"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Снижению электропотребления и финансовых затрат на энергоресурсы в сфере ЖКХ и бюджетных учреждениях на 30%, сокращению вредных выбросов в атмосферу должна способствовать реализация мероприятий муниципальной целевой программы «Энергосбережение и повышение энергетической эффективности на 2010 – 2020 годы»</w:t>
      </w:r>
      <w:r w:rsidRPr="001F734F">
        <w:rPr>
          <w:rFonts w:ascii="Times New Roman" w:eastAsia="Times New Roman" w:hAnsi="Times New Roman" w:cs="Times New Roman"/>
          <w:b/>
          <w:bCs/>
          <w:color w:val="000000" w:themeColor="text1"/>
          <w:sz w:val="28"/>
          <w:szCs w:val="28"/>
        </w:rPr>
        <w:t xml:space="preserve">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 Для обеспечения населения района качественным газоснабжением планируется: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 проложить 26,36 км газовых сетей, в </w:t>
      </w:r>
      <w:proofErr w:type="spellStart"/>
      <w:r w:rsidRPr="003A3232">
        <w:rPr>
          <w:rFonts w:ascii="Times New Roman" w:eastAsia="Times New Roman" w:hAnsi="Times New Roman" w:cs="Times New Roman"/>
          <w:sz w:val="28"/>
          <w:szCs w:val="28"/>
        </w:rPr>
        <w:t>т.ч</w:t>
      </w:r>
      <w:proofErr w:type="spellEnd"/>
      <w:r w:rsidRPr="003A3232">
        <w:rPr>
          <w:rFonts w:ascii="Times New Roman" w:eastAsia="Times New Roman" w:hAnsi="Times New Roman" w:cs="Times New Roman"/>
          <w:sz w:val="28"/>
          <w:szCs w:val="28"/>
        </w:rPr>
        <w:t xml:space="preserve">. 9,95 км газопроводов высокого давления, 16,41 км газопроводов низкого давления с </w:t>
      </w:r>
      <w:proofErr w:type="spellStart"/>
      <w:r w:rsidRPr="003A3232">
        <w:rPr>
          <w:rFonts w:ascii="Times New Roman" w:eastAsia="Times New Roman" w:hAnsi="Times New Roman" w:cs="Times New Roman"/>
          <w:sz w:val="28"/>
          <w:szCs w:val="28"/>
        </w:rPr>
        <w:t>переподключением</w:t>
      </w:r>
      <w:proofErr w:type="spellEnd"/>
      <w:r w:rsidRPr="003A3232">
        <w:rPr>
          <w:rFonts w:ascii="Times New Roman" w:eastAsia="Times New Roman" w:hAnsi="Times New Roman" w:cs="Times New Roman"/>
          <w:sz w:val="28"/>
          <w:szCs w:val="28"/>
        </w:rPr>
        <w:t xml:space="preserve"> жилых домов и  объектов ЖКХ, в соответствии со схемой газоснабжения </w:t>
      </w:r>
      <w:r w:rsidR="00DA0265" w:rsidRPr="003A3232">
        <w:rPr>
          <w:rFonts w:ascii="Times New Roman" w:eastAsia="Times New Roman" w:hAnsi="Times New Roman" w:cs="Times New Roman"/>
          <w:sz w:val="28"/>
          <w:szCs w:val="28"/>
        </w:rPr>
        <w:t>Шатойского района.</w:t>
      </w:r>
    </w:p>
    <w:p w:rsidR="001F084D" w:rsidRPr="001F734F" w:rsidRDefault="00DA0265" w:rsidP="003A3232">
      <w:pPr>
        <w:spacing w:before="100" w:beforeAutospacing="1" w:after="100" w:afterAutospacing="1" w:line="240" w:lineRule="auto"/>
        <w:jc w:val="both"/>
        <w:rPr>
          <w:rFonts w:ascii="Times New Roman" w:eastAsia="Times New Roman" w:hAnsi="Times New Roman" w:cs="Times New Roman"/>
          <w:sz w:val="28"/>
          <w:szCs w:val="28"/>
        </w:rPr>
      </w:pPr>
      <w:r w:rsidRPr="001F734F">
        <w:rPr>
          <w:rFonts w:ascii="Times New Roman" w:eastAsia="Times New Roman" w:hAnsi="Times New Roman" w:cs="Times New Roman"/>
          <w:sz w:val="28"/>
          <w:szCs w:val="28"/>
        </w:rPr>
        <w:t xml:space="preserve">- </w:t>
      </w:r>
      <w:proofErr w:type="gramStart"/>
      <w:r w:rsidRPr="001F734F">
        <w:rPr>
          <w:rFonts w:ascii="Times New Roman" w:eastAsia="Times New Roman" w:hAnsi="Times New Roman" w:cs="Times New Roman"/>
          <w:sz w:val="28"/>
          <w:szCs w:val="28"/>
        </w:rPr>
        <w:t>н</w:t>
      </w:r>
      <w:proofErr w:type="gramEnd"/>
      <w:r w:rsidRPr="001F734F">
        <w:rPr>
          <w:rFonts w:ascii="Times New Roman" w:eastAsia="Times New Roman" w:hAnsi="Times New Roman" w:cs="Times New Roman"/>
          <w:sz w:val="28"/>
          <w:szCs w:val="28"/>
        </w:rPr>
        <w:t>а период до 2020 года газифицировать 3</w:t>
      </w:r>
      <w:r w:rsidR="001F084D" w:rsidRPr="001F734F">
        <w:rPr>
          <w:rFonts w:ascii="Times New Roman" w:eastAsia="Times New Roman" w:hAnsi="Times New Roman" w:cs="Times New Roman"/>
          <w:sz w:val="28"/>
          <w:szCs w:val="28"/>
        </w:rPr>
        <w:t xml:space="preserve"> сельских населенных пунктов.</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1F734F">
        <w:rPr>
          <w:rFonts w:ascii="Times New Roman" w:eastAsia="Times New Roman" w:hAnsi="Times New Roman" w:cs="Times New Roman"/>
          <w:sz w:val="28"/>
          <w:szCs w:val="28"/>
        </w:rPr>
        <w:lastRenderedPageBreak/>
        <w:t>К 2020 году потребность в газе для нужд Шатойского муниципального района составит 30,5</w:t>
      </w:r>
      <w:r w:rsidRPr="003A3232">
        <w:rPr>
          <w:rFonts w:ascii="Times New Roman" w:eastAsia="Times New Roman" w:hAnsi="Times New Roman" w:cs="Times New Roman"/>
          <w:sz w:val="28"/>
          <w:szCs w:val="28"/>
        </w:rPr>
        <w:t xml:space="preserve"> </w:t>
      </w:r>
      <w:proofErr w:type="spellStart"/>
      <w:r w:rsidRPr="003A3232">
        <w:rPr>
          <w:rFonts w:ascii="Times New Roman" w:eastAsia="Times New Roman" w:hAnsi="Times New Roman" w:cs="Times New Roman"/>
          <w:sz w:val="28"/>
          <w:szCs w:val="28"/>
        </w:rPr>
        <w:t>млн</w:t>
      </w:r>
      <w:proofErr w:type="gramStart"/>
      <w:r w:rsidRPr="003A3232">
        <w:rPr>
          <w:rFonts w:ascii="Times New Roman" w:eastAsia="Times New Roman" w:hAnsi="Times New Roman" w:cs="Times New Roman"/>
          <w:sz w:val="28"/>
          <w:szCs w:val="28"/>
        </w:rPr>
        <w:t>.к</w:t>
      </w:r>
      <w:proofErr w:type="gramEnd"/>
      <w:r w:rsidRPr="003A3232">
        <w:rPr>
          <w:rFonts w:ascii="Times New Roman" w:eastAsia="Times New Roman" w:hAnsi="Times New Roman" w:cs="Times New Roman"/>
          <w:sz w:val="28"/>
          <w:szCs w:val="28"/>
        </w:rPr>
        <w:t>уб.м</w:t>
      </w:r>
      <w:proofErr w:type="spellEnd"/>
      <w:r w:rsidRPr="003A3232">
        <w:rPr>
          <w:rFonts w:ascii="Times New Roman" w:eastAsia="Times New Roman" w:hAnsi="Times New Roman" w:cs="Times New Roman"/>
          <w:sz w:val="28"/>
          <w:szCs w:val="28"/>
        </w:rPr>
        <w:t xml:space="preserve"> газа в год.</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 Транспортная структура</w:t>
      </w:r>
      <w:r w:rsidRPr="003A3232">
        <w:rPr>
          <w:rFonts w:ascii="Times New Roman" w:eastAsia="Times New Roman" w:hAnsi="Times New Roman" w:cs="Times New Roman"/>
          <w:b/>
          <w:bCs/>
          <w:sz w:val="28"/>
          <w:szCs w:val="28"/>
        </w:rPr>
        <w:t xml:space="preserve"> </w:t>
      </w:r>
      <w:r w:rsidRPr="003A3232">
        <w:rPr>
          <w:rFonts w:ascii="Times New Roman" w:eastAsia="Times New Roman" w:hAnsi="Times New Roman" w:cs="Times New Roman"/>
          <w:sz w:val="28"/>
          <w:szCs w:val="28"/>
        </w:rPr>
        <w:t>муниципального района должна совершенствоваться в следующих направлениях:</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развитие автомобильного сообщения внутри района, развитие транспортных связей муниципального района с другими муниципальными образованиями и населенными пунктами региона, в том числе – создание и эксплуатация сети и маршрутов общественного транспорта;</w:t>
      </w:r>
    </w:p>
    <w:p w:rsidR="001F084D" w:rsidRPr="001F734F"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 создание и р</w:t>
      </w:r>
      <w:r w:rsidR="003972F9" w:rsidRPr="001F734F">
        <w:rPr>
          <w:rFonts w:ascii="Times New Roman" w:eastAsia="Times New Roman" w:hAnsi="Times New Roman" w:cs="Times New Roman"/>
          <w:color w:val="000000" w:themeColor="text1"/>
          <w:sz w:val="28"/>
          <w:szCs w:val="28"/>
        </w:rPr>
        <w:t xml:space="preserve">азвитие трасс и объектов  конного </w:t>
      </w:r>
      <w:r w:rsidRPr="001F734F">
        <w:rPr>
          <w:rFonts w:ascii="Times New Roman" w:eastAsia="Times New Roman" w:hAnsi="Times New Roman" w:cs="Times New Roman"/>
          <w:color w:val="000000" w:themeColor="text1"/>
          <w:sz w:val="28"/>
          <w:szCs w:val="28"/>
        </w:rPr>
        <w:t xml:space="preserve"> туризма</w:t>
      </w:r>
      <w:r w:rsidR="003972F9" w:rsidRPr="001F734F">
        <w:rPr>
          <w:rFonts w:ascii="Times New Roman" w:eastAsia="Times New Roman" w:hAnsi="Times New Roman" w:cs="Times New Roman"/>
          <w:color w:val="000000" w:themeColor="text1"/>
          <w:sz w:val="28"/>
          <w:szCs w:val="28"/>
        </w:rPr>
        <w:t>.</w:t>
      </w:r>
    </w:p>
    <w:p w:rsidR="001F084D" w:rsidRPr="001F734F"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F734F">
        <w:rPr>
          <w:rFonts w:ascii="Times New Roman" w:eastAsia="Times New Roman" w:hAnsi="Times New Roman" w:cs="Times New Roman"/>
          <w:color w:val="000000" w:themeColor="text1"/>
          <w:sz w:val="28"/>
          <w:szCs w:val="28"/>
        </w:rPr>
        <w:t>Для совершенствования транспортной инфраструктуры, в том числе – для обеспечения возможности развития производственных территорий, необходимо обеспечить развитие следующих основных направлений (секторов):</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 </w:t>
      </w:r>
      <w:r w:rsidR="00294A6C" w:rsidRPr="003A3232">
        <w:rPr>
          <w:rFonts w:ascii="Times New Roman" w:eastAsia="Times New Roman" w:hAnsi="Times New Roman" w:cs="Times New Roman"/>
          <w:sz w:val="28"/>
          <w:szCs w:val="28"/>
        </w:rPr>
        <w:t>первое</w:t>
      </w:r>
      <w:r w:rsidRPr="003A3232">
        <w:rPr>
          <w:rFonts w:ascii="Times New Roman" w:eastAsia="Times New Roman" w:hAnsi="Times New Roman" w:cs="Times New Roman"/>
          <w:sz w:val="28"/>
          <w:szCs w:val="28"/>
        </w:rPr>
        <w:t xml:space="preserve"> направление – развитие сети автомобильного сообщения внутри района</w:t>
      </w:r>
      <w:r w:rsidR="00294A6C" w:rsidRPr="003A3232">
        <w:rPr>
          <w:rFonts w:ascii="Times New Roman" w:eastAsia="Times New Roman" w:hAnsi="Times New Roman" w:cs="Times New Roman"/>
          <w:sz w:val="28"/>
          <w:szCs w:val="28"/>
        </w:rPr>
        <w:t xml:space="preserve"> с твердым покрытием</w:t>
      </w:r>
      <w:r w:rsidRPr="003A3232">
        <w:rPr>
          <w:rFonts w:ascii="Times New Roman" w:eastAsia="Times New Roman" w:hAnsi="Times New Roman" w:cs="Times New Roman"/>
          <w:sz w:val="28"/>
          <w:szCs w:val="28"/>
        </w:rPr>
        <w:t xml:space="preserve">. Этот шаг призван обеспечить </w:t>
      </w:r>
      <w:r w:rsidR="00294A6C" w:rsidRPr="003A3232">
        <w:rPr>
          <w:rFonts w:ascii="Times New Roman" w:eastAsia="Times New Roman" w:hAnsi="Times New Roman" w:cs="Times New Roman"/>
          <w:sz w:val="28"/>
          <w:szCs w:val="28"/>
        </w:rPr>
        <w:t xml:space="preserve"> значительный</w:t>
      </w:r>
      <w:r w:rsidRPr="003A3232">
        <w:rPr>
          <w:rFonts w:ascii="Times New Roman" w:eastAsia="Times New Roman" w:hAnsi="Times New Roman" w:cs="Times New Roman"/>
          <w:sz w:val="28"/>
          <w:szCs w:val="28"/>
        </w:rPr>
        <w:t xml:space="preserve"> </w:t>
      </w:r>
      <w:r w:rsidR="00294A6C" w:rsidRPr="003A3232">
        <w:rPr>
          <w:rFonts w:ascii="Times New Roman" w:eastAsia="Times New Roman" w:hAnsi="Times New Roman" w:cs="Times New Roman"/>
          <w:sz w:val="28"/>
          <w:szCs w:val="28"/>
        </w:rPr>
        <w:t xml:space="preserve"> приток туристов в район</w:t>
      </w:r>
      <w:r w:rsidRPr="003A3232">
        <w:rPr>
          <w:rFonts w:ascii="Times New Roman" w:eastAsia="Times New Roman" w:hAnsi="Times New Roman" w:cs="Times New Roman"/>
          <w:sz w:val="28"/>
          <w:szCs w:val="28"/>
        </w:rPr>
        <w:t>;</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 проведение ремонтно-восстановительных работ дорожного покрытия улиц  сельских населенных пунктов за счет </w:t>
      </w:r>
      <w:proofErr w:type="gramStart"/>
      <w:r w:rsidRPr="003A3232">
        <w:rPr>
          <w:rFonts w:ascii="Times New Roman" w:eastAsia="Times New Roman" w:hAnsi="Times New Roman" w:cs="Times New Roman"/>
          <w:sz w:val="28"/>
          <w:szCs w:val="28"/>
        </w:rPr>
        <w:t>средств реализации Программы ремонта сельских д</w:t>
      </w:r>
      <w:r w:rsidR="006E60BB" w:rsidRPr="003A3232">
        <w:rPr>
          <w:rFonts w:ascii="Times New Roman" w:eastAsia="Times New Roman" w:hAnsi="Times New Roman" w:cs="Times New Roman"/>
          <w:sz w:val="28"/>
          <w:szCs w:val="28"/>
        </w:rPr>
        <w:t>орог муниципального образования</w:t>
      </w:r>
      <w:proofErr w:type="gramEnd"/>
      <w:r w:rsidR="006E60BB" w:rsidRPr="003A3232">
        <w:rPr>
          <w:rFonts w:ascii="Times New Roman" w:eastAsia="Times New Roman" w:hAnsi="Times New Roman" w:cs="Times New Roman"/>
          <w:sz w:val="28"/>
          <w:szCs w:val="28"/>
        </w:rPr>
        <w:t>.</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5. В связи с концепцией развития жилищного строительства и обеспечения комфортных условий проживания населения муниципального района  необходимо обеспечение устойчивого функционирования сети уличного освещения в населенных пунктах. </w:t>
      </w:r>
      <w:r w:rsidR="00AE127D">
        <w:rPr>
          <w:rFonts w:ascii="Times New Roman" w:eastAsia="Times New Roman" w:hAnsi="Times New Roman" w:cs="Times New Roman"/>
          <w:sz w:val="28"/>
          <w:szCs w:val="28"/>
        </w:rPr>
        <w:t>В соответствии с</w:t>
      </w:r>
      <w:r w:rsidR="00612053">
        <w:rPr>
          <w:rFonts w:ascii="Times New Roman" w:eastAsia="Times New Roman" w:hAnsi="Times New Roman" w:cs="Times New Roman"/>
          <w:sz w:val="28"/>
          <w:szCs w:val="28"/>
        </w:rPr>
        <w:t xml:space="preserve"> </w:t>
      </w:r>
      <w:r w:rsidR="00AE127D">
        <w:rPr>
          <w:rFonts w:ascii="Times New Roman" w:eastAsia="Times New Roman" w:hAnsi="Times New Roman" w:cs="Times New Roman"/>
          <w:sz w:val="28"/>
          <w:szCs w:val="28"/>
        </w:rPr>
        <w:t xml:space="preserve">Программой комплексного развития </w:t>
      </w:r>
      <w:r w:rsidR="00612053">
        <w:rPr>
          <w:rFonts w:ascii="Times New Roman" w:eastAsia="Times New Roman" w:hAnsi="Times New Roman" w:cs="Times New Roman"/>
          <w:sz w:val="28"/>
          <w:szCs w:val="28"/>
        </w:rPr>
        <w:t xml:space="preserve">системы коммунальной инфраструктуры с 2016-2025гг., администрация района предусматривает замену электрических ламп </w:t>
      </w:r>
      <w:proofErr w:type="gramStart"/>
      <w:r w:rsidR="00612053">
        <w:rPr>
          <w:rFonts w:ascii="Times New Roman" w:eastAsia="Times New Roman" w:hAnsi="Times New Roman" w:cs="Times New Roman"/>
          <w:sz w:val="28"/>
          <w:szCs w:val="28"/>
        </w:rPr>
        <w:t>на</w:t>
      </w:r>
      <w:proofErr w:type="gramEnd"/>
      <w:r w:rsidR="00612053">
        <w:rPr>
          <w:rFonts w:ascii="Times New Roman" w:eastAsia="Times New Roman" w:hAnsi="Times New Roman" w:cs="Times New Roman"/>
          <w:sz w:val="28"/>
          <w:szCs w:val="28"/>
        </w:rPr>
        <w:t xml:space="preserve"> энергосберегающие</w:t>
      </w:r>
      <w:r w:rsidRPr="003A3232">
        <w:rPr>
          <w:rFonts w:ascii="Times New Roman" w:eastAsia="Times New Roman" w:hAnsi="Times New Roman" w:cs="Times New Roman"/>
          <w:sz w:val="28"/>
          <w:szCs w:val="28"/>
        </w:rPr>
        <w:t>.</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 Улучшение состояния существующего жилищного фонда предусматривает ведение активного жилищного строительства, подготовку правил землепользован</w:t>
      </w:r>
      <w:r w:rsidR="00294A6C" w:rsidRPr="003A3232">
        <w:rPr>
          <w:rFonts w:ascii="Times New Roman" w:eastAsia="Times New Roman" w:hAnsi="Times New Roman" w:cs="Times New Roman"/>
          <w:sz w:val="28"/>
          <w:szCs w:val="28"/>
        </w:rPr>
        <w:t>ия и застройки. За период 2015</w:t>
      </w:r>
      <w:r w:rsidRPr="003A3232">
        <w:rPr>
          <w:rFonts w:ascii="Times New Roman" w:eastAsia="Times New Roman" w:hAnsi="Times New Roman" w:cs="Times New Roman"/>
          <w:sz w:val="28"/>
          <w:szCs w:val="28"/>
        </w:rPr>
        <w:t>-2020гг. планируется ввести 55,15 тыс.</w:t>
      </w:r>
      <w:r w:rsidR="00612053">
        <w:rPr>
          <w:rFonts w:ascii="Times New Roman" w:eastAsia="Times New Roman" w:hAnsi="Times New Roman" w:cs="Times New Roman"/>
          <w:sz w:val="28"/>
          <w:szCs w:val="28"/>
        </w:rPr>
        <w:t xml:space="preserve"> </w:t>
      </w:r>
      <w:proofErr w:type="spellStart"/>
      <w:r w:rsidRPr="003A3232">
        <w:rPr>
          <w:rFonts w:ascii="Times New Roman" w:eastAsia="Times New Roman" w:hAnsi="Times New Roman" w:cs="Times New Roman"/>
          <w:sz w:val="28"/>
          <w:szCs w:val="28"/>
        </w:rPr>
        <w:t>кв.м</w:t>
      </w:r>
      <w:proofErr w:type="spellEnd"/>
      <w:r w:rsidRPr="003A3232">
        <w:rPr>
          <w:rFonts w:ascii="Times New Roman" w:eastAsia="Times New Roman" w:hAnsi="Times New Roman" w:cs="Times New Roman"/>
          <w:sz w:val="28"/>
          <w:szCs w:val="28"/>
        </w:rPr>
        <w:t>. жилья общей площади. Указанные объемы будут достигнуты за счет частных инвестиций, средств, предусмотренных в рамках реализации национального проекта «Доступное и комфортное жилье – гражданам России», федеральной целевой программы «Жилище», муниципальной программы обеспечения жильем молодых семей.</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4.2. Стратегическое направление «Социальное развитие и создание комфортных условий для жизни населения».</w:t>
      </w:r>
      <w:r w:rsidRPr="003A3232">
        <w:rPr>
          <w:rFonts w:ascii="Times New Roman" w:eastAsia="Times New Roman" w:hAnsi="Times New Roman" w:cs="Times New Roman"/>
          <w:sz w:val="28"/>
          <w:szCs w:val="28"/>
        </w:rPr>
        <w:t>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Главной целью данного стратегического направления является обеспечение высоких стандартов  жизни населения района.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lastRenderedPageBreak/>
        <w:t>Задачи:</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 Улучшение демографической ситуации и повышение уровня благосостояния населения.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 Развитие систем образования, здравоохранения, культуры, спорта и социальной защиты.</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 Создание благоприятной экологической среды для  жизнедеятельности населения.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Задача 1.</w:t>
      </w:r>
      <w:r w:rsidRPr="003A3232">
        <w:rPr>
          <w:rFonts w:ascii="Times New Roman" w:eastAsia="Times New Roman" w:hAnsi="Times New Roman" w:cs="Times New Roman"/>
          <w:sz w:val="28"/>
          <w:szCs w:val="28"/>
        </w:rPr>
        <w:t xml:space="preserve"> Улучшение демографической ситуации и повышение уровня благосостояния населения.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Именно решение экономических проблем предопределяет рост уровня и повышение качества жизни населения, а с другой стороны, именно инвестиции в сохранение и развитие человеческого потенциала являются важнейшим стратегическим ресурсом, определяющим развитие района.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Стратегия направлена на изменение ситуации на рынке труда, рост занятости населения в муниципальном районе, социальную поддержку безработных граждан и  реализацию мероприятий по ликвидации безработицы, стабильный рост заработанной платы, общий рост доходов населения и соответственно решение отдельных социальных вопросов населением самостоятельно.</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В рамках реализации поставленной задачи необходимо решить целый комплекс вопросов.</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преодоление высокой смертности населения за счет развития здравоохранения, спорта и физической культуры;</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повышение рождаемости в районе (за счет активной федеральной политики по поддержке семей с детьми за счет бюджетных средств и внебюджетных источников  и развития систем здравоохранения, образования);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 снижение уровня безработицы, создание экономических условий для максимальной занятости и </w:t>
      </w:r>
      <w:proofErr w:type="spellStart"/>
      <w:r w:rsidRPr="003A3232">
        <w:rPr>
          <w:rFonts w:ascii="Times New Roman" w:eastAsia="Times New Roman" w:hAnsi="Times New Roman" w:cs="Times New Roman"/>
          <w:sz w:val="28"/>
          <w:szCs w:val="28"/>
        </w:rPr>
        <w:t>самозанятости</w:t>
      </w:r>
      <w:proofErr w:type="spellEnd"/>
      <w:r w:rsidRPr="003A3232">
        <w:rPr>
          <w:rFonts w:ascii="Times New Roman" w:eastAsia="Times New Roman" w:hAnsi="Times New Roman" w:cs="Times New Roman"/>
          <w:sz w:val="28"/>
          <w:szCs w:val="28"/>
        </w:rPr>
        <w:t xml:space="preserve"> населения;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создание условий для подготовки квалифицированных кадров в соответствии с будущими потребностями экономики района;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обеспечение рационального миграционного потока трудоспособных, экономически активных граждан;</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улучшение положения наименее обеспеченных слоев населения на основе дифференцированной социальной поддержки;</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lastRenderedPageBreak/>
        <w:t>- создание экономических условий, позволяющих трудоспособному населению за счет собственных доходов обеспечить более высокий уровень потребления;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поэтапное повышение заработной платы и создание условий для легализации доходов населения, ликвидации теневой оплаты;</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рост производительности труда с проведением кадровой политики и технического перевооружения производства предприятий;</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создание условий для закрепления кадров – рост заработанной платы, обеспечение жильем (на условиях ипотечного кредитования жилищного строительства и др.);</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совершенствование политики и создание условий для развития малого и среднего бизнеса. Успешное наращивание темпов уровня жизни населения не в меньшей степени зависит и от личной заинтересованности граждан.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Увеличение уровня доходов населения предполагает осуществление комплекса мероприятий, связанных с повышением доли оплаты труда в производстве продукции, товаров и услуг, а также от предпринимательской деятельности.</w:t>
      </w:r>
    </w:p>
    <w:p w:rsidR="003A3232" w:rsidRDefault="003A3232" w:rsidP="003A3232">
      <w:pPr>
        <w:spacing w:before="100" w:beforeAutospacing="1" w:after="100" w:afterAutospacing="1" w:line="240" w:lineRule="auto"/>
        <w:jc w:val="both"/>
        <w:rPr>
          <w:rFonts w:ascii="Times New Roman" w:eastAsia="Times New Roman" w:hAnsi="Times New Roman" w:cs="Times New Roman"/>
          <w:b/>
          <w:bCs/>
          <w:sz w:val="28"/>
          <w:szCs w:val="28"/>
        </w:rPr>
      </w:pPr>
    </w:p>
    <w:p w:rsidR="001F084D" w:rsidRPr="003A3232" w:rsidRDefault="001F084D" w:rsidP="003A3232">
      <w:pPr>
        <w:spacing w:before="100" w:beforeAutospacing="1" w:after="100" w:afterAutospacing="1" w:line="240" w:lineRule="auto"/>
        <w:jc w:val="right"/>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Таблица 20</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3"/>
        <w:gridCol w:w="940"/>
        <w:gridCol w:w="985"/>
        <w:gridCol w:w="940"/>
        <w:gridCol w:w="984"/>
        <w:gridCol w:w="985"/>
        <w:gridCol w:w="984"/>
      </w:tblGrid>
      <w:tr w:rsidR="00F9330F" w:rsidRPr="003A3232" w:rsidTr="00F9330F">
        <w:trPr>
          <w:tblCellSpacing w:w="0" w:type="dxa"/>
        </w:trPr>
        <w:tc>
          <w:tcPr>
            <w:tcW w:w="3701"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Показатели</w:t>
            </w:r>
          </w:p>
        </w:tc>
        <w:tc>
          <w:tcPr>
            <w:tcW w:w="850"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2015</w:t>
            </w:r>
          </w:p>
        </w:tc>
        <w:tc>
          <w:tcPr>
            <w:tcW w:w="993"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2016</w:t>
            </w:r>
          </w:p>
        </w:tc>
        <w:tc>
          <w:tcPr>
            <w:tcW w:w="850"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2017</w:t>
            </w:r>
          </w:p>
        </w:tc>
        <w:tc>
          <w:tcPr>
            <w:tcW w:w="992"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2018</w:t>
            </w:r>
          </w:p>
        </w:tc>
        <w:tc>
          <w:tcPr>
            <w:tcW w:w="993"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2019</w:t>
            </w:r>
          </w:p>
        </w:tc>
        <w:tc>
          <w:tcPr>
            <w:tcW w:w="992"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2020</w:t>
            </w:r>
          </w:p>
        </w:tc>
      </w:tr>
      <w:tr w:rsidR="00F9330F" w:rsidRPr="003A3232" w:rsidTr="00F9330F">
        <w:trPr>
          <w:tblCellSpacing w:w="0" w:type="dxa"/>
        </w:trPr>
        <w:tc>
          <w:tcPr>
            <w:tcW w:w="3701"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 xml:space="preserve">Численность населения  м/о, </w:t>
            </w:r>
            <w:proofErr w:type="spellStart"/>
            <w:r w:rsidRPr="003A3232">
              <w:rPr>
                <w:rFonts w:ascii="Times New Roman" w:eastAsia="Times New Roman" w:hAnsi="Times New Roman" w:cs="Times New Roman"/>
                <w:b/>
                <w:bCs/>
                <w:sz w:val="28"/>
                <w:szCs w:val="28"/>
              </w:rPr>
              <w:t>тыс</w:t>
            </w:r>
            <w:proofErr w:type="gramStart"/>
            <w:r w:rsidRPr="003A3232">
              <w:rPr>
                <w:rFonts w:ascii="Times New Roman" w:eastAsia="Times New Roman" w:hAnsi="Times New Roman" w:cs="Times New Roman"/>
                <w:b/>
                <w:bCs/>
                <w:sz w:val="28"/>
                <w:szCs w:val="28"/>
              </w:rPr>
              <w:t>.ч</w:t>
            </w:r>
            <w:proofErr w:type="gramEnd"/>
            <w:r w:rsidRPr="003A3232">
              <w:rPr>
                <w:rFonts w:ascii="Times New Roman" w:eastAsia="Times New Roman" w:hAnsi="Times New Roman" w:cs="Times New Roman"/>
                <w:b/>
                <w:bCs/>
                <w:sz w:val="28"/>
                <w:szCs w:val="28"/>
              </w:rPr>
              <w:t>ел</w:t>
            </w:r>
            <w:proofErr w:type="spellEnd"/>
            <w:r w:rsidRPr="003A3232">
              <w:rPr>
                <w:rFonts w:ascii="Times New Roman" w:eastAsia="Times New Roman" w:hAnsi="Times New Roman" w:cs="Times New Roman"/>
                <w:b/>
                <w:bCs/>
                <w:sz w:val="28"/>
                <w:szCs w:val="28"/>
              </w:rPr>
              <w:t>.</w:t>
            </w:r>
          </w:p>
        </w:tc>
        <w:tc>
          <w:tcPr>
            <w:tcW w:w="850"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17,9</w:t>
            </w:r>
          </w:p>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tc>
        <w:tc>
          <w:tcPr>
            <w:tcW w:w="993"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18,7</w:t>
            </w:r>
          </w:p>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19,0</w:t>
            </w:r>
          </w:p>
        </w:tc>
        <w:tc>
          <w:tcPr>
            <w:tcW w:w="992"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19,2</w:t>
            </w:r>
          </w:p>
        </w:tc>
        <w:tc>
          <w:tcPr>
            <w:tcW w:w="993"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19,4</w:t>
            </w:r>
          </w:p>
        </w:tc>
        <w:tc>
          <w:tcPr>
            <w:tcW w:w="992"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19,6</w:t>
            </w:r>
          </w:p>
        </w:tc>
      </w:tr>
      <w:tr w:rsidR="00F9330F" w:rsidRPr="003A3232" w:rsidTr="00F9330F">
        <w:trPr>
          <w:tblCellSpacing w:w="0" w:type="dxa"/>
        </w:trPr>
        <w:tc>
          <w:tcPr>
            <w:tcW w:w="3701"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 xml:space="preserve">в </w:t>
            </w:r>
            <w:proofErr w:type="spellStart"/>
            <w:r w:rsidRPr="003A3232">
              <w:rPr>
                <w:rFonts w:ascii="Times New Roman" w:eastAsia="Times New Roman" w:hAnsi="Times New Roman" w:cs="Times New Roman"/>
                <w:b/>
                <w:bCs/>
                <w:sz w:val="28"/>
                <w:szCs w:val="28"/>
              </w:rPr>
              <w:t>т.ч</w:t>
            </w:r>
            <w:proofErr w:type="spellEnd"/>
            <w:r w:rsidRPr="003A3232">
              <w:rPr>
                <w:rFonts w:ascii="Times New Roman" w:eastAsia="Times New Roman" w:hAnsi="Times New Roman" w:cs="Times New Roman"/>
                <w:b/>
                <w:bCs/>
                <w:sz w:val="28"/>
                <w:szCs w:val="28"/>
              </w:rPr>
              <w:t>. моложе трудоспособного возраста</w:t>
            </w:r>
          </w:p>
        </w:tc>
        <w:tc>
          <w:tcPr>
            <w:tcW w:w="850"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4,3</w:t>
            </w:r>
          </w:p>
        </w:tc>
        <w:tc>
          <w:tcPr>
            <w:tcW w:w="993"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4,4</w:t>
            </w:r>
          </w:p>
        </w:tc>
        <w:tc>
          <w:tcPr>
            <w:tcW w:w="850"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4,4</w:t>
            </w:r>
          </w:p>
        </w:tc>
        <w:tc>
          <w:tcPr>
            <w:tcW w:w="992"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4,4</w:t>
            </w:r>
          </w:p>
        </w:tc>
        <w:tc>
          <w:tcPr>
            <w:tcW w:w="993"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4,5</w:t>
            </w:r>
          </w:p>
        </w:tc>
        <w:tc>
          <w:tcPr>
            <w:tcW w:w="992"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4,5</w:t>
            </w:r>
          </w:p>
        </w:tc>
      </w:tr>
      <w:tr w:rsidR="00F9330F" w:rsidRPr="003A3232" w:rsidTr="00F9330F">
        <w:trPr>
          <w:tblCellSpacing w:w="0" w:type="dxa"/>
        </w:trPr>
        <w:tc>
          <w:tcPr>
            <w:tcW w:w="3701"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трудоспособного возраста</w:t>
            </w:r>
          </w:p>
        </w:tc>
        <w:tc>
          <w:tcPr>
            <w:tcW w:w="850"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11,4</w:t>
            </w:r>
          </w:p>
        </w:tc>
        <w:tc>
          <w:tcPr>
            <w:tcW w:w="993"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11,5</w:t>
            </w:r>
          </w:p>
        </w:tc>
        <w:tc>
          <w:tcPr>
            <w:tcW w:w="850"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11,6</w:t>
            </w:r>
          </w:p>
        </w:tc>
        <w:tc>
          <w:tcPr>
            <w:tcW w:w="992"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11,7</w:t>
            </w:r>
          </w:p>
        </w:tc>
        <w:tc>
          <w:tcPr>
            <w:tcW w:w="993"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11,8</w:t>
            </w:r>
          </w:p>
        </w:tc>
        <w:tc>
          <w:tcPr>
            <w:tcW w:w="992"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11,9</w:t>
            </w:r>
          </w:p>
        </w:tc>
      </w:tr>
      <w:tr w:rsidR="00F9330F" w:rsidRPr="003A3232" w:rsidTr="00F9330F">
        <w:trPr>
          <w:tblCellSpacing w:w="0" w:type="dxa"/>
        </w:trPr>
        <w:tc>
          <w:tcPr>
            <w:tcW w:w="3701"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старше трудоспособного возраста</w:t>
            </w:r>
          </w:p>
        </w:tc>
        <w:tc>
          <w:tcPr>
            <w:tcW w:w="850"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1,9</w:t>
            </w:r>
          </w:p>
        </w:tc>
        <w:tc>
          <w:tcPr>
            <w:tcW w:w="993"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1,9</w:t>
            </w:r>
          </w:p>
        </w:tc>
        <w:tc>
          <w:tcPr>
            <w:tcW w:w="850"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1,9</w:t>
            </w:r>
          </w:p>
        </w:tc>
        <w:tc>
          <w:tcPr>
            <w:tcW w:w="992"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w:t>
            </w:r>
          </w:p>
        </w:tc>
        <w:tc>
          <w:tcPr>
            <w:tcW w:w="993"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w:t>
            </w:r>
          </w:p>
        </w:tc>
        <w:tc>
          <w:tcPr>
            <w:tcW w:w="992"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2,1</w:t>
            </w:r>
          </w:p>
        </w:tc>
      </w:tr>
      <w:tr w:rsidR="00F9330F" w:rsidRPr="003A3232" w:rsidTr="00F9330F">
        <w:trPr>
          <w:tblCellSpacing w:w="0" w:type="dxa"/>
        </w:trPr>
        <w:tc>
          <w:tcPr>
            <w:tcW w:w="3701"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Родившихся, чел.</w:t>
            </w:r>
          </w:p>
        </w:tc>
        <w:tc>
          <w:tcPr>
            <w:tcW w:w="850" w:type="dxa"/>
            <w:tcBorders>
              <w:top w:val="outset" w:sz="6" w:space="0" w:color="auto"/>
              <w:left w:val="outset" w:sz="6" w:space="0" w:color="auto"/>
              <w:bottom w:val="outset" w:sz="6" w:space="0" w:color="auto"/>
              <w:right w:val="outset" w:sz="6" w:space="0" w:color="auto"/>
            </w:tcBorders>
            <w:hideMark/>
          </w:tcPr>
          <w:p w:rsidR="00F9330F" w:rsidRPr="003A3232" w:rsidRDefault="00FC6EF2"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310</w:t>
            </w:r>
          </w:p>
        </w:tc>
        <w:tc>
          <w:tcPr>
            <w:tcW w:w="993" w:type="dxa"/>
            <w:tcBorders>
              <w:top w:val="outset" w:sz="6" w:space="0" w:color="auto"/>
              <w:left w:val="outset" w:sz="6" w:space="0" w:color="auto"/>
              <w:bottom w:val="outset" w:sz="6" w:space="0" w:color="auto"/>
              <w:right w:val="outset" w:sz="6" w:space="0" w:color="auto"/>
            </w:tcBorders>
            <w:hideMark/>
          </w:tcPr>
          <w:p w:rsidR="00F9330F" w:rsidRPr="003A3232" w:rsidRDefault="00FC6EF2"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318</w:t>
            </w:r>
          </w:p>
        </w:tc>
        <w:tc>
          <w:tcPr>
            <w:tcW w:w="850" w:type="dxa"/>
            <w:tcBorders>
              <w:top w:val="outset" w:sz="6" w:space="0" w:color="auto"/>
              <w:left w:val="outset" w:sz="6" w:space="0" w:color="auto"/>
              <w:bottom w:val="outset" w:sz="6" w:space="0" w:color="auto"/>
              <w:right w:val="outset" w:sz="6" w:space="0" w:color="auto"/>
            </w:tcBorders>
            <w:hideMark/>
          </w:tcPr>
          <w:p w:rsidR="00F9330F" w:rsidRPr="003A3232" w:rsidRDefault="00FC6EF2"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326</w:t>
            </w:r>
          </w:p>
        </w:tc>
        <w:tc>
          <w:tcPr>
            <w:tcW w:w="992" w:type="dxa"/>
            <w:tcBorders>
              <w:top w:val="outset" w:sz="6" w:space="0" w:color="auto"/>
              <w:left w:val="outset" w:sz="6" w:space="0" w:color="auto"/>
              <w:bottom w:val="outset" w:sz="6" w:space="0" w:color="auto"/>
              <w:right w:val="outset" w:sz="6" w:space="0" w:color="auto"/>
            </w:tcBorders>
            <w:hideMark/>
          </w:tcPr>
          <w:p w:rsidR="00F9330F" w:rsidRPr="003A3232" w:rsidRDefault="00FC6EF2"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334</w:t>
            </w:r>
          </w:p>
        </w:tc>
        <w:tc>
          <w:tcPr>
            <w:tcW w:w="993" w:type="dxa"/>
            <w:tcBorders>
              <w:top w:val="outset" w:sz="6" w:space="0" w:color="auto"/>
              <w:left w:val="outset" w:sz="6" w:space="0" w:color="auto"/>
              <w:bottom w:val="outset" w:sz="6" w:space="0" w:color="auto"/>
              <w:right w:val="outset" w:sz="6" w:space="0" w:color="auto"/>
            </w:tcBorders>
            <w:hideMark/>
          </w:tcPr>
          <w:p w:rsidR="00F9330F" w:rsidRPr="003A3232" w:rsidRDefault="00FC6EF2"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342</w:t>
            </w:r>
          </w:p>
        </w:tc>
        <w:tc>
          <w:tcPr>
            <w:tcW w:w="992" w:type="dxa"/>
            <w:tcBorders>
              <w:top w:val="outset" w:sz="6" w:space="0" w:color="auto"/>
              <w:left w:val="outset" w:sz="6" w:space="0" w:color="auto"/>
              <w:bottom w:val="outset" w:sz="6" w:space="0" w:color="auto"/>
              <w:right w:val="outset" w:sz="6" w:space="0" w:color="auto"/>
            </w:tcBorders>
            <w:hideMark/>
          </w:tcPr>
          <w:p w:rsidR="00F9330F" w:rsidRPr="003A3232" w:rsidRDefault="00FC6EF2"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400</w:t>
            </w:r>
          </w:p>
        </w:tc>
      </w:tr>
      <w:tr w:rsidR="00F9330F" w:rsidRPr="003A3232" w:rsidTr="00F9330F">
        <w:trPr>
          <w:tblCellSpacing w:w="0" w:type="dxa"/>
        </w:trPr>
        <w:tc>
          <w:tcPr>
            <w:tcW w:w="3701"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Умерших, чел.</w:t>
            </w:r>
          </w:p>
        </w:tc>
        <w:tc>
          <w:tcPr>
            <w:tcW w:w="850" w:type="dxa"/>
            <w:tcBorders>
              <w:top w:val="outset" w:sz="6" w:space="0" w:color="auto"/>
              <w:left w:val="outset" w:sz="6" w:space="0" w:color="auto"/>
              <w:bottom w:val="outset" w:sz="6" w:space="0" w:color="auto"/>
              <w:right w:val="outset" w:sz="6" w:space="0" w:color="auto"/>
            </w:tcBorders>
            <w:hideMark/>
          </w:tcPr>
          <w:p w:rsidR="00F9330F" w:rsidRPr="003A3232" w:rsidRDefault="00FC6EF2"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75</w:t>
            </w:r>
          </w:p>
        </w:tc>
        <w:tc>
          <w:tcPr>
            <w:tcW w:w="993" w:type="dxa"/>
            <w:tcBorders>
              <w:top w:val="outset" w:sz="6" w:space="0" w:color="auto"/>
              <w:left w:val="outset" w:sz="6" w:space="0" w:color="auto"/>
              <w:bottom w:val="outset" w:sz="6" w:space="0" w:color="auto"/>
              <w:right w:val="outset" w:sz="6" w:space="0" w:color="auto"/>
            </w:tcBorders>
            <w:hideMark/>
          </w:tcPr>
          <w:p w:rsidR="00F9330F" w:rsidRPr="003A3232" w:rsidRDefault="00FC6EF2"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70</w:t>
            </w:r>
          </w:p>
        </w:tc>
        <w:tc>
          <w:tcPr>
            <w:tcW w:w="850" w:type="dxa"/>
            <w:tcBorders>
              <w:top w:val="outset" w:sz="6" w:space="0" w:color="auto"/>
              <w:left w:val="outset" w:sz="6" w:space="0" w:color="auto"/>
              <w:bottom w:val="outset" w:sz="6" w:space="0" w:color="auto"/>
              <w:right w:val="outset" w:sz="6" w:space="0" w:color="auto"/>
            </w:tcBorders>
            <w:hideMark/>
          </w:tcPr>
          <w:p w:rsidR="00F9330F" w:rsidRPr="003A3232" w:rsidRDefault="00FC6EF2"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65</w:t>
            </w:r>
          </w:p>
        </w:tc>
        <w:tc>
          <w:tcPr>
            <w:tcW w:w="992" w:type="dxa"/>
            <w:tcBorders>
              <w:top w:val="outset" w:sz="6" w:space="0" w:color="auto"/>
              <w:left w:val="outset" w:sz="6" w:space="0" w:color="auto"/>
              <w:bottom w:val="outset" w:sz="6" w:space="0" w:color="auto"/>
              <w:right w:val="outset" w:sz="6" w:space="0" w:color="auto"/>
            </w:tcBorders>
            <w:hideMark/>
          </w:tcPr>
          <w:p w:rsidR="00F9330F" w:rsidRPr="003A3232" w:rsidRDefault="00FC6EF2"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60</w:t>
            </w:r>
          </w:p>
        </w:tc>
        <w:tc>
          <w:tcPr>
            <w:tcW w:w="993" w:type="dxa"/>
            <w:tcBorders>
              <w:top w:val="outset" w:sz="6" w:space="0" w:color="auto"/>
              <w:left w:val="outset" w:sz="6" w:space="0" w:color="auto"/>
              <w:bottom w:val="outset" w:sz="6" w:space="0" w:color="auto"/>
              <w:right w:val="outset" w:sz="6" w:space="0" w:color="auto"/>
            </w:tcBorders>
            <w:hideMark/>
          </w:tcPr>
          <w:p w:rsidR="00F9330F" w:rsidRPr="003A3232" w:rsidRDefault="00FC6EF2"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55</w:t>
            </w:r>
          </w:p>
        </w:tc>
        <w:tc>
          <w:tcPr>
            <w:tcW w:w="992" w:type="dxa"/>
            <w:tcBorders>
              <w:top w:val="outset" w:sz="6" w:space="0" w:color="auto"/>
              <w:left w:val="outset" w:sz="6" w:space="0" w:color="auto"/>
              <w:bottom w:val="outset" w:sz="6" w:space="0" w:color="auto"/>
              <w:right w:val="outset" w:sz="6" w:space="0" w:color="auto"/>
            </w:tcBorders>
            <w:hideMark/>
          </w:tcPr>
          <w:p w:rsidR="00F9330F" w:rsidRPr="003A3232" w:rsidRDefault="00FC6EF2"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50</w:t>
            </w:r>
          </w:p>
        </w:tc>
      </w:tr>
      <w:tr w:rsidR="00F9330F" w:rsidRPr="003A3232" w:rsidTr="00F9330F">
        <w:trPr>
          <w:tblCellSpacing w:w="0" w:type="dxa"/>
        </w:trPr>
        <w:tc>
          <w:tcPr>
            <w:tcW w:w="3701"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Естественный прирост/убыль</w:t>
            </w:r>
          </w:p>
        </w:tc>
        <w:tc>
          <w:tcPr>
            <w:tcW w:w="850" w:type="dxa"/>
            <w:tcBorders>
              <w:top w:val="outset" w:sz="6" w:space="0" w:color="auto"/>
              <w:left w:val="outset" w:sz="6" w:space="0" w:color="auto"/>
              <w:bottom w:val="outset" w:sz="6" w:space="0" w:color="auto"/>
              <w:right w:val="outset" w:sz="6" w:space="0" w:color="auto"/>
            </w:tcBorders>
            <w:hideMark/>
          </w:tcPr>
          <w:p w:rsidR="00F9330F" w:rsidRPr="003A3232" w:rsidRDefault="00FC6EF2"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-235</w:t>
            </w:r>
          </w:p>
        </w:tc>
        <w:tc>
          <w:tcPr>
            <w:tcW w:w="993" w:type="dxa"/>
            <w:tcBorders>
              <w:top w:val="outset" w:sz="6" w:space="0" w:color="auto"/>
              <w:left w:val="outset" w:sz="6" w:space="0" w:color="auto"/>
              <w:bottom w:val="outset" w:sz="6" w:space="0" w:color="auto"/>
              <w:right w:val="outset" w:sz="6" w:space="0" w:color="auto"/>
            </w:tcBorders>
            <w:hideMark/>
          </w:tcPr>
          <w:p w:rsidR="00F9330F" w:rsidRPr="003A3232" w:rsidRDefault="00FC6EF2"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-248</w:t>
            </w:r>
          </w:p>
        </w:tc>
        <w:tc>
          <w:tcPr>
            <w:tcW w:w="850" w:type="dxa"/>
            <w:tcBorders>
              <w:top w:val="outset" w:sz="6" w:space="0" w:color="auto"/>
              <w:left w:val="outset" w:sz="6" w:space="0" w:color="auto"/>
              <w:bottom w:val="outset" w:sz="6" w:space="0" w:color="auto"/>
              <w:right w:val="outset" w:sz="6" w:space="0" w:color="auto"/>
            </w:tcBorders>
            <w:hideMark/>
          </w:tcPr>
          <w:p w:rsidR="00F9330F" w:rsidRPr="003A3232" w:rsidRDefault="00FC6EF2"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-261</w:t>
            </w:r>
          </w:p>
        </w:tc>
        <w:tc>
          <w:tcPr>
            <w:tcW w:w="992" w:type="dxa"/>
            <w:tcBorders>
              <w:top w:val="outset" w:sz="6" w:space="0" w:color="auto"/>
              <w:left w:val="outset" w:sz="6" w:space="0" w:color="auto"/>
              <w:bottom w:val="outset" w:sz="6" w:space="0" w:color="auto"/>
              <w:right w:val="outset" w:sz="6" w:space="0" w:color="auto"/>
            </w:tcBorders>
            <w:hideMark/>
          </w:tcPr>
          <w:p w:rsidR="00F9330F" w:rsidRPr="003A3232" w:rsidRDefault="00FC6EF2"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-274</w:t>
            </w:r>
          </w:p>
        </w:tc>
        <w:tc>
          <w:tcPr>
            <w:tcW w:w="993" w:type="dxa"/>
            <w:tcBorders>
              <w:top w:val="outset" w:sz="6" w:space="0" w:color="auto"/>
              <w:left w:val="outset" w:sz="6" w:space="0" w:color="auto"/>
              <w:bottom w:val="outset" w:sz="6" w:space="0" w:color="auto"/>
              <w:right w:val="outset" w:sz="6" w:space="0" w:color="auto"/>
            </w:tcBorders>
            <w:hideMark/>
          </w:tcPr>
          <w:p w:rsidR="00F9330F" w:rsidRPr="003A3232" w:rsidRDefault="00FC6EF2"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-287</w:t>
            </w:r>
          </w:p>
        </w:tc>
        <w:tc>
          <w:tcPr>
            <w:tcW w:w="992" w:type="dxa"/>
            <w:tcBorders>
              <w:top w:val="outset" w:sz="6" w:space="0" w:color="auto"/>
              <w:left w:val="outset" w:sz="6" w:space="0" w:color="auto"/>
              <w:bottom w:val="outset" w:sz="6" w:space="0" w:color="auto"/>
              <w:right w:val="outset" w:sz="6" w:space="0" w:color="auto"/>
            </w:tcBorders>
            <w:hideMark/>
          </w:tcPr>
          <w:p w:rsidR="00F9330F" w:rsidRPr="003A3232" w:rsidRDefault="009A2D7E"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w:t>
            </w:r>
            <w:r w:rsidR="00FC6EF2" w:rsidRPr="003A3232">
              <w:rPr>
                <w:rFonts w:ascii="Times New Roman" w:eastAsia="Times New Roman" w:hAnsi="Times New Roman" w:cs="Times New Roman"/>
                <w:sz w:val="28"/>
                <w:szCs w:val="28"/>
              </w:rPr>
              <w:t>350</w:t>
            </w:r>
          </w:p>
        </w:tc>
      </w:tr>
      <w:tr w:rsidR="00F9330F" w:rsidRPr="003A3232" w:rsidTr="009A2D7E">
        <w:trPr>
          <w:tblCellSpacing w:w="0" w:type="dxa"/>
        </w:trPr>
        <w:tc>
          <w:tcPr>
            <w:tcW w:w="3701"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Номинальная среднемесячная заработная плата, рублей</w:t>
            </w:r>
          </w:p>
        </w:tc>
        <w:tc>
          <w:tcPr>
            <w:tcW w:w="850" w:type="dxa"/>
            <w:tcBorders>
              <w:top w:val="outset" w:sz="6" w:space="0" w:color="auto"/>
              <w:left w:val="outset" w:sz="6" w:space="0" w:color="auto"/>
              <w:bottom w:val="outset" w:sz="6" w:space="0" w:color="auto"/>
              <w:right w:val="outset" w:sz="6" w:space="0" w:color="auto"/>
            </w:tcBorders>
          </w:tcPr>
          <w:p w:rsidR="00F9330F" w:rsidRPr="003A3232" w:rsidRDefault="00FC6EF2"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19892,5</w:t>
            </w:r>
          </w:p>
        </w:tc>
        <w:tc>
          <w:tcPr>
            <w:tcW w:w="993" w:type="dxa"/>
            <w:tcBorders>
              <w:top w:val="outset" w:sz="6" w:space="0" w:color="auto"/>
              <w:left w:val="outset" w:sz="6" w:space="0" w:color="auto"/>
              <w:bottom w:val="outset" w:sz="6" w:space="0" w:color="auto"/>
              <w:right w:val="outset" w:sz="6" w:space="0" w:color="auto"/>
            </w:tcBorders>
          </w:tcPr>
          <w:p w:rsidR="009A2D7E" w:rsidRPr="003A3232" w:rsidRDefault="009A2D7E" w:rsidP="003A3232">
            <w:pPr>
              <w:pStyle w:val="Default"/>
              <w:jc w:val="both"/>
              <w:rPr>
                <w:sz w:val="28"/>
                <w:szCs w:val="28"/>
              </w:rPr>
            </w:pPr>
            <w:r w:rsidRPr="003A3232">
              <w:rPr>
                <w:sz w:val="28"/>
                <w:szCs w:val="28"/>
              </w:rPr>
              <w:t xml:space="preserve">19892,5 </w:t>
            </w:r>
          </w:p>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p>
        </w:tc>
        <w:tc>
          <w:tcPr>
            <w:tcW w:w="850" w:type="dxa"/>
            <w:tcBorders>
              <w:top w:val="outset" w:sz="6" w:space="0" w:color="auto"/>
              <w:left w:val="outset" w:sz="6" w:space="0" w:color="auto"/>
              <w:bottom w:val="outset" w:sz="6" w:space="0" w:color="auto"/>
              <w:right w:val="outset" w:sz="6" w:space="0" w:color="auto"/>
            </w:tcBorders>
          </w:tcPr>
          <w:p w:rsidR="00F9330F" w:rsidRPr="003A3232" w:rsidRDefault="009A2D7E"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19892,5</w:t>
            </w:r>
          </w:p>
        </w:tc>
        <w:tc>
          <w:tcPr>
            <w:tcW w:w="992" w:type="dxa"/>
            <w:tcBorders>
              <w:top w:val="outset" w:sz="6" w:space="0" w:color="auto"/>
              <w:left w:val="outset" w:sz="6" w:space="0" w:color="auto"/>
              <w:bottom w:val="outset" w:sz="6" w:space="0" w:color="auto"/>
              <w:right w:val="outset" w:sz="6" w:space="0" w:color="auto"/>
            </w:tcBorders>
          </w:tcPr>
          <w:p w:rsidR="00F9330F" w:rsidRPr="003A3232" w:rsidRDefault="009A2D7E"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w:t>
            </w:r>
            <w:r w:rsidR="00FC6EF2" w:rsidRPr="003A3232">
              <w:rPr>
                <w:rFonts w:ascii="Times New Roman" w:eastAsia="Times New Roman" w:hAnsi="Times New Roman" w:cs="Times New Roman"/>
                <w:sz w:val="28"/>
                <w:szCs w:val="28"/>
              </w:rPr>
              <w:t>392,5</w:t>
            </w:r>
          </w:p>
        </w:tc>
        <w:tc>
          <w:tcPr>
            <w:tcW w:w="993" w:type="dxa"/>
            <w:tcBorders>
              <w:top w:val="outset" w:sz="6" w:space="0" w:color="auto"/>
              <w:left w:val="outset" w:sz="6" w:space="0" w:color="auto"/>
              <w:bottom w:val="outset" w:sz="6" w:space="0" w:color="auto"/>
              <w:right w:val="outset" w:sz="6" w:space="0" w:color="auto"/>
            </w:tcBorders>
          </w:tcPr>
          <w:p w:rsidR="00F9330F" w:rsidRPr="003A3232" w:rsidRDefault="00FC6EF2"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20892,5</w:t>
            </w:r>
          </w:p>
        </w:tc>
        <w:tc>
          <w:tcPr>
            <w:tcW w:w="992" w:type="dxa"/>
            <w:tcBorders>
              <w:top w:val="outset" w:sz="6" w:space="0" w:color="auto"/>
              <w:left w:val="outset" w:sz="6" w:space="0" w:color="auto"/>
              <w:bottom w:val="outset" w:sz="6" w:space="0" w:color="auto"/>
              <w:right w:val="outset" w:sz="6" w:space="0" w:color="auto"/>
            </w:tcBorders>
          </w:tcPr>
          <w:p w:rsidR="00F9330F" w:rsidRPr="003A3232" w:rsidRDefault="00FC6EF2"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20892,5</w:t>
            </w:r>
          </w:p>
        </w:tc>
      </w:tr>
      <w:tr w:rsidR="00F9330F" w:rsidRPr="003A3232" w:rsidTr="00F9330F">
        <w:trPr>
          <w:tblCellSpacing w:w="0" w:type="dxa"/>
        </w:trPr>
        <w:tc>
          <w:tcPr>
            <w:tcW w:w="3701"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 xml:space="preserve">Бюджетные расходы на душу населения, </w:t>
            </w:r>
            <w:proofErr w:type="spellStart"/>
            <w:r w:rsidRPr="003A3232">
              <w:rPr>
                <w:rFonts w:ascii="Times New Roman" w:eastAsia="Times New Roman" w:hAnsi="Times New Roman" w:cs="Times New Roman"/>
                <w:b/>
                <w:bCs/>
                <w:sz w:val="28"/>
                <w:szCs w:val="28"/>
              </w:rPr>
              <w:t>тыс</w:t>
            </w:r>
            <w:proofErr w:type="gramStart"/>
            <w:r w:rsidRPr="003A3232">
              <w:rPr>
                <w:rFonts w:ascii="Times New Roman" w:eastAsia="Times New Roman" w:hAnsi="Times New Roman" w:cs="Times New Roman"/>
                <w:b/>
                <w:bCs/>
                <w:sz w:val="28"/>
                <w:szCs w:val="28"/>
              </w:rPr>
              <w:t>.р</w:t>
            </w:r>
            <w:proofErr w:type="gramEnd"/>
            <w:r w:rsidRPr="003A3232">
              <w:rPr>
                <w:rFonts w:ascii="Times New Roman" w:eastAsia="Times New Roman" w:hAnsi="Times New Roman" w:cs="Times New Roman"/>
                <w:b/>
                <w:bCs/>
                <w:sz w:val="28"/>
                <w:szCs w:val="28"/>
              </w:rPr>
              <w:t>уб</w:t>
            </w:r>
            <w:proofErr w:type="spellEnd"/>
            <w:r w:rsidRPr="003A3232">
              <w:rPr>
                <w:rFonts w:ascii="Times New Roman" w:eastAsia="Times New Roman" w:hAnsi="Times New Roman" w:cs="Times New Roman"/>
                <w:b/>
                <w:bCs/>
                <w:sz w:val="28"/>
                <w:szCs w:val="28"/>
              </w:rPr>
              <w:t>.</w:t>
            </w:r>
          </w:p>
        </w:tc>
        <w:tc>
          <w:tcPr>
            <w:tcW w:w="850"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16,2</w:t>
            </w:r>
          </w:p>
        </w:tc>
        <w:tc>
          <w:tcPr>
            <w:tcW w:w="993"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17,3</w:t>
            </w:r>
          </w:p>
        </w:tc>
        <w:tc>
          <w:tcPr>
            <w:tcW w:w="850"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18,4</w:t>
            </w:r>
          </w:p>
        </w:tc>
        <w:tc>
          <w:tcPr>
            <w:tcW w:w="992"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19,8</w:t>
            </w:r>
          </w:p>
        </w:tc>
        <w:tc>
          <w:tcPr>
            <w:tcW w:w="993"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21,0</w:t>
            </w:r>
          </w:p>
        </w:tc>
        <w:tc>
          <w:tcPr>
            <w:tcW w:w="992"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21,8</w:t>
            </w:r>
          </w:p>
        </w:tc>
      </w:tr>
      <w:tr w:rsidR="00F9330F" w:rsidRPr="003A3232" w:rsidTr="00F9330F">
        <w:trPr>
          <w:tblCellSpacing w:w="0" w:type="dxa"/>
        </w:trPr>
        <w:tc>
          <w:tcPr>
            <w:tcW w:w="3701" w:type="dxa"/>
            <w:tcBorders>
              <w:top w:val="outset" w:sz="6" w:space="0" w:color="auto"/>
              <w:left w:val="outset" w:sz="6" w:space="0" w:color="auto"/>
              <w:bottom w:val="outset" w:sz="6" w:space="0" w:color="auto"/>
              <w:right w:val="outset" w:sz="6" w:space="0" w:color="auto"/>
            </w:tcBorders>
            <w:hideMark/>
          </w:tcPr>
          <w:p w:rsidR="00F9330F" w:rsidRPr="003A3232" w:rsidRDefault="00F9330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lastRenderedPageBreak/>
              <w:t>Удельный вес официально зарегистрированных безработных к населению трудоспособного возраста, %</w:t>
            </w:r>
          </w:p>
        </w:tc>
        <w:tc>
          <w:tcPr>
            <w:tcW w:w="850" w:type="dxa"/>
            <w:tcBorders>
              <w:top w:val="outset" w:sz="6" w:space="0" w:color="auto"/>
              <w:left w:val="outset" w:sz="6" w:space="0" w:color="auto"/>
              <w:bottom w:val="outset" w:sz="6" w:space="0" w:color="auto"/>
              <w:right w:val="outset" w:sz="6" w:space="0" w:color="auto"/>
            </w:tcBorders>
            <w:hideMark/>
          </w:tcPr>
          <w:p w:rsidR="00F9330F" w:rsidRPr="003A3232" w:rsidRDefault="009A2D7E"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10</w:t>
            </w:r>
          </w:p>
        </w:tc>
        <w:tc>
          <w:tcPr>
            <w:tcW w:w="993" w:type="dxa"/>
            <w:tcBorders>
              <w:top w:val="outset" w:sz="6" w:space="0" w:color="auto"/>
              <w:left w:val="outset" w:sz="6" w:space="0" w:color="auto"/>
              <w:bottom w:val="outset" w:sz="6" w:space="0" w:color="auto"/>
              <w:right w:val="outset" w:sz="6" w:space="0" w:color="auto"/>
            </w:tcBorders>
            <w:hideMark/>
          </w:tcPr>
          <w:p w:rsidR="00F9330F" w:rsidRPr="003A3232" w:rsidRDefault="009A2D7E"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w:t>
            </w:r>
          </w:p>
        </w:tc>
        <w:tc>
          <w:tcPr>
            <w:tcW w:w="850" w:type="dxa"/>
            <w:tcBorders>
              <w:top w:val="outset" w:sz="6" w:space="0" w:color="auto"/>
              <w:left w:val="outset" w:sz="6" w:space="0" w:color="auto"/>
              <w:bottom w:val="outset" w:sz="6" w:space="0" w:color="auto"/>
              <w:right w:val="outset" w:sz="6" w:space="0" w:color="auto"/>
            </w:tcBorders>
            <w:hideMark/>
          </w:tcPr>
          <w:p w:rsidR="00F9330F" w:rsidRPr="003A3232" w:rsidRDefault="009A2D7E"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w:t>
            </w:r>
          </w:p>
        </w:tc>
        <w:tc>
          <w:tcPr>
            <w:tcW w:w="992" w:type="dxa"/>
            <w:tcBorders>
              <w:top w:val="outset" w:sz="6" w:space="0" w:color="auto"/>
              <w:left w:val="outset" w:sz="6" w:space="0" w:color="auto"/>
              <w:bottom w:val="outset" w:sz="6" w:space="0" w:color="auto"/>
              <w:right w:val="outset" w:sz="6" w:space="0" w:color="auto"/>
            </w:tcBorders>
            <w:hideMark/>
          </w:tcPr>
          <w:p w:rsidR="00F9330F" w:rsidRPr="003A3232" w:rsidRDefault="009A2D7E"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5,5</w:t>
            </w:r>
          </w:p>
        </w:tc>
        <w:tc>
          <w:tcPr>
            <w:tcW w:w="993" w:type="dxa"/>
            <w:tcBorders>
              <w:top w:val="outset" w:sz="6" w:space="0" w:color="auto"/>
              <w:left w:val="outset" w:sz="6" w:space="0" w:color="auto"/>
              <w:bottom w:val="outset" w:sz="6" w:space="0" w:color="auto"/>
              <w:right w:val="outset" w:sz="6" w:space="0" w:color="auto"/>
            </w:tcBorders>
            <w:hideMark/>
          </w:tcPr>
          <w:p w:rsidR="00F9330F" w:rsidRPr="003A3232" w:rsidRDefault="009A2D7E"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5</w:t>
            </w:r>
          </w:p>
        </w:tc>
        <w:tc>
          <w:tcPr>
            <w:tcW w:w="992" w:type="dxa"/>
            <w:tcBorders>
              <w:top w:val="outset" w:sz="6" w:space="0" w:color="auto"/>
              <w:left w:val="outset" w:sz="6" w:space="0" w:color="auto"/>
              <w:bottom w:val="outset" w:sz="6" w:space="0" w:color="auto"/>
              <w:right w:val="outset" w:sz="6" w:space="0" w:color="auto"/>
            </w:tcBorders>
            <w:hideMark/>
          </w:tcPr>
          <w:p w:rsidR="00F9330F" w:rsidRPr="003A3232" w:rsidRDefault="009A2D7E"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4,5</w:t>
            </w:r>
          </w:p>
        </w:tc>
      </w:tr>
    </w:tbl>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Задача 2.</w:t>
      </w:r>
      <w:r w:rsidRPr="003A3232">
        <w:rPr>
          <w:rFonts w:ascii="Times New Roman" w:eastAsia="Times New Roman" w:hAnsi="Times New Roman" w:cs="Times New Roman"/>
          <w:sz w:val="28"/>
          <w:szCs w:val="28"/>
        </w:rPr>
        <w:t xml:space="preserve"> Развитие систем образования, здравоохранения, культуры, спорта и социальной защиты.</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Один из самых актуальных вопросов для органов местного самоуправления – это развитие социальной сферы (образование, здравоохранение, культура, спорт, охрана здоровья). «Инвестиции в человека» наиболее полно проявляются в развитии данных направлений.</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Недофинансирование на протяжении многих лет социальной сферы негативно отразилось на ее состоянии.</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Усилия администрации муниципального района будут направлены на увеличение бюджетного финансирования социальной сферы и решение проблемных вопросов в этой отрасли.</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 xml:space="preserve">Эффективность системы образования </w:t>
      </w:r>
      <w:r w:rsidRPr="003A3232">
        <w:rPr>
          <w:rFonts w:ascii="Times New Roman" w:eastAsia="Times New Roman" w:hAnsi="Times New Roman" w:cs="Times New Roman"/>
          <w:sz w:val="28"/>
          <w:szCs w:val="28"/>
        </w:rPr>
        <w:t>будет обеспечена устойчивым инновационным развитием самой системы образования, удовлетворения потребности граждан, общества и рынка труда в качественном образовании, созданием комфортных условий и материально-технической оснащенности учебного процесса в соответствии с современными требованиями.</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Реализация стратегической задачи планируется по следующим направлениям:</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1)     внедрение современных компьютерных технологий обучения (100% оснащение школ, Дома </w:t>
      </w:r>
      <w:r w:rsidR="00FC6EF2" w:rsidRPr="003A3232">
        <w:rPr>
          <w:rFonts w:ascii="Times New Roman" w:eastAsia="Times New Roman" w:hAnsi="Times New Roman" w:cs="Times New Roman"/>
          <w:sz w:val="28"/>
          <w:szCs w:val="28"/>
        </w:rPr>
        <w:t xml:space="preserve">детского творчества </w:t>
      </w:r>
      <w:r w:rsidRPr="003A3232">
        <w:rPr>
          <w:rFonts w:ascii="Times New Roman" w:eastAsia="Times New Roman" w:hAnsi="Times New Roman" w:cs="Times New Roman"/>
          <w:sz w:val="28"/>
          <w:szCs w:val="28"/>
        </w:rPr>
        <w:t>современным компьютерным оборудованием, увеличение числа образовательных учреждений, имеющих свои регулярные обновляемые сайты в сети Интернет до 100%);</w:t>
      </w:r>
    </w:p>
    <w:p w:rsidR="001F084D" w:rsidRPr="00612053"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sz w:val="28"/>
          <w:szCs w:val="28"/>
        </w:rPr>
        <w:t xml:space="preserve">2)     транспортная доступность, т.е. подвоз учащихся к месту учебы и обратно – обязательная составляющая качественного </w:t>
      </w:r>
      <w:r w:rsidRPr="00612053">
        <w:rPr>
          <w:rFonts w:ascii="Times New Roman" w:eastAsia="Times New Roman" w:hAnsi="Times New Roman" w:cs="Times New Roman"/>
          <w:color w:val="000000" w:themeColor="text1"/>
          <w:sz w:val="28"/>
          <w:szCs w:val="28"/>
        </w:rPr>
        <w:t>обслуживания учащихся общеобразовательных учреждений, особенно в</w:t>
      </w:r>
      <w:r w:rsidR="00612053" w:rsidRPr="00612053">
        <w:rPr>
          <w:rFonts w:ascii="Times New Roman" w:eastAsia="Times New Roman" w:hAnsi="Times New Roman" w:cs="Times New Roman"/>
          <w:color w:val="000000" w:themeColor="text1"/>
          <w:sz w:val="28"/>
          <w:szCs w:val="28"/>
        </w:rPr>
        <w:t xml:space="preserve"> сельской местности (действует 12 </w:t>
      </w:r>
      <w:r w:rsidRPr="00612053">
        <w:rPr>
          <w:rFonts w:ascii="Times New Roman" w:eastAsia="Times New Roman" w:hAnsi="Times New Roman" w:cs="Times New Roman"/>
          <w:color w:val="000000" w:themeColor="text1"/>
          <w:sz w:val="28"/>
          <w:szCs w:val="28"/>
        </w:rPr>
        <w:t xml:space="preserve">школьных </w:t>
      </w:r>
      <w:r w:rsidR="00BE31BA" w:rsidRPr="00612053">
        <w:rPr>
          <w:rFonts w:ascii="Times New Roman" w:eastAsia="Times New Roman" w:hAnsi="Times New Roman" w:cs="Times New Roman"/>
          <w:color w:val="000000" w:themeColor="text1"/>
          <w:sz w:val="28"/>
          <w:szCs w:val="28"/>
        </w:rPr>
        <w:t>маршрутов</w:t>
      </w:r>
      <w:r w:rsidRPr="00612053">
        <w:rPr>
          <w:rFonts w:ascii="Times New Roman" w:eastAsia="Times New Roman" w:hAnsi="Times New Roman" w:cs="Times New Roman"/>
          <w:color w:val="000000" w:themeColor="text1"/>
          <w:sz w:val="28"/>
          <w:szCs w:val="28"/>
        </w:rPr>
        <w:t>);</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     создание условий для формирования муниципальной образовательной системы профессионального образования при осуществлении оптимизации сети общеобразовательных учреждений;</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     совершенствование механизмов оценки, контроля и управления качеством образования;</w:t>
      </w:r>
    </w:p>
    <w:p w:rsidR="001F084D" w:rsidRPr="003A3232" w:rsidRDefault="00FC6EF2"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lastRenderedPageBreak/>
        <w:t>5</w:t>
      </w:r>
      <w:r w:rsidR="001F084D" w:rsidRPr="003A3232">
        <w:rPr>
          <w:rFonts w:ascii="Times New Roman" w:eastAsia="Times New Roman" w:hAnsi="Times New Roman" w:cs="Times New Roman"/>
          <w:sz w:val="28"/>
          <w:szCs w:val="28"/>
        </w:rPr>
        <w:t>)     внедрение новых форм оценки качества образования;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8)     улучшение качественного состава педагогических кадров;</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9)     расширение сети дошкольных образовательных учреждений;</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10)           совершенствование новых механизмов оплаты труда в системе образования, реализация стимулирующих принципов оплаты за качество и результаты работы, финансовая самостоятельность учреждений образования.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Ожидаемые результаты деятельности:</w:t>
      </w:r>
    </w:p>
    <w:p w:rsidR="001F084D" w:rsidRPr="003A3232" w:rsidRDefault="001F084D" w:rsidP="003A3232">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строительство новой школы </w:t>
      </w:r>
      <w:proofErr w:type="gramStart"/>
      <w:r w:rsidRPr="003A3232">
        <w:rPr>
          <w:rFonts w:ascii="Times New Roman" w:eastAsia="Times New Roman" w:hAnsi="Times New Roman" w:cs="Times New Roman"/>
          <w:sz w:val="28"/>
          <w:szCs w:val="28"/>
        </w:rPr>
        <w:t>в</w:t>
      </w:r>
      <w:proofErr w:type="gramEnd"/>
      <w:r w:rsidRPr="003A3232">
        <w:rPr>
          <w:rFonts w:ascii="Times New Roman" w:eastAsia="Times New Roman" w:hAnsi="Times New Roman" w:cs="Times New Roman"/>
          <w:sz w:val="28"/>
          <w:szCs w:val="28"/>
        </w:rPr>
        <w:t xml:space="preserve"> </w:t>
      </w:r>
      <w:proofErr w:type="gramStart"/>
      <w:r w:rsidR="00FC6EF2" w:rsidRPr="003A3232">
        <w:rPr>
          <w:rFonts w:ascii="Times New Roman" w:eastAsia="Times New Roman" w:hAnsi="Times New Roman" w:cs="Times New Roman"/>
          <w:sz w:val="28"/>
          <w:szCs w:val="28"/>
        </w:rPr>
        <w:t>с</w:t>
      </w:r>
      <w:proofErr w:type="gramEnd"/>
      <w:r w:rsidR="00FC6EF2" w:rsidRPr="003A3232">
        <w:rPr>
          <w:rFonts w:ascii="Times New Roman" w:eastAsia="Times New Roman" w:hAnsi="Times New Roman" w:cs="Times New Roman"/>
          <w:sz w:val="28"/>
          <w:szCs w:val="28"/>
        </w:rPr>
        <w:t>. Зоны на 80 мест в 2016-2017</w:t>
      </w:r>
      <w:r w:rsidRPr="003A3232">
        <w:rPr>
          <w:rFonts w:ascii="Times New Roman" w:eastAsia="Times New Roman" w:hAnsi="Times New Roman" w:cs="Times New Roman"/>
          <w:sz w:val="28"/>
          <w:szCs w:val="28"/>
        </w:rPr>
        <w:t>г.г. позволит улучшить условия обучения и обеспечит повышение эффективности учебно-воспитательного процесса;</w:t>
      </w:r>
    </w:p>
    <w:p w:rsidR="001F084D" w:rsidRPr="003A3232" w:rsidRDefault="001F084D" w:rsidP="003A3232">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укомплектованность школ педагогическими кадрами, имеющими необходимую квалификацию, по каждому из предметов базисного учебного плана, повышение доли педагогов, имеющих высшую и первую категорию;</w:t>
      </w:r>
    </w:p>
    <w:p w:rsidR="001F084D" w:rsidRPr="003A3232" w:rsidRDefault="001F084D" w:rsidP="003A3232">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охват учащихся 8-11 классов </w:t>
      </w:r>
      <w:proofErr w:type="spellStart"/>
      <w:r w:rsidRPr="003A3232">
        <w:rPr>
          <w:rFonts w:ascii="Times New Roman" w:eastAsia="Times New Roman" w:hAnsi="Times New Roman" w:cs="Times New Roman"/>
          <w:sz w:val="28"/>
          <w:szCs w:val="28"/>
        </w:rPr>
        <w:t>предпрофильной</w:t>
      </w:r>
      <w:proofErr w:type="spellEnd"/>
      <w:r w:rsidRPr="003A3232">
        <w:rPr>
          <w:rFonts w:ascii="Times New Roman" w:eastAsia="Times New Roman" w:hAnsi="Times New Roman" w:cs="Times New Roman"/>
          <w:sz w:val="28"/>
          <w:szCs w:val="28"/>
        </w:rPr>
        <w:t xml:space="preserve"> и профильной подготовкой – 100%;</w:t>
      </w:r>
    </w:p>
    <w:p w:rsidR="001F084D" w:rsidRPr="003A3232" w:rsidRDefault="001F084D" w:rsidP="003A3232">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предоставление возможности 100% учащихся пользоваться при обучении новыми информационными технологиями, повышение доли педагогических и административных работников, владеющих информационно-коммуникативными технологиями;</w:t>
      </w:r>
    </w:p>
    <w:p w:rsidR="001F084D" w:rsidRPr="003A3232" w:rsidRDefault="001F084D" w:rsidP="003A3232">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повышение качества работы управляющих советов, обеспечивающих демократический, государственно-общественный характер управления общеобразовательными учреждениями;</w:t>
      </w:r>
    </w:p>
    <w:p w:rsidR="001F084D" w:rsidRPr="003A3232" w:rsidRDefault="001F084D" w:rsidP="003A3232">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рост числа молодых специалистов в образовательных учреждениях.</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Развитие системы здравоохранения</w:t>
      </w:r>
      <w:r w:rsidRPr="003A3232">
        <w:rPr>
          <w:rFonts w:ascii="Times New Roman" w:eastAsia="Times New Roman" w:hAnsi="Times New Roman" w:cs="Times New Roman"/>
          <w:sz w:val="28"/>
          <w:szCs w:val="28"/>
        </w:rPr>
        <w:t xml:space="preserve"> будет нацелено на улучшение здоровья населения, как важного фактора физического развития и повышения работоспособности населения, расширения возможностей для создания материальных и духовных ценностей, саморазвития личности, укрепление физического и социального благополучия граждан, удовлетворение потребностей в качественной медицинской помощи.</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Комплекс мероприятий по достижению стратегической задачи будет направлен </w:t>
      </w:r>
      <w:proofErr w:type="gramStart"/>
      <w:r w:rsidRPr="003A3232">
        <w:rPr>
          <w:rFonts w:ascii="Times New Roman" w:eastAsia="Times New Roman" w:hAnsi="Times New Roman" w:cs="Times New Roman"/>
          <w:sz w:val="28"/>
          <w:szCs w:val="28"/>
        </w:rPr>
        <w:t>на</w:t>
      </w:r>
      <w:proofErr w:type="gramEnd"/>
      <w:r w:rsidRPr="003A3232">
        <w:rPr>
          <w:rFonts w:ascii="Times New Roman" w:eastAsia="Times New Roman" w:hAnsi="Times New Roman" w:cs="Times New Roman"/>
          <w:sz w:val="28"/>
          <w:szCs w:val="28"/>
        </w:rPr>
        <w:t>:</w:t>
      </w:r>
    </w:p>
    <w:p w:rsidR="001F084D" w:rsidRPr="003A3232" w:rsidRDefault="001F084D" w:rsidP="003A3232">
      <w:pPr>
        <w:numPr>
          <w:ilvl w:val="0"/>
          <w:numId w:val="14"/>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улучшение качества предоставления медицинских услуг и оказание медицинских услуг населению района и близлежащим муниципальным образованиям;</w:t>
      </w:r>
    </w:p>
    <w:p w:rsidR="001F084D" w:rsidRPr="003A3232" w:rsidRDefault="001F084D" w:rsidP="003A3232">
      <w:pPr>
        <w:numPr>
          <w:ilvl w:val="0"/>
          <w:numId w:val="14"/>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развитие профилактической медицины (пропаганда здорового образа жизни, охрана материнства и детства, разработка и внедрение программ </w:t>
      </w:r>
      <w:r w:rsidRPr="003A3232">
        <w:rPr>
          <w:rFonts w:ascii="Times New Roman" w:eastAsia="Times New Roman" w:hAnsi="Times New Roman" w:cs="Times New Roman"/>
          <w:sz w:val="28"/>
          <w:szCs w:val="28"/>
        </w:rPr>
        <w:lastRenderedPageBreak/>
        <w:t>оздоровления детей и подростков, профилактика заболеваний, имеющих наибольшую долю в структуре смертности жителей района, профилактика инфекционных и социально-значимых заболеваний);</w:t>
      </w:r>
    </w:p>
    <w:p w:rsidR="00FC6EF2" w:rsidRPr="003A3232" w:rsidRDefault="001F084D" w:rsidP="003A3232">
      <w:pPr>
        <w:numPr>
          <w:ilvl w:val="0"/>
          <w:numId w:val="14"/>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укрепление материально-технической базы здравоохранения (замена оборудования, капитальный ремонт </w:t>
      </w:r>
      <w:r w:rsidR="00FC6EF2" w:rsidRPr="003A3232">
        <w:rPr>
          <w:rFonts w:ascii="Times New Roman" w:eastAsia="Times New Roman" w:hAnsi="Times New Roman" w:cs="Times New Roman"/>
          <w:sz w:val="28"/>
          <w:szCs w:val="28"/>
        </w:rPr>
        <w:t>поликлиники)</w:t>
      </w:r>
    </w:p>
    <w:p w:rsidR="001F084D" w:rsidRPr="003A3232" w:rsidRDefault="001F084D" w:rsidP="003A3232">
      <w:pPr>
        <w:numPr>
          <w:ilvl w:val="0"/>
          <w:numId w:val="14"/>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решение кадровых проблем (поэтапное повышение оплаты труда работников здравоохранения, решение их жилищных проблем, повышение социального статуса медицинского работника);</w:t>
      </w:r>
    </w:p>
    <w:p w:rsidR="001F084D" w:rsidRPr="003A3232" w:rsidRDefault="001F084D" w:rsidP="003A3232">
      <w:pPr>
        <w:numPr>
          <w:ilvl w:val="0"/>
          <w:numId w:val="14"/>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 строительство и благоустройство спортивных площадок на придомовых территориях густонаселенных жилых застроек, строительство открытых спортивных ко</w:t>
      </w:r>
      <w:r w:rsidR="00FC6EF2" w:rsidRPr="003A3232">
        <w:rPr>
          <w:rFonts w:ascii="Times New Roman" w:eastAsia="Times New Roman" w:hAnsi="Times New Roman" w:cs="Times New Roman"/>
          <w:sz w:val="28"/>
          <w:szCs w:val="28"/>
        </w:rPr>
        <w:t>мплексов на территории района</w:t>
      </w:r>
      <w:r w:rsidRPr="003A3232">
        <w:rPr>
          <w:rFonts w:ascii="Times New Roman" w:eastAsia="Times New Roman" w:hAnsi="Times New Roman" w:cs="Times New Roman"/>
          <w:sz w:val="28"/>
          <w:szCs w:val="28"/>
        </w:rPr>
        <w:t>.</w:t>
      </w:r>
    </w:p>
    <w:p w:rsidR="004F61C0" w:rsidRDefault="001F084D" w:rsidP="00DC7F9D">
      <w:pPr>
        <w:spacing w:before="100" w:beforeAutospacing="1" w:after="100" w:afterAutospacing="1" w:line="240" w:lineRule="auto"/>
        <w:jc w:val="both"/>
        <w:rPr>
          <w:rFonts w:ascii="Times New Roman" w:eastAsia="Times New Roman" w:hAnsi="Times New Roman" w:cs="Times New Roman"/>
          <w:b/>
          <w:bCs/>
          <w:sz w:val="28"/>
          <w:szCs w:val="28"/>
        </w:rPr>
      </w:pPr>
      <w:r w:rsidRPr="003A3232">
        <w:rPr>
          <w:rFonts w:ascii="Times New Roman" w:eastAsia="Times New Roman" w:hAnsi="Times New Roman" w:cs="Times New Roman"/>
          <w:sz w:val="28"/>
          <w:szCs w:val="28"/>
        </w:rPr>
        <w:t>Оценка реализации стратегической задачи в сфере здравоохранения будет осуществляться по следующим контрольным показателям:</w:t>
      </w:r>
    </w:p>
    <w:p w:rsidR="001F084D" w:rsidRPr="00A278CD" w:rsidRDefault="001F084D" w:rsidP="003A3232">
      <w:pPr>
        <w:spacing w:before="100" w:beforeAutospacing="1" w:after="100" w:afterAutospacing="1" w:line="240" w:lineRule="auto"/>
        <w:jc w:val="right"/>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b/>
          <w:bCs/>
          <w:color w:val="000000" w:themeColor="text1"/>
          <w:sz w:val="28"/>
          <w:szCs w:val="28"/>
        </w:rPr>
        <w:t>Таблица 21</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
        <w:gridCol w:w="3942"/>
        <w:gridCol w:w="850"/>
        <w:gridCol w:w="992"/>
        <w:gridCol w:w="851"/>
        <w:gridCol w:w="992"/>
        <w:gridCol w:w="851"/>
        <w:gridCol w:w="850"/>
      </w:tblGrid>
      <w:tr w:rsidR="00BE31BA" w:rsidRPr="00A278CD" w:rsidTr="00BE31BA">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 xml:space="preserve">№ </w:t>
            </w:r>
            <w:proofErr w:type="gramStart"/>
            <w:r w:rsidRPr="00A278CD">
              <w:rPr>
                <w:rFonts w:ascii="Times New Roman" w:eastAsia="Times New Roman" w:hAnsi="Times New Roman" w:cs="Times New Roman"/>
                <w:color w:val="000000" w:themeColor="text1"/>
                <w:sz w:val="28"/>
                <w:szCs w:val="28"/>
              </w:rPr>
              <w:t>п</w:t>
            </w:r>
            <w:proofErr w:type="gramEnd"/>
            <w:r w:rsidRPr="00A278CD">
              <w:rPr>
                <w:rFonts w:ascii="Times New Roman" w:eastAsia="Times New Roman" w:hAnsi="Times New Roman" w:cs="Times New Roman"/>
                <w:color w:val="000000" w:themeColor="text1"/>
                <w:sz w:val="28"/>
                <w:szCs w:val="28"/>
              </w:rPr>
              <w:t>/п</w:t>
            </w:r>
          </w:p>
        </w:tc>
        <w:tc>
          <w:tcPr>
            <w:tcW w:w="3942"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Показатели</w:t>
            </w:r>
          </w:p>
        </w:tc>
        <w:tc>
          <w:tcPr>
            <w:tcW w:w="850"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2015</w:t>
            </w:r>
          </w:p>
        </w:tc>
        <w:tc>
          <w:tcPr>
            <w:tcW w:w="992"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2016</w:t>
            </w:r>
          </w:p>
        </w:tc>
        <w:tc>
          <w:tcPr>
            <w:tcW w:w="851"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2017</w:t>
            </w:r>
          </w:p>
        </w:tc>
        <w:tc>
          <w:tcPr>
            <w:tcW w:w="992"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2018</w:t>
            </w:r>
          </w:p>
        </w:tc>
        <w:tc>
          <w:tcPr>
            <w:tcW w:w="851"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2019</w:t>
            </w:r>
          </w:p>
        </w:tc>
        <w:tc>
          <w:tcPr>
            <w:tcW w:w="850"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2020</w:t>
            </w:r>
          </w:p>
        </w:tc>
      </w:tr>
      <w:tr w:rsidR="00BE31BA" w:rsidRPr="00A278CD" w:rsidTr="004F61C0">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1</w:t>
            </w:r>
          </w:p>
        </w:tc>
        <w:tc>
          <w:tcPr>
            <w:tcW w:w="3942"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Общая рождаемость на 1000 жителей (чел.)</w:t>
            </w:r>
          </w:p>
        </w:tc>
        <w:tc>
          <w:tcPr>
            <w:tcW w:w="850"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16</w:t>
            </w:r>
          </w:p>
        </w:tc>
        <w:tc>
          <w:tcPr>
            <w:tcW w:w="992"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17</w:t>
            </w:r>
          </w:p>
        </w:tc>
        <w:tc>
          <w:tcPr>
            <w:tcW w:w="851"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18</w:t>
            </w:r>
          </w:p>
        </w:tc>
        <w:tc>
          <w:tcPr>
            <w:tcW w:w="992"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19</w:t>
            </w:r>
          </w:p>
        </w:tc>
        <w:tc>
          <w:tcPr>
            <w:tcW w:w="851"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19</w:t>
            </w:r>
          </w:p>
        </w:tc>
        <w:tc>
          <w:tcPr>
            <w:tcW w:w="850"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20</w:t>
            </w:r>
          </w:p>
        </w:tc>
      </w:tr>
      <w:tr w:rsidR="00BE31BA" w:rsidRPr="00A278CD" w:rsidTr="004F61C0">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2</w:t>
            </w:r>
          </w:p>
        </w:tc>
        <w:tc>
          <w:tcPr>
            <w:tcW w:w="3942"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Ожидаемая продолжительность жизни при рождении (лет)</w:t>
            </w:r>
          </w:p>
        </w:tc>
        <w:tc>
          <w:tcPr>
            <w:tcW w:w="850"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68</w:t>
            </w:r>
          </w:p>
        </w:tc>
        <w:tc>
          <w:tcPr>
            <w:tcW w:w="992"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69</w:t>
            </w:r>
          </w:p>
        </w:tc>
        <w:tc>
          <w:tcPr>
            <w:tcW w:w="851"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70,5</w:t>
            </w:r>
          </w:p>
        </w:tc>
        <w:tc>
          <w:tcPr>
            <w:tcW w:w="992"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70,5</w:t>
            </w:r>
          </w:p>
        </w:tc>
        <w:tc>
          <w:tcPr>
            <w:tcW w:w="851"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75,5</w:t>
            </w:r>
          </w:p>
        </w:tc>
        <w:tc>
          <w:tcPr>
            <w:tcW w:w="850"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80</w:t>
            </w:r>
          </w:p>
        </w:tc>
      </w:tr>
      <w:tr w:rsidR="00BE31BA" w:rsidRPr="00A278CD" w:rsidTr="004F61C0">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3</w:t>
            </w:r>
          </w:p>
        </w:tc>
        <w:tc>
          <w:tcPr>
            <w:tcW w:w="3942"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Средняя продолжительность жизни больных с хронической патологией после установления заболевания (лет)</w:t>
            </w:r>
          </w:p>
        </w:tc>
        <w:tc>
          <w:tcPr>
            <w:tcW w:w="850"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10</w:t>
            </w:r>
          </w:p>
        </w:tc>
        <w:tc>
          <w:tcPr>
            <w:tcW w:w="992"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11,5</w:t>
            </w:r>
          </w:p>
        </w:tc>
        <w:tc>
          <w:tcPr>
            <w:tcW w:w="851"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12,5</w:t>
            </w:r>
          </w:p>
        </w:tc>
        <w:tc>
          <w:tcPr>
            <w:tcW w:w="992"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13,5</w:t>
            </w:r>
          </w:p>
        </w:tc>
        <w:tc>
          <w:tcPr>
            <w:tcW w:w="851"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15</w:t>
            </w:r>
          </w:p>
        </w:tc>
        <w:tc>
          <w:tcPr>
            <w:tcW w:w="850"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15</w:t>
            </w:r>
          </w:p>
        </w:tc>
      </w:tr>
      <w:tr w:rsidR="00BE31BA" w:rsidRPr="00A278CD" w:rsidTr="004F61C0">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4</w:t>
            </w:r>
          </w:p>
        </w:tc>
        <w:tc>
          <w:tcPr>
            <w:tcW w:w="3942"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Общая смертность на 1000 человек (чел.)</w:t>
            </w:r>
          </w:p>
        </w:tc>
        <w:tc>
          <w:tcPr>
            <w:tcW w:w="850"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58</w:t>
            </w:r>
          </w:p>
        </w:tc>
        <w:tc>
          <w:tcPr>
            <w:tcW w:w="992"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50</w:t>
            </w:r>
          </w:p>
        </w:tc>
        <w:tc>
          <w:tcPr>
            <w:tcW w:w="851"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50</w:t>
            </w:r>
          </w:p>
        </w:tc>
        <w:tc>
          <w:tcPr>
            <w:tcW w:w="992"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45</w:t>
            </w:r>
          </w:p>
        </w:tc>
        <w:tc>
          <w:tcPr>
            <w:tcW w:w="851"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48</w:t>
            </w:r>
          </w:p>
        </w:tc>
        <w:tc>
          <w:tcPr>
            <w:tcW w:w="850"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40</w:t>
            </w:r>
          </w:p>
        </w:tc>
      </w:tr>
      <w:tr w:rsidR="00BE31BA" w:rsidRPr="00A278CD" w:rsidTr="004F61C0">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5</w:t>
            </w:r>
          </w:p>
        </w:tc>
        <w:tc>
          <w:tcPr>
            <w:tcW w:w="3942"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Младенческая смертность на 1000 родившихся (чел.)</w:t>
            </w:r>
          </w:p>
        </w:tc>
        <w:tc>
          <w:tcPr>
            <w:tcW w:w="850"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2</w:t>
            </w:r>
          </w:p>
        </w:tc>
        <w:tc>
          <w:tcPr>
            <w:tcW w:w="992"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1</w:t>
            </w:r>
          </w:p>
        </w:tc>
        <w:tc>
          <w:tcPr>
            <w:tcW w:w="851"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1</w:t>
            </w:r>
          </w:p>
        </w:tc>
        <w:tc>
          <w:tcPr>
            <w:tcW w:w="992"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1</w:t>
            </w:r>
          </w:p>
        </w:tc>
        <w:tc>
          <w:tcPr>
            <w:tcW w:w="851"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w:t>
            </w:r>
          </w:p>
        </w:tc>
        <w:tc>
          <w:tcPr>
            <w:tcW w:w="850"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w:t>
            </w:r>
          </w:p>
        </w:tc>
      </w:tr>
      <w:tr w:rsidR="00BE31BA" w:rsidRPr="00A278CD" w:rsidTr="004F61C0">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6</w:t>
            </w:r>
          </w:p>
        </w:tc>
        <w:tc>
          <w:tcPr>
            <w:tcW w:w="3942"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Обеспеченность населения врачами на 1000 человек населения (чел.)</w:t>
            </w:r>
          </w:p>
        </w:tc>
        <w:tc>
          <w:tcPr>
            <w:tcW w:w="850"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2,7</w:t>
            </w:r>
          </w:p>
        </w:tc>
        <w:tc>
          <w:tcPr>
            <w:tcW w:w="992"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2,7</w:t>
            </w:r>
          </w:p>
        </w:tc>
        <w:tc>
          <w:tcPr>
            <w:tcW w:w="851"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2,8</w:t>
            </w:r>
          </w:p>
        </w:tc>
        <w:tc>
          <w:tcPr>
            <w:tcW w:w="992"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2,8</w:t>
            </w:r>
          </w:p>
        </w:tc>
        <w:tc>
          <w:tcPr>
            <w:tcW w:w="851"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2,9</w:t>
            </w:r>
          </w:p>
        </w:tc>
        <w:tc>
          <w:tcPr>
            <w:tcW w:w="850"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3,0</w:t>
            </w:r>
          </w:p>
        </w:tc>
      </w:tr>
      <w:tr w:rsidR="00BE31BA" w:rsidRPr="00A278CD" w:rsidTr="004F61C0">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7</w:t>
            </w:r>
          </w:p>
        </w:tc>
        <w:tc>
          <w:tcPr>
            <w:tcW w:w="3942"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Обеспеченность средним медицинским персоналом на 1000 человек населения (чел.)</w:t>
            </w:r>
          </w:p>
        </w:tc>
        <w:tc>
          <w:tcPr>
            <w:tcW w:w="850"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5,4</w:t>
            </w:r>
          </w:p>
        </w:tc>
        <w:tc>
          <w:tcPr>
            <w:tcW w:w="992"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5,4</w:t>
            </w:r>
          </w:p>
        </w:tc>
        <w:tc>
          <w:tcPr>
            <w:tcW w:w="851"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5,7</w:t>
            </w:r>
          </w:p>
        </w:tc>
        <w:tc>
          <w:tcPr>
            <w:tcW w:w="992"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5,8</w:t>
            </w:r>
          </w:p>
        </w:tc>
        <w:tc>
          <w:tcPr>
            <w:tcW w:w="851"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5,9</w:t>
            </w:r>
          </w:p>
        </w:tc>
        <w:tc>
          <w:tcPr>
            <w:tcW w:w="850"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6,0</w:t>
            </w:r>
          </w:p>
        </w:tc>
      </w:tr>
      <w:tr w:rsidR="00BE31BA" w:rsidRPr="00A278CD" w:rsidTr="004F61C0">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8</w:t>
            </w:r>
          </w:p>
        </w:tc>
        <w:tc>
          <w:tcPr>
            <w:tcW w:w="3942"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Коэффициент совместительства врачами должностей в учреждениях здравоохранения</w:t>
            </w:r>
          </w:p>
        </w:tc>
        <w:tc>
          <w:tcPr>
            <w:tcW w:w="850"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10</w:t>
            </w:r>
          </w:p>
        </w:tc>
        <w:tc>
          <w:tcPr>
            <w:tcW w:w="992"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10</w:t>
            </w:r>
          </w:p>
        </w:tc>
        <w:tc>
          <w:tcPr>
            <w:tcW w:w="851"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8</w:t>
            </w:r>
          </w:p>
        </w:tc>
        <w:tc>
          <w:tcPr>
            <w:tcW w:w="992"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7</w:t>
            </w:r>
          </w:p>
        </w:tc>
        <w:tc>
          <w:tcPr>
            <w:tcW w:w="851"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6</w:t>
            </w:r>
          </w:p>
        </w:tc>
        <w:tc>
          <w:tcPr>
            <w:tcW w:w="850"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5</w:t>
            </w:r>
          </w:p>
        </w:tc>
      </w:tr>
      <w:tr w:rsidR="00BE31BA" w:rsidRPr="00A278CD" w:rsidTr="004F61C0">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9</w:t>
            </w:r>
          </w:p>
        </w:tc>
        <w:tc>
          <w:tcPr>
            <w:tcW w:w="3942"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Доля медицинских работников, имеющих высшую категорию</w:t>
            </w:r>
            <w:proofErr w:type="gramStart"/>
            <w:r w:rsidRPr="00A278CD">
              <w:rPr>
                <w:rFonts w:ascii="Times New Roman" w:eastAsia="Times New Roman" w:hAnsi="Times New Roman" w:cs="Times New Roman"/>
                <w:color w:val="000000" w:themeColor="text1"/>
                <w:sz w:val="28"/>
                <w:szCs w:val="28"/>
              </w:rPr>
              <w:t xml:space="preserve"> (%)</w:t>
            </w:r>
            <w:proofErr w:type="gramEnd"/>
          </w:p>
        </w:tc>
        <w:tc>
          <w:tcPr>
            <w:tcW w:w="850"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32,6</w:t>
            </w:r>
          </w:p>
        </w:tc>
        <w:tc>
          <w:tcPr>
            <w:tcW w:w="992"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32,6</w:t>
            </w:r>
          </w:p>
        </w:tc>
        <w:tc>
          <w:tcPr>
            <w:tcW w:w="851"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33,0</w:t>
            </w:r>
          </w:p>
        </w:tc>
        <w:tc>
          <w:tcPr>
            <w:tcW w:w="992"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34,0</w:t>
            </w:r>
          </w:p>
        </w:tc>
        <w:tc>
          <w:tcPr>
            <w:tcW w:w="851"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35,0</w:t>
            </w:r>
          </w:p>
        </w:tc>
        <w:tc>
          <w:tcPr>
            <w:tcW w:w="850"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4,0</w:t>
            </w:r>
          </w:p>
        </w:tc>
      </w:tr>
      <w:tr w:rsidR="00BE31BA" w:rsidRPr="00A278CD" w:rsidTr="004F61C0">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10</w:t>
            </w:r>
          </w:p>
        </w:tc>
        <w:tc>
          <w:tcPr>
            <w:tcW w:w="3942"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 xml:space="preserve">Среднее число дней работы </w:t>
            </w:r>
            <w:r w:rsidRPr="00A278CD">
              <w:rPr>
                <w:rFonts w:ascii="Times New Roman" w:eastAsia="Times New Roman" w:hAnsi="Times New Roman" w:cs="Times New Roman"/>
                <w:color w:val="000000" w:themeColor="text1"/>
                <w:sz w:val="28"/>
                <w:szCs w:val="28"/>
              </w:rPr>
              <w:lastRenderedPageBreak/>
              <w:t>койки в году</w:t>
            </w:r>
          </w:p>
        </w:tc>
        <w:tc>
          <w:tcPr>
            <w:tcW w:w="850"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lastRenderedPageBreak/>
              <w:t>289,8</w:t>
            </w:r>
          </w:p>
        </w:tc>
        <w:tc>
          <w:tcPr>
            <w:tcW w:w="992"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290</w:t>
            </w:r>
          </w:p>
        </w:tc>
        <w:tc>
          <w:tcPr>
            <w:tcW w:w="851"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295</w:t>
            </w:r>
          </w:p>
        </w:tc>
        <w:tc>
          <w:tcPr>
            <w:tcW w:w="992"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294</w:t>
            </w:r>
          </w:p>
        </w:tc>
        <w:tc>
          <w:tcPr>
            <w:tcW w:w="851"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295</w:t>
            </w:r>
          </w:p>
        </w:tc>
        <w:tc>
          <w:tcPr>
            <w:tcW w:w="850"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297</w:t>
            </w:r>
          </w:p>
        </w:tc>
      </w:tr>
      <w:tr w:rsidR="00BE31BA" w:rsidRPr="00A278CD" w:rsidTr="004F61C0">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lastRenderedPageBreak/>
              <w:t>11</w:t>
            </w:r>
          </w:p>
        </w:tc>
        <w:tc>
          <w:tcPr>
            <w:tcW w:w="3942" w:type="dxa"/>
            <w:tcBorders>
              <w:top w:val="outset" w:sz="6" w:space="0" w:color="auto"/>
              <w:left w:val="outset" w:sz="6" w:space="0" w:color="auto"/>
              <w:bottom w:val="outset" w:sz="6" w:space="0" w:color="auto"/>
              <w:right w:val="outset" w:sz="6" w:space="0" w:color="auto"/>
            </w:tcBorders>
            <w:hideMark/>
          </w:tcPr>
          <w:p w:rsidR="00BE31BA" w:rsidRPr="00A278CD" w:rsidRDefault="00BE31BA"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Средняя длительность лечения (дней)</w:t>
            </w:r>
          </w:p>
        </w:tc>
        <w:tc>
          <w:tcPr>
            <w:tcW w:w="850"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10,8</w:t>
            </w:r>
          </w:p>
        </w:tc>
        <w:tc>
          <w:tcPr>
            <w:tcW w:w="992"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10,8</w:t>
            </w:r>
          </w:p>
        </w:tc>
        <w:tc>
          <w:tcPr>
            <w:tcW w:w="851"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11</w:t>
            </w:r>
          </w:p>
        </w:tc>
        <w:tc>
          <w:tcPr>
            <w:tcW w:w="992"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11,2</w:t>
            </w:r>
          </w:p>
        </w:tc>
        <w:tc>
          <w:tcPr>
            <w:tcW w:w="851"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11,3</w:t>
            </w:r>
          </w:p>
        </w:tc>
        <w:tc>
          <w:tcPr>
            <w:tcW w:w="850" w:type="dxa"/>
            <w:tcBorders>
              <w:top w:val="outset" w:sz="6" w:space="0" w:color="auto"/>
              <w:left w:val="outset" w:sz="6" w:space="0" w:color="auto"/>
              <w:bottom w:val="outset" w:sz="6" w:space="0" w:color="auto"/>
              <w:right w:val="outset" w:sz="6" w:space="0" w:color="auto"/>
            </w:tcBorders>
          </w:tcPr>
          <w:p w:rsidR="00BE31BA" w:rsidRPr="00A278CD" w:rsidRDefault="004F61C0" w:rsidP="004F61C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12</w:t>
            </w:r>
          </w:p>
        </w:tc>
      </w:tr>
    </w:tbl>
    <w:p w:rsidR="001F084D" w:rsidRPr="00A278CD"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278CD">
        <w:rPr>
          <w:rFonts w:ascii="Times New Roman" w:eastAsia="Times New Roman" w:hAnsi="Times New Roman" w:cs="Times New Roman"/>
          <w:color w:val="000000" w:themeColor="text1"/>
          <w:sz w:val="28"/>
          <w:szCs w:val="28"/>
        </w:rPr>
        <w:t>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 xml:space="preserve">Стратегическими направлениями в </w:t>
      </w:r>
      <w:r w:rsidRPr="003A3232">
        <w:rPr>
          <w:rFonts w:ascii="Times New Roman" w:eastAsia="Times New Roman" w:hAnsi="Times New Roman" w:cs="Times New Roman"/>
          <w:b/>
          <w:bCs/>
          <w:color w:val="000000" w:themeColor="text1"/>
          <w:sz w:val="28"/>
          <w:szCs w:val="28"/>
        </w:rPr>
        <w:t xml:space="preserve">развитии культуры </w:t>
      </w:r>
      <w:r w:rsidRPr="003A3232">
        <w:rPr>
          <w:rFonts w:ascii="Times New Roman" w:eastAsia="Times New Roman" w:hAnsi="Times New Roman" w:cs="Times New Roman"/>
          <w:color w:val="000000" w:themeColor="text1"/>
          <w:sz w:val="28"/>
          <w:szCs w:val="28"/>
        </w:rPr>
        <w:t>станут: </w:t>
      </w:r>
    </w:p>
    <w:p w:rsidR="001F084D" w:rsidRPr="003A3232" w:rsidRDefault="001F084D" w:rsidP="003A3232">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повышение качества оказываемых услуг  в сфере культуры;</w:t>
      </w:r>
    </w:p>
    <w:p w:rsidR="001F084D" w:rsidRPr="003A3232" w:rsidRDefault="001F084D" w:rsidP="003A3232">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сохранение, восстановление и реставрация памятников истории и культуры, музейных, библиотечных и архивных фондов;</w:t>
      </w:r>
    </w:p>
    <w:p w:rsidR="001F084D" w:rsidRPr="003A3232" w:rsidRDefault="001F084D" w:rsidP="003A3232">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создание благоприятных условий для реализации творческого потенциала населения;</w:t>
      </w:r>
    </w:p>
    <w:p w:rsidR="001F084D" w:rsidRPr="003A3232" w:rsidRDefault="001F084D" w:rsidP="003A3232">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поддержка молодых дарований;</w:t>
      </w:r>
    </w:p>
    <w:p w:rsidR="001F084D" w:rsidRPr="003A3232" w:rsidRDefault="001F084D" w:rsidP="003A3232">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развитие материально-технической базы сферы культуры;</w:t>
      </w:r>
    </w:p>
    <w:p w:rsidR="001F084D" w:rsidRPr="003A3232" w:rsidRDefault="001F084D" w:rsidP="003A3232">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профессиональная подготовка и закрепление на местах молодых специалистов для работы в учреждениях культуры;</w:t>
      </w:r>
    </w:p>
    <w:p w:rsidR="001F084D" w:rsidRPr="003A3232" w:rsidRDefault="001F084D" w:rsidP="003A3232">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 xml:space="preserve">осуществление </w:t>
      </w:r>
      <w:proofErr w:type="spellStart"/>
      <w:r w:rsidRPr="003A3232">
        <w:rPr>
          <w:rFonts w:ascii="Times New Roman" w:eastAsia="Times New Roman" w:hAnsi="Times New Roman" w:cs="Times New Roman"/>
          <w:color w:val="000000" w:themeColor="text1"/>
          <w:sz w:val="28"/>
          <w:szCs w:val="28"/>
        </w:rPr>
        <w:t>межпоселенческого</w:t>
      </w:r>
      <w:proofErr w:type="spellEnd"/>
      <w:r w:rsidRPr="003A3232">
        <w:rPr>
          <w:rFonts w:ascii="Times New Roman" w:eastAsia="Times New Roman" w:hAnsi="Times New Roman" w:cs="Times New Roman"/>
          <w:color w:val="000000" w:themeColor="text1"/>
          <w:sz w:val="28"/>
          <w:szCs w:val="28"/>
        </w:rPr>
        <w:t xml:space="preserve"> взаимодействия в вопросах проведения массовых культурных мероприятий;</w:t>
      </w:r>
    </w:p>
    <w:p w:rsidR="001F084D" w:rsidRPr="003A3232" w:rsidRDefault="001F084D" w:rsidP="003A3232">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поддержка национальных традиций и культур народов России;</w:t>
      </w:r>
    </w:p>
    <w:p w:rsidR="001F084D" w:rsidRPr="003A3232" w:rsidRDefault="001F084D" w:rsidP="003A3232">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поддержка культурных проектов и инициатив.</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 xml:space="preserve">Комплекс мероприятий по достижению стратегической задачи будет направлен </w:t>
      </w:r>
      <w:proofErr w:type="gramStart"/>
      <w:r w:rsidRPr="003A3232">
        <w:rPr>
          <w:rFonts w:ascii="Times New Roman" w:eastAsia="Times New Roman" w:hAnsi="Times New Roman" w:cs="Times New Roman"/>
          <w:color w:val="000000" w:themeColor="text1"/>
          <w:sz w:val="28"/>
          <w:szCs w:val="28"/>
        </w:rPr>
        <w:t>на</w:t>
      </w:r>
      <w:proofErr w:type="gramEnd"/>
      <w:r w:rsidRPr="003A3232">
        <w:rPr>
          <w:rFonts w:ascii="Times New Roman" w:eastAsia="Times New Roman" w:hAnsi="Times New Roman" w:cs="Times New Roman"/>
          <w:color w:val="000000" w:themeColor="text1"/>
          <w:sz w:val="28"/>
          <w:szCs w:val="28"/>
        </w:rPr>
        <w:t>:</w:t>
      </w:r>
    </w:p>
    <w:p w:rsidR="001F084D" w:rsidRPr="003A3232" w:rsidRDefault="001F084D" w:rsidP="003A3232">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создание благоприятных условий для творчества и обеспечение прав граждан на участие в культурной жизни:</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 увеличение числа занимающихся в любительских и творческих коллективах, об</w:t>
      </w:r>
      <w:r w:rsidR="006B7105" w:rsidRPr="003A3232">
        <w:rPr>
          <w:rFonts w:ascii="Times New Roman" w:eastAsia="Times New Roman" w:hAnsi="Times New Roman" w:cs="Times New Roman"/>
          <w:color w:val="000000" w:themeColor="text1"/>
          <w:sz w:val="28"/>
          <w:szCs w:val="28"/>
        </w:rPr>
        <w:t>ъединениях на 10% от уровня 2015</w:t>
      </w:r>
      <w:r w:rsidRPr="003A3232">
        <w:rPr>
          <w:rFonts w:ascii="Times New Roman" w:eastAsia="Times New Roman" w:hAnsi="Times New Roman" w:cs="Times New Roman"/>
          <w:color w:val="000000" w:themeColor="text1"/>
          <w:sz w:val="28"/>
          <w:szCs w:val="28"/>
        </w:rPr>
        <w:t>г.;</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 увеличение объемов финансовых средств на конкурсной основе для самодеятельных коллективов, творческих союзов и общественных объединений.</w:t>
      </w:r>
    </w:p>
    <w:p w:rsidR="001F084D" w:rsidRPr="003A3232" w:rsidRDefault="001F084D" w:rsidP="003A3232">
      <w:pPr>
        <w:numPr>
          <w:ilvl w:val="0"/>
          <w:numId w:val="17"/>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обеспечение сохранности объектов культурного наследия: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 увеличение объектов культурного наследия, включенных в туристическую инфраструктуру и культурную деятельность до 35%;</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 xml:space="preserve">- увеличение доли исторических памятников </w:t>
      </w:r>
      <w:proofErr w:type="gramStart"/>
      <w:r w:rsidRPr="003A3232">
        <w:rPr>
          <w:rFonts w:ascii="Times New Roman" w:eastAsia="Times New Roman" w:hAnsi="Times New Roman" w:cs="Times New Roman"/>
          <w:color w:val="000000" w:themeColor="text1"/>
          <w:sz w:val="28"/>
          <w:szCs w:val="28"/>
        </w:rPr>
        <w:t>в</w:t>
      </w:r>
      <w:proofErr w:type="gramEnd"/>
      <w:r w:rsidRPr="003A3232">
        <w:rPr>
          <w:rFonts w:ascii="Times New Roman" w:eastAsia="Times New Roman" w:hAnsi="Times New Roman" w:cs="Times New Roman"/>
          <w:color w:val="000000" w:themeColor="text1"/>
          <w:sz w:val="28"/>
          <w:szCs w:val="28"/>
        </w:rPr>
        <w:t xml:space="preserve"> общему количеству законсервированных, отреставрированных до 25%.</w:t>
      </w:r>
    </w:p>
    <w:p w:rsidR="001F084D" w:rsidRPr="003A3232" w:rsidRDefault="001F084D" w:rsidP="003A3232">
      <w:pPr>
        <w:numPr>
          <w:ilvl w:val="0"/>
          <w:numId w:val="18"/>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укрепление материально-технической базы сферы культуры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 xml:space="preserve">Развитие системы </w:t>
      </w:r>
      <w:r w:rsidRPr="003A3232">
        <w:rPr>
          <w:rFonts w:ascii="Times New Roman" w:eastAsia="Times New Roman" w:hAnsi="Times New Roman" w:cs="Times New Roman"/>
          <w:b/>
          <w:bCs/>
          <w:color w:val="000000" w:themeColor="text1"/>
          <w:sz w:val="28"/>
          <w:szCs w:val="28"/>
        </w:rPr>
        <w:t>социальной защиты</w:t>
      </w:r>
      <w:r w:rsidRPr="003A3232">
        <w:rPr>
          <w:rFonts w:ascii="Times New Roman" w:eastAsia="Times New Roman" w:hAnsi="Times New Roman" w:cs="Times New Roman"/>
          <w:color w:val="000000" w:themeColor="text1"/>
          <w:sz w:val="28"/>
          <w:szCs w:val="28"/>
        </w:rPr>
        <w:t xml:space="preserve"> населения будет достигаться через сокращение масштабов бедности, увеличение среднедушевых доходов населения, </w:t>
      </w:r>
      <w:r w:rsidRPr="003A3232">
        <w:rPr>
          <w:rFonts w:ascii="Times New Roman" w:eastAsia="Times New Roman" w:hAnsi="Times New Roman" w:cs="Times New Roman"/>
          <w:color w:val="000000" w:themeColor="text1"/>
          <w:sz w:val="28"/>
          <w:szCs w:val="28"/>
        </w:rPr>
        <w:lastRenderedPageBreak/>
        <w:t>повышение эффективности системы социальной защиты и социального обслуживания, в том числе инвалидов, укрепление и развитие института семьи, снижение социальной напряженности в обществе.</w:t>
      </w:r>
    </w:p>
    <w:p w:rsidR="00DC7F9D"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 xml:space="preserve">Для реализации эффективной социальной политики требуется исполнение </w:t>
      </w:r>
      <w:r w:rsidR="00DC7F9D">
        <w:rPr>
          <w:rFonts w:ascii="Times New Roman" w:eastAsia="Times New Roman" w:hAnsi="Times New Roman" w:cs="Times New Roman"/>
          <w:color w:val="000000" w:themeColor="text1"/>
          <w:sz w:val="28"/>
          <w:szCs w:val="28"/>
        </w:rPr>
        <w:t xml:space="preserve">Государственной </w:t>
      </w:r>
      <w:r w:rsidRPr="003A3232">
        <w:rPr>
          <w:rFonts w:ascii="Times New Roman" w:eastAsia="Times New Roman" w:hAnsi="Times New Roman" w:cs="Times New Roman"/>
          <w:color w:val="000000" w:themeColor="text1"/>
          <w:sz w:val="28"/>
          <w:szCs w:val="28"/>
        </w:rPr>
        <w:t xml:space="preserve">Программы </w:t>
      </w:r>
      <w:r w:rsidR="00DC7F9D">
        <w:rPr>
          <w:rFonts w:ascii="Times New Roman" w:eastAsia="Times New Roman" w:hAnsi="Times New Roman" w:cs="Times New Roman"/>
          <w:color w:val="000000" w:themeColor="text1"/>
          <w:sz w:val="28"/>
          <w:szCs w:val="28"/>
        </w:rPr>
        <w:t>«Развитие образования Чеченской Республики»;  подпрограммы «Обеспечение реализации государственной программы в сфере здравоохранения в Чечен</w:t>
      </w:r>
      <w:r w:rsidR="00612053">
        <w:rPr>
          <w:rFonts w:ascii="Times New Roman" w:eastAsia="Times New Roman" w:hAnsi="Times New Roman" w:cs="Times New Roman"/>
          <w:color w:val="000000" w:themeColor="text1"/>
          <w:sz w:val="28"/>
          <w:szCs w:val="28"/>
        </w:rPr>
        <w:t xml:space="preserve">ской Республике»; подпрограммы </w:t>
      </w:r>
      <w:r w:rsidR="00DC7F9D">
        <w:rPr>
          <w:rFonts w:ascii="Times New Roman" w:eastAsia="Times New Roman" w:hAnsi="Times New Roman" w:cs="Times New Roman"/>
          <w:color w:val="000000" w:themeColor="text1"/>
          <w:sz w:val="28"/>
          <w:szCs w:val="28"/>
        </w:rPr>
        <w:t>Обеспечение реализации государственной программы «Социальная поддержка и содействие занятости населения ЧР» в сфере социальной защиты населения».</w:t>
      </w:r>
    </w:p>
    <w:p w:rsidR="001F084D" w:rsidRPr="003A3232" w:rsidRDefault="00DC7F9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F084D" w:rsidRPr="003A3232">
        <w:rPr>
          <w:rFonts w:ascii="Times New Roman" w:eastAsia="Times New Roman" w:hAnsi="Times New Roman" w:cs="Times New Roman"/>
          <w:color w:val="000000" w:themeColor="text1"/>
          <w:sz w:val="28"/>
          <w:szCs w:val="28"/>
        </w:rPr>
        <w:t>Основными направлениями реализации станут:</w:t>
      </w:r>
    </w:p>
    <w:p w:rsidR="001F084D" w:rsidRPr="003A3232" w:rsidRDefault="001F084D" w:rsidP="003A3232">
      <w:pPr>
        <w:numPr>
          <w:ilvl w:val="0"/>
          <w:numId w:val="20"/>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улучшение материального положения семей с детьми, создание благоприятных условий для комплексного развития детей, попавших в трудную жизненную ситуацию;</w:t>
      </w:r>
    </w:p>
    <w:p w:rsidR="001F084D" w:rsidRPr="003A3232" w:rsidRDefault="001F084D" w:rsidP="003A3232">
      <w:pPr>
        <w:numPr>
          <w:ilvl w:val="0"/>
          <w:numId w:val="20"/>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осуществление жизнеустройства воспитанников социальных учреждений в родные или замещающие семьи;</w:t>
      </w:r>
    </w:p>
    <w:p w:rsidR="001F084D" w:rsidRPr="003A3232" w:rsidRDefault="001F084D" w:rsidP="003A3232">
      <w:pPr>
        <w:numPr>
          <w:ilvl w:val="0"/>
          <w:numId w:val="20"/>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 xml:space="preserve">организация комплексного обслуживания граждан пожилого возраста и инвалидов, проживающих в сельской местности, связанного с предоставлением различных бытовых услуг  (мобильные бригады, волонтерская служба); </w:t>
      </w:r>
    </w:p>
    <w:p w:rsidR="001F084D" w:rsidRPr="003A3232" w:rsidRDefault="001F084D" w:rsidP="003A3232">
      <w:pPr>
        <w:numPr>
          <w:ilvl w:val="0"/>
          <w:numId w:val="20"/>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улучшение системы предоставления социальных и медицинских услуг пожилым гражданам и инвалидам;</w:t>
      </w:r>
    </w:p>
    <w:p w:rsidR="001F084D" w:rsidRPr="003A3232" w:rsidRDefault="001F084D" w:rsidP="003A3232">
      <w:pPr>
        <w:numPr>
          <w:ilvl w:val="0"/>
          <w:numId w:val="20"/>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 xml:space="preserve">оказание помощи в социальной реабилитации групп повышенного риска бедности, в </w:t>
      </w:r>
      <w:proofErr w:type="spellStart"/>
      <w:r w:rsidRPr="003A3232">
        <w:rPr>
          <w:rFonts w:ascii="Times New Roman" w:eastAsia="Times New Roman" w:hAnsi="Times New Roman" w:cs="Times New Roman"/>
          <w:color w:val="000000" w:themeColor="text1"/>
          <w:sz w:val="28"/>
          <w:szCs w:val="28"/>
        </w:rPr>
        <w:t>т.ч</w:t>
      </w:r>
      <w:proofErr w:type="spellEnd"/>
      <w:r w:rsidRPr="003A3232">
        <w:rPr>
          <w:rFonts w:ascii="Times New Roman" w:eastAsia="Times New Roman" w:hAnsi="Times New Roman" w:cs="Times New Roman"/>
          <w:color w:val="000000" w:themeColor="text1"/>
          <w:sz w:val="28"/>
          <w:szCs w:val="28"/>
        </w:rPr>
        <w:t xml:space="preserve">. лиц без определенного места жительства и освободившихся из мест лишения свободы; </w:t>
      </w:r>
    </w:p>
    <w:p w:rsidR="001F084D" w:rsidRPr="003A3232" w:rsidRDefault="001F084D" w:rsidP="003A3232">
      <w:pPr>
        <w:numPr>
          <w:ilvl w:val="0"/>
          <w:numId w:val="20"/>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color w:val="000000" w:themeColor="text1"/>
          <w:sz w:val="28"/>
          <w:szCs w:val="28"/>
        </w:rPr>
        <w:t>организация семейного отдыха по типу «мать-дитя» для малообеспеченных семей.</w:t>
      </w:r>
    </w:p>
    <w:p w:rsidR="001F084D" w:rsidRPr="003A3232" w:rsidRDefault="001F084D" w:rsidP="003A3232">
      <w:pPr>
        <w:spacing w:before="100" w:beforeAutospacing="1" w:after="100" w:afterAutospacing="1" w:line="240" w:lineRule="auto"/>
        <w:jc w:val="right"/>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Таблица 22</w:t>
      </w:r>
    </w:p>
    <w:tbl>
      <w:tblPr>
        <w:tblW w:w="99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3"/>
        <w:gridCol w:w="990"/>
        <w:gridCol w:w="993"/>
        <w:gridCol w:w="992"/>
        <w:gridCol w:w="992"/>
        <w:gridCol w:w="1134"/>
        <w:gridCol w:w="992"/>
      </w:tblGrid>
      <w:tr w:rsidR="00440A04" w:rsidRPr="003A3232" w:rsidTr="00440A04">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Показатели</w:t>
            </w:r>
          </w:p>
        </w:tc>
        <w:tc>
          <w:tcPr>
            <w:tcW w:w="990"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2015</w:t>
            </w:r>
          </w:p>
        </w:tc>
        <w:tc>
          <w:tcPr>
            <w:tcW w:w="993"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2016</w:t>
            </w:r>
          </w:p>
        </w:tc>
        <w:tc>
          <w:tcPr>
            <w:tcW w:w="992"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2017</w:t>
            </w:r>
          </w:p>
        </w:tc>
        <w:tc>
          <w:tcPr>
            <w:tcW w:w="992"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2018</w:t>
            </w:r>
          </w:p>
        </w:tc>
        <w:tc>
          <w:tcPr>
            <w:tcW w:w="1134"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2019</w:t>
            </w:r>
          </w:p>
        </w:tc>
        <w:tc>
          <w:tcPr>
            <w:tcW w:w="992"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2020</w:t>
            </w:r>
          </w:p>
        </w:tc>
      </w:tr>
      <w:tr w:rsidR="00440A04" w:rsidRPr="003A3232" w:rsidTr="00440A04">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Доля расходов бюджета, формируемых в рамках социальных программ в общем объеме расходов бюджета, %</w:t>
            </w:r>
          </w:p>
        </w:tc>
        <w:tc>
          <w:tcPr>
            <w:tcW w:w="990"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10</w:t>
            </w:r>
          </w:p>
        </w:tc>
        <w:tc>
          <w:tcPr>
            <w:tcW w:w="993"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w:t>
            </w:r>
          </w:p>
        </w:tc>
        <w:tc>
          <w:tcPr>
            <w:tcW w:w="992"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w:t>
            </w:r>
          </w:p>
        </w:tc>
        <w:tc>
          <w:tcPr>
            <w:tcW w:w="992"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25</w:t>
            </w:r>
          </w:p>
        </w:tc>
        <w:tc>
          <w:tcPr>
            <w:tcW w:w="1134"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25</w:t>
            </w:r>
          </w:p>
        </w:tc>
        <w:tc>
          <w:tcPr>
            <w:tcW w:w="992"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30</w:t>
            </w:r>
          </w:p>
        </w:tc>
      </w:tr>
      <w:tr w:rsidR="00440A04" w:rsidRPr="003A3232" w:rsidTr="00386C4F">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Число постоянных дошкольных учреждений в районе</w:t>
            </w:r>
          </w:p>
        </w:tc>
        <w:tc>
          <w:tcPr>
            <w:tcW w:w="990" w:type="dxa"/>
            <w:tcBorders>
              <w:top w:val="outset" w:sz="6" w:space="0" w:color="auto"/>
              <w:left w:val="outset" w:sz="6" w:space="0" w:color="auto"/>
              <w:bottom w:val="outset" w:sz="6" w:space="0" w:color="auto"/>
              <w:right w:val="outset" w:sz="6" w:space="0" w:color="auto"/>
            </w:tcBorders>
          </w:tcPr>
          <w:p w:rsidR="00440A04"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w:t>
            </w:r>
          </w:p>
        </w:tc>
        <w:tc>
          <w:tcPr>
            <w:tcW w:w="993" w:type="dxa"/>
            <w:tcBorders>
              <w:top w:val="outset" w:sz="6" w:space="0" w:color="auto"/>
              <w:left w:val="outset" w:sz="6" w:space="0" w:color="auto"/>
              <w:bottom w:val="outset" w:sz="6" w:space="0" w:color="auto"/>
              <w:right w:val="outset" w:sz="6" w:space="0" w:color="auto"/>
            </w:tcBorders>
          </w:tcPr>
          <w:p w:rsidR="00440A04"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w:t>
            </w:r>
          </w:p>
        </w:tc>
        <w:tc>
          <w:tcPr>
            <w:tcW w:w="992" w:type="dxa"/>
            <w:tcBorders>
              <w:top w:val="outset" w:sz="6" w:space="0" w:color="auto"/>
              <w:left w:val="outset" w:sz="6" w:space="0" w:color="auto"/>
              <w:bottom w:val="outset" w:sz="6" w:space="0" w:color="auto"/>
              <w:right w:val="outset" w:sz="6" w:space="0" w:color="auto"/>
            </w:tcBorders>
          </w:tcPr>
          <w:p w:rsidR="00440A04"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w:t>
            </w:r>
          </w:p>
        </w:tc>
        <w:tc>
          <w:tcPr>
            <w:tcW w:w="992" w:type="dxa"/>
            <w:tcBorders>
              <w:top w:val="outset" w:sz="6" w:space="0" w:color="auto"/>
              <w:left w:val="outset" w:sz="6" w:space="0" w:color="auto"/>
              <w:bottom w:val="outset" w:sz="6" w:space="0" w:color="auto"/>
              <w:right w:val="outset" w:sz="6" w:space="0" w:color="auto"/>
            </w:tcBorders>
          </w:tcPr>
          <w:p w:rsidR="00440A04"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w:t>
            </w:r>
          </w:p>
        </w:tc>
        <w:tc>
          <w:tcPr>
            <w:tcW w:w="1134" w:type="dxa"/>
            <w:tcBorders>
              <w:top w:val="outset" w:sz="6" w:space="0" w:color="auto"/>
              <w:left w:val="outset" w:sz="6" w:space="0" w:color="auto"/>
              <w:bottom w:val="outset" w:sz="6" w:space="0" w:color="auto"/>
              <w:right w:val="outset" w:sz="6" w:space="0" w:color="auto"/>
            </w:tcBorders>
          </w:tcPr>
          <w:p w:rsidR="00440A04"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w:t>
            </w:r>
          </w:p>
        </w:tc>
        <w:tc>
          <w:tcPr>
            <w:tcW w:w="992" w:type="dxa"/>
            <w:tcBorders>
              <w:top w:val="outset" w:sz="6" w:space="0" w:color="auto"/>
              <w:left w:val="outset" w:sz="6" w:space="0" w:color="auto"/>
              <w:bottom w:val="outset" w:sz="6" w:space="0" w:color="auto"/>
              <w:right w:val="outset" w:sz="6" w:space="0" w:color="auto"/>
            </w:tcBorders>
          </w:tcPr>
          <w:p w:rsidR="00440A04"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w:t>
            </w:r>
          </w:p>
        </w:tc>
      </w:tr>
      <w:tr w:rsidR="00440A04" w:rsidRPr="003A3232" w:rsidTr="00386C4F">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Количество детей, посещающих дошкольные учреждения, чел.</w:t>
            </w:r>
          </w:p>
        </w:tc>
        <w:tc>
          <w:tcPr>
            <w:tcW w:w="990" w:type="dxa"/>
            <w:tcBorders>
              <w:top w:val="outset" w:sz="6" w:space="0" w:color="auto"/>
              <w:left w:val="outset" w:sz="6" w:space="0" w:color="auto"/>
              <w:bottom w:val="outset" w:sz="6" w:space="0" w:color="auto"/>
              <w:right w:val="outset" w:sz="6" w:space="0" w:color="auto"/>
            </w:tcBorders>
            <w:hideMark/>
          </w:tcPr>
          <w:p w:rsidR="00440A04"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290</w:t>
            </w:r>
          </w:p>
        </w:tc>
        <w:tc>
          <w:tcPr>
            <w:tcW w:w="993" w:type="dxa"/>
            <w:tcBorders>
              <w:top w:val="outset" w:sz="6" w:space="0" w:color="auto"/>
              <w:left w:val="outset" w:sz="6" w:space="0" w:color="auto"/>
              <w:bottom w:val="outset" w:sz="6" w:space="0" w:color="auto"/>
              <w:right w:val="outset" w:sz="6" w:space="0" w:color="auto"/>
            </w:tcBorders>
          </w:tcPr>
          <w:p w:rsidR="00440A04"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290</w:t>
            </w:r>
          </w:p>
        </w:tc>
        <w:tc>
          <w:tcPr>
            <w:tcW w:w="992" w:type="dxa"/>
            <w:tcBorders>
              <w:top w:val="outset" w:sz="6" w:space="0" w:color="auto"/>
              <w:left w:val="outset" w:sz="6" w:space="0" w:color="auto"/>
              <w:bottom w:val="outset" w:sz="6" w:space="0" w:color="auto"/>
              <w:right w:val="outset" w:sz="6" w:space="0" w:color="auto"/>
            </w:tcBorders>
          </w:tcPr>
          <w:p w:rsidR="00440A04"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370</w:t>
            </w:r>
          </w:p>
        </w:tc>
        <w:tc>
          <w:tcPr>
            <w:tcW w:w="992" w:type="dxa"/>
            <w:tcBorders>
              <w:top w:val="outset" w:sz="6" w:space="0" w:color="auto"/>
              <w:left w:val="outset" w:sz="6" w:space="0" w:color="auto"/>
              <w:bottom w:val="outset" w:sz="6" w:space="0" w:color="auto"/>
              <w:right w:val="outset" w:sz="6" w:space="0" w:color="auto"/>
            </w:tcBorders>
          </w:tcPr>
          <w:p w:rsidR="00440A04"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370</w:t>
            </w:r>
          </w:p>
        </w:tc>
        <w:tc>
          <w:tcPr>
            <w:tcW w:w="1134" w:type="dxa"/>
            <w:tcBorders>
              <w:top w:val="outset" w:sz="6" w:space="0" w:color="auto"/>
              <w:left w:val="outset" w:sz="6" w:space="0" w:color="auto"/>
              <w:bottom w:val="outset" w:sz="6" w:space="0" w:color="auto"/>
              <w:right w:val="outset" w:sz="6" w:space="0" w:color="auto"/>
            </w:tcBorders>
          </w:tcPr>
          <w:p w:rsidR="00440A04"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430</w:t>
            </w:r>
          </w:p>
        </w:tc>
        <w:tc>
          <w:tcPr>
            <w:tcW w:w="992" w:type="dxa"/>
            <w:tcBorders>
              <w:top w:val="outset" w:sz="6" w:space="0" w:color="auto"/>
              <w:left w:val="outset" w:sz="6" w:space="0" w:color="auto"/>
              <w:bottom w:val="outset" w:sz="6" w:space="0" w:color="auto"/>
              <w:right w:val="outset" w:sz="6" w:space="0" w:color="auto"/>
            </w:tcBorders>
          </w:tcPr>
          <w:p w:rsidR="00440A04"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430</w:t>
            </w:r>
          </w:p>
        </w:tc>
      </w:tr>
      <w:tr w:rsidR="00440A04" w:rsidRPr="003A3232" w:rsidTr="00440A04">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Охват детей дошкольными учреждениями</w:t>
            </w:r>
            <w:proofErr w:type="gramStart"/>
            <w:r w:rsidRPr="003A3232">
              <w:rPr>
                <w:rFonts w:ascii="Times New Roman" w:eastAsia="Times New Roman" w:hAnsi="Times New Roman" w:cs="Times New Roman"/>
                <w:sz w:val="28"/>
                <w:szCs w:val="28"/>
              </w:rPr>
              <w:t xml:space="preserve"> (%)</w:t>
            </w:r>
            <w:proofErr w:type="gramEnd"/>
          </w:p>
        </w:tc>
        <w:tc>
          <w:tcPr>
            <w:tcW w:w="990"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55</w:t>
            </w:r>
          </w:p>
        </w:tc>
        <w:tc>
          <w:tcPr>
            <w:tcW w:w="993"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59</w:t>
            </w:r>
          </w:p>
        </w:tc>
        <w:tc>
          <w:tcPr>
            <w:tcW w:w="992"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60</w:t>
            </w:r>
          </w:p>
        </w:tc>
        <w:tc>
          <w:tcPr>
            <w:tcW w:w="992"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62</w:t>
            </w:r>
          </w:p>
        </w:tc>
        <w:tc>
          <w:tcPr>
            <w:tcW w:w="1134"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65</w:t>
            </w:r>
          </w:p>
        </w:tc>
        <w:tc>
          <w:tcPr>
            <w:tcW w:w="992"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65</w:t>
            </w:r>
          </w:p>
        </w:tc>
      </w:tr>
      <w:tr w:rsidR="00440A04" w:rsidRPr="003A3232" w:rsidTr="00386C4F">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lastRenderedPageBreak/>
              <w:t>Число общеобразовательных учреждений</w:t>
            </w:r>
          </w:p>
        </w:tc>
        <w:tc>
          <w:tcPr>
            <w:tcW w:w="990" w:type="dxa"/>
            <w:tcBorders>
              <w:top w:val="outset" w:sz="6" w:space="0" w:color="auto"/>
              <w:left w:val="outset" w:sz="6" w:space="0" w:color="auto"/>
              <w:bottom w:val="outset" w:sz="6" w:space="0" w:color="auto"/>
              <w:right w:val="outset" w:sz="6" w:space="0" w:color="auto"/>
            </w:tcBorders>
          </w:tcPr>
          <w:p w:rsidR="00440A04"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14</w:t>
            </w:r>
          </w:p>
        </w:tc>
        <w:tc>
          <w:tcPr>
            <w:tcW w:w="993" w:type="dxa"/>
            <w:tcBorders>
              <w:top w:val="outset" w:sz="6" w:space="0" w:color="auto"/>
              <w:left w:val="outset" w:sz="6" w:space="0" w:color="auto"/>
              <w:bottom w:val="outset" w:sz="6" w:space="0" w:color="auto"/>
              <w:right w:val="outset" w:sz="6" w:space="0" w:color="auto"/>
            </w:tcBorders>
          </w:tcPr>
          <w:p w:rsidR="00440A04"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14</w:t>
            </w:r>
          </w:p>
        </w:tc>
        <w:tc>
          <w:tcPr>
            <w:tcW w:w="992" w:type="dxa"/>
            <w:tcBorders>
              <w:top w:val="outset" w:sz="6" w:space="0" w:color="auto"/>
              <w:left w:val="outset" w:sz="6" w:space="0" w:color="auto"/>
              <w:bottom w:val="outset" w:sz="6" w:space="0" w:color="auto"/>
              <w:right w:val="outset" w:sz="6" w:space="0" w:color="auto"/>
            </w:tcBorders>
          </w:tcPr>
          <w:p w:rsidR="00440A04"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14</w:t>
            </w:r>
          </w:p>
        </w:tc>
        <w:tc>
          <w:tcPr>
            <w:tcW w:w="992" w:type="dxa"/>
            <w:tcBorders>
              <w:top w:val="outset" w:sz="6" w:space="0" w:color="auto"/>
              <w:left w:val="outset" w:sz="6" w:space="0" w:color="auto"/>
              <w:bottom w:val="outset" w:sz="6" w:space="0" w:color="auto"/>
              <w:right w:val="outset" w:sz="6" w:space="0" w:color="auto"/>
            </w:tcBorders>
          </w:tcPr>
          <w:p w:rsidR="00440A04"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14</w:t>
            </w:r>
          </w:p>
        </w:tc>
        <w:tc>
          <w:tcPr>
            <w:tcW w:w="1134" w:type="dxa"/>
            <w:tcBorders>
              <w:top w:val="outset" w:sz="6" w:space="0" w:color="auto"/>
              <w:left w:val="outset" w:sz="6" w:space="0" w:color="auto"/>
              <w:bottom w:val="outset" w:sz="6" w:space="0" w:color="auto"/>
              <w:right w:val="outset" w:sz="6" w:space="0" w:color="auto"/>
            </w:tcBorders>
          </w:tcPr>
          <w:p w:rsidR="00440A04"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14</w:t>
            </w:r>
          </w:p>
        </w:tc>
        <w:tc>
          <w:tcPr>
            <w:tcW w:w="992" w:type="dxa"/>
            <w:tcBorders>
              <w:top w:val="outset" w:sz="6" w:space="0" w:color="auto"/>
              <w:left w:val="outset" w:sz="6" w:space="0" w:color="auto"/>
              <w:bottom w:val="outset" w:sz="6" w:space="0" w:color="auto"/>
              <w:right w:val="outset" w:sz="6" w:space="0" w:color="auto"/>
            </w:tcBorders>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p>
        </w:tc>
      </w:tr>
      <w:tr w:rsidR="00440A04" w:rsidRPr="003A3232" w:rsidTr="00386C4F">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Численность учащихся в общеобразовательных учреждениях, чел.</w:t>
            </w:r>
          </w:p>
        </w:tc>
        <w:tc>
          <w:tcPr>
            <w:tcW w:w="990" w:type="dxa"/>
            <w:tcBorders>
              <w:top w:val="outset" w:sz="6" w:space="0" w:color="auto"/>
              <w:left w:val="outset" w:sz="6" w:space="0" w:color="auto"/>
              <w:bottom w:val="outset" w:sz="6" w:space="0" w:color="auto"/>
              <w:right w:val="outset" w:sz="6" w:space="0" w:color="auto"/>
            </w:tcBorders>
            <w:hideMark/>
          </w:tcPr>
          <w:p w:rsidR="00440A04"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1961</w:t>
            </w:r>
          </w:p>
        </w:tc>
        <w:tc>
          <w:tcPr>
            <w:tcW w:w="993" w:type="dxa"/>
            <w:tcBorders>
              <w:top w:val="outset" w:sz="6" w:space="0" w:color="auto"/>
              <w:left w:val="outset" w:sz="6" w:space="0" w:color="auto"/>
              <w:bottom w:val="outset" w:sz="6" w:space="0" w:color="auto"/>
              <w:right w:val="outset" w:sz="6" w:space="0" w:color="auto"/>
            </w:tcBorders>
          </w:tcPr>
          <w:p w:rsidR="00440A04"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1965</w:t>
            </w:r>
          </w:p>
        </w:tc>
        <w:tc>
          <w:tcPr>
            <w:tcW w:w="992" w:type="dxa"/>
            <w:tcBorders>
              <w:top w:val="outset" w:sz="6" w:space="0" w:color="auto"/>
              <w:left w:val="outset" w:sz="6" w:space="0" w:color="auto"/>
              <w:bottom w:val="outset" w:sz="6" w:space="0" w:color="auto"/>
              <w:right w:val="outset" w:sz="6" w:space="0" w:color="auto"/>
            </w:tcBorders>
          </w:tcPr>
          <w:p w:rsidR="00440A04"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1967</w:t>
            </w:r>
          </w:p>
        </w:tc>
        <w:tc>
          <w:tcPr>
            <w:tcW w:w="992" w:type="dxa"/>
            <w:tcBorders>
              <w:top w:val="outset" w:sz="6" w:space="0" w:color="auto"/>
              <w:left w:val="outset" w:sz="6" w:space="0" w:color="auto"/>
              <w:bottom w:val="outset" w:sz="6" w:space="0" w:color="auto"/>
              <w:right w:val="outset" w:sz="6" w:space="0" w:color="auto"/>
            </w:tcBorders>
          </w:tcPr>
          <w:p w:rsidR="00440A04"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1969</w:t>
            </w:r>
          </w:p>
        </w:tc>
        <w:tc>
          <w:tcPr>
            <w:tcW w:w="1134" w:type="dxa"/>
            <w:tcBorders>
              <w:top w:val="outset" w:sz="6" w:space="0" w:color="auto"/>
              <w:left w:val="outset" w:sz="6" w:space="0" w:color="auto"/>
              <w:bottom w:val="outset" w:sz="6" w:space="0" w:color="auto"/>
              <w:right w:val="outset" w:sz="6" w:space="0" w:color="auto"/>
            </w:tcBorders>
          </w:tcPr>
          <w:p w:rsidR="00440A04"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1972</w:t>
            </w:r>
          </w:p>
        </w:tc>
        <w:tc>
          <w:tcPr>
            <w:tcW w:w="992" w:type="dxa"/>
            <w:tcBorders>
              <w:top w:val="outset" w:sz="6" w:space="0" w:color="auto"/>
              <w:left w:val="outset" w:sz="6" w:space="0" w:color="auto"/>
              <w:bottom w:val="outset" w:sz="6" w:space="0" w:color="auto"/>
              <w:right w:val="outset" w:sz="6" w:space="0" w:color="auto"/>
            </w:tcBorders>
          </w:tcPr>
          <w:p w:rsidR="00440A04" w:rsidRPr="003A3232" w:rsidRDefault="00386C4F" w:rsidP="003A3232">
            <w:pPr>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1976</w:t>
            </w:r>
          </w:p>
        </w:tc>
      </w:tr>
      <w:tr w:rsidR="00440A04" w:rsidRPr="003A3232" w:rsidTr="00440A04">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Удельный вес лиц, успешно сдавших ЕГЭ, от числа выпускников МОУ, участвующих в ЕГЭ</w:t>
            </w:r>
          </w:p>
        </w:tc>
        <w:tc>
          <w:tcPr>
            <w:tcW w:w="990"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70</w:t>
            </w:r>
          </w:p>
        </w:tc>
        <w:tc>
          <w:tcPr>
            <w:tcW w:w="993"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70</w:t>
            </w:r>
          </w:p>
        </w:tc>
        <w:tc>
          <w:tcPr>
            <w:tcW w:w="992"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75</w:t>
            </w:r>
          </w:p>
        </w:tc>
        <w:tc>
          <w:tcPr>
            <w:tcW w:w="992"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75</w:t>
            </w:r>
          </w:p>
        </w:tc>
        <w:tc>
          <w:tcPr>
            <w:tcW w:w="1134"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90</w:t>
            </w:r>
          </w:p>
        </w:tc>
        <w:tc>
          <w:tcPr>
            <w:tcW w:w="992" w:type="dxa"/>
            <w:tcBorders>
              <w:top w:val="outset" w:sz="6" w:space="0" w:color="auto"/>
              <w:left w:val="outset" w:sz="6" w:space="0" w:color="auto"/>
              <w:bottom w:val="outset" w:sz="6" w:space="0" w:color="auto"/>
              <w:right w:val="outset" w:sz="6" w:space="0" w:color="auto"/>
            </w:tcBorders>
            <w:hideMark/>
          </w:tcPr>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90</w:t>
            </w:r>
          </w:p>
        </w:tc>
      </w:tr>
      <w:tr w:rsidR="00386C4F" w:rsidRPr="003A3232" w:rsidTr="00440A04">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Доля населения, участвующего в культурно-досуговых мероприятиях, %</w:t>
            </w:r>
          </w:p>
        </w:tc>
        <w:tc>
          <w:tcPr>
            <w:tcW w:w="990"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225</w:t>
            </w:r>
          </w:p>
        </w:tc>
        <w:tc>
          <w:tcPr>
            <w:tcW w:w="993"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230</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235</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240</w:t>
            </w:r>
          </w:p>
        </w:tc>
        <w:tc>
          <w:tcPr>
            <w:tcW w:w="1134"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245</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250</w:t>
            </w:r>
          </w:p>
        </w:tc>
      </w:tr>
      <w:tr w:rsidR="00386C4F" w:rsidRPr="003A3232" w:rsidTr="00440A04">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Охват жителей библиотечными услугами, %</w:t>
            </w:r>
          </w:p>
        </w:tc>
        <w:tc>
          <w:tcPr>
            <w:tcW w:w="990"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60,0</w:t>
            </w:r>
          </w:p>
        </w:tc>
        <w:tc>
          <w:tcPr>
            <w:tcW w:w="993"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60,0</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60,0</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65,0</w:t>
            </w:r>
          </w:p>
        </w:tc>
        <w:tc>
          <w:tcPr>
            <w:tcW w:w="1134"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65,0</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65,0</w:t>
            </w:r>
          </w:p>
        </w:tc>
      </w:tr>
      <w:tr w:rsidR="00386C4F" w:rsidRPr="003A3232" w:rsidTr="00440A04">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Число книг и журналов на 1000 населения, </w:t>
            </w:r>
            <w:proofErr w:type="spellStart"/>
            <w:r w:rsidRPr="003A3232">
              <w:rPr>
                <w:rFonts w:ascii="Times New Roman" w:eastAsia="Times New Roman" w:hAnsi="Times New Roman" w:cs="Times New Roman"/>
                <w:sz w:val="28"/>
                <w:szCs w:val="28"/>
              </w:rPr>
              <w:t>тыс.шт</w:t>
            </w:r>
            <w:proofErr w:type="spellEnd"/>
            <w:r w:rsidRPr="003A3232">
              <w:rPr>
                <w:rFonts w:ascii="Times New Roman" w:eastAsia="Times New Roman" w:hAnsi="Times New Roman" w:cs="Times New Roman"/>
                <w:sz w:val="28"/>
                <w:szCs w:val="28"/>
              </w:rPr>
              <w:t>.</w:t>
            </w:r>
          </w:p>
        </w:tc>
        <w:tc>
          <w:tcPr>
            <w:tcW w:w="990"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7,0</w:t>
            </w:r>
          </w:p>
        </w:tc>
        <w:tc>
          <w:tcPr>
            <w:tcW w:w="993"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7,1</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7,3</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7,5</w:t>
            </w:r>
          </w:p>
        </w:tc>
        <w:tc>
          <w:tcPr>
            <w:tcW w:w="1134"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7,8</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8,0</w:t>
            </w:r>
          </w:p>
        </w:tc>
      </w:tr>
      <w:tr w:rsidR="00386C4F" w:rsidRPr="003A3232" w:rsidTr="00440A04">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Среднее число выданных книг и журналов на одного </w:t>
            </w:r>
            <w:proofErr w:type="spellStart"/>
            <w:r w:rsidRPr="003A3232">
              <w:rPr>
                <w:rFonts w:ascii="Times New Roman" w:eastAsia="Times New Roman" w:hAnsi="Times New Roman" w:cs="Times New Roman"/>
                <w:sz w:val="28"/>
                <w:szCs w:val="28"/>
              </w:rPr>
              <w:t>читателя</w:t>
            </w:r>
            <w:proofErr w:type="gramStart"/>
            <w:r w:rsidRPr="003A3232">
              <w:rPr>
                <w:rFonts w:ascii="Times New Roman" w:eastAsia="Times New Roman" w:hAnsi="Times New Roman" w:cs="Times New Roman"/>
                <w:sz w:val="28"/>
                <w:szCs w:val="28"/>
              </w:rPr>
              <w:t>,е</w:t>
            </w:r>
            <w:proofErr w:type="gramEnd"/>
            <w:r w:rsidRPr="003A3232">
              <w:rPr>
                <w:rFonts w:ascii="Times New Roman" w:eastAsia="Times New Roman" w:hAnsi="Times New Roman" w:cs="Times New Roman"/>
                <w:sz w:val="28"/>
                <w:szCs w:val="28"/>
              </w:rPr>
              <w:t>д</w:t>
            </w:r>
            <w:proofErr w:type="spellEnd"/>
            <w:r w:rsidRPr="003A3232">
              <w:rPr>
                <w:rFonts w:ascii="Times New Roman" w:eastAsia="Times New Roman" w:hAnsi="Times New Roman" w:cs="Times New Roman"/>
                <w:sz w:val="28"/>
                <w:szCs w:val="28"/>
              </w:rPr>
              <w:t>.</w:t>
            </w:r>
          </w:p>
        </w:tc>
        <w:tc>
          <w:tcPr>
            <w:tcW w:w="990"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21,6</w:t>
            </w:r>
          </w:p>
        </w:tc>
        <w:tc>
          <w:tcPr>
            <w:tcW w:w="993"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21,8</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21,9</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22,0</w:t>
            </w:r>
          </w:p>
        </w:tc>
        <w:tc>
          <w:tcPr>
            <w:tcW w:w="1134"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22,1</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22,2</w:t>
            </w:r>
          </w:p>
        </w:tc>
      </w:tr>
      <w:tr w:rsidR="00386C4F" w:rsidRPr="003A3232" w:rsidTr="00440A04">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Доля исторических памятников, включенных в туристическую инфраструктуру и культурную деятельность, %</w:t>
            </w:r>
          </w:p>
        </w:tc>
        <w:tc>
          <w:tcPr>
            <w:tcW w:w="990"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15</w:t>
            </w:r>
          </w:p>
        </w:tc>
        <w:tc>
          <w:tcPr>
            <w:tcW w:w="993"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25</w:t>
            </w:r>
          </w:p>
        </w:tc>
        <w:tc>
          <w:tcPr>
            <w:tcW w:w="1134"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25</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35</w:t>
            </w:r>
          </w:p>
        </w:tc>
      </w:tr>
      <w:tr w:rsidR="00386C4F" w:rsidRPr="003A3232" w:rsidTr="00386C4F">
        <w:trPr>
          <w:trHeight w:val="1217"/>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Доля исторических памятников </w:t>
            </w:r>
            <w:proofErr w:type="gramStart"/>
            <w:r w:rsidRPr="003A3232">
              <w:rPr>
                <w:rFonts w:ascii="Times New Roman" w:eastAsia="Times New Roman" w:hAnsi="Times New Roman" w:cs="Times New Roman"/>
                <w:sz w:val="28"/>
                <w:szCs w:val="28"/>
              </w:rPr>
              <w:t>в</w:t>
            </w:r>
            <w:proofErr w:type="gramEnd"/>
            <w:r w:rsidRPr="003A3232">
              <w:rPr>
                <w:rFonts w:ascii="Times New Roman" w:eastAsia="Times New Roman" w:hAnsi="Times New Roman" w:cs="Times New Roman"/>
                <w:sz w:val="28"/>
                <w:szCs w:val="28"/>
              </w:rPr>
              <w:t xml:space="preserve"> общему количеству законсервированных, отреставрированных, %</w:t>
            </w:r>
          </w:p>
        </w:tc>
        <w:tc>
          <w:tcPr>
            <w:tcW w:w="990"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10</w:t>
            </w:r>
          </w:p>
        </w:tc>
        <w:tc>
          <w:tcPr>
            <w:tcW w:w="993"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15</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15</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w:t>
            </w:r>
          </w:p>
        </w:tc>
        <w:tc>
          <w:tcPr>
            <w:tcW w:w="1134"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25</w:t>
            </w:r>
          </w:p>
        </w:tc>
      </w:tr>
      <w:tr w:rsidR="00386C4F" w:rsidRPr="003A3232" w:rsidTr="00386C4F">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Число спортивных сооружений  в районе, ед.</w:t>
            </w:r>
          </w:p>
        </w:tc>
        <w:tc>
          <w:tcPr>
            <w:tcW w:w="990" w:type="dxa"/>
            <w:tcBorders>
              <w:top w:val="outset" w:sz="6" w:space="0" w:color="auto"/>
              <w:left w:val="outset" w:sz="6" w:space="0" w:color="auto"/>
              <w:bottom w:val="outset" w:sz="6" w:space="0" w:color="auto"/>
              <w:right w:val="outset" w:sz="6" w:space="0" w:color="auto"/>
            </w:tcBorders>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17</w:t>
            </w:r>
          </w:p>
        </w:tc>
        <w:tc>
          <w:tcPr>
            <w:tcW w:w="993" w:type="dxa"/>
            <w:tcBorders>
              <w:top w:val="outset" w:sz="6" w:space="0" w:color="auto"/>
              <w:left w:val="outset" w:sz="6" w:space="0" w:color="auto"/>
              <w:bottom w:val="outset" w:sz="6" w:space="0" w:color="auto"/>
              <w:right w:val="outset" w:sz="6" w:space="0" w:color="auto"/>
            </w:tcBorders>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17</w:t>
            </w:r>
          </w:p>
        </w:tc>
        <w:tc>
          <w:tcPr>
            <w:tcW w:w="992" w:type="dxa"/>
            <w:tcBorders>
              <w:top w:val="outset" w:sz="6" w:space="0" w:color="auto"/>
              <w:left w:val="outset" w:sz="6" w:space="0" w:color="auto"/>
              <w:bottom w:val="outset" w:sz="6" w:space="0" w:color="auto"/>
              <w:right w:val="outset" w:sz="6" w:space="0" w:color="auto"/>
            </w:tcBorders>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17</w:t>
            </w:r>
          </w:p>
        </w:tc>
        <w:tc>
          <w:tcPr>
            <w:tcW w:w="992" w:type="dxa"/>
            <w:tcBorders>
              <w:top w:val="outset" w:sz="6" w:space="0" w:color="auto"/>
              <w:left w:val="outset" w:sz="6" w:space="0" w:color="auto"/>
              <w:bottom w:val="outset" w:sz="6" w:space="0" w:color="auto"/>
              <w:right w:val="outset" w:sz="6" w:space="0" w:color="auto"/>
            </w:tcBorders>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18</w:t>
            </w:r>
          </w:p>
        </w:tc>
        <w:tc>
          <w:tcPr>
            <w:tcW w:w="1134" w:type="dxa"/>
            <w:tcBorders>
              <w:top w:val="outset" w:sz="6" w:space="0" w:color="auto"/>
              <w:left w:val="outset" w:sz="6" w:space="0" w:color="auto"/>
              <w:bottom w:val="outset" w:sz="6" w:space="0" w:color="auto"/>
              <w:right w:val="outset" w:sz="6" w:space="0" w:color="auto"/>
            </w:tcBorders>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19</w:t>
            </w:r>
          </w:p>
        </w:tc>
        <w:tc>
          <w:tcPr>
            <w:tcW w:w="992" w:type="dxa"/>
            <w:tcBorders>
              <w:top w:val="outset" w:sz="6" w:space="0" w:color="auto"/>
              <w:left w:val="outset" w:sz="6" w:space="0" w:color="auto"/>
              <w:bottom w:val="outset" w:sz="6" w:space="0" w:color="auto"/>
              <w:right w:val="outset" w:sz="6" w:space="0" w:color="auto"/>
            </w:tcBorders>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19</w:t>
            </w:r>
          </w:p>
        </w:tc>
      </w:tr>
      <w:tr w:rsidR="00386C4F" w:rsidRPr="003A3232" w:rsidTr="00440A04">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Удельный вес населения, систематически занимающегося физической культурой и спортом</w:t>
            </w:r>
          </w:p>
        </w:tc>
        <w:tc>
          <w:tcPr>
            <w:tcW w:w="990"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14,0</w:t>
            </w:r>
          </w:p>
        </w:tc>
        <w:tc>
          <w:tcPr>
            <w:tcW w:w="993"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15,0</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15,5</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16,0</w:t>
            </w:r>
          </w:p>
        </w:tc>
        <w:tc>
          <w:tcPr>
            <w:tcW w:w="1134"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16,5</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17</w:t>
            </w:r>
          </w:p>
        </w:tc>
      </w:tr>
      <w:tr w:rsidR="00386C4F" w:rsidRPr="003A3232" w:rsidTr="00440A04">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Доля населения, участвующего в культурно-досуговых мероприятиях, организованных органами местного самоуправления</w:t>
            </w:r>
          </w:p>
        </w:tc>
        <w:tc>
          <w:tcPr>
            <w:tcW w:w="990"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85</w:t>
            </w:r>
          </w:p>
        </w:tc>
        <w:tc>
          <w:tcPr>
            <w:tcW w:w="993"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85</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85</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90</w:t>
            </w:r>
          </w:p>
        </w:tc>
        <w:tc>
          <w:tcPr>
            <w:tcW w:w="1134"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90</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90</w:t>
            </w:r>
          </w:p>
        </w:tc>
      </w:tr>
      <w:tr w:rsidR="00386C4F" w:rsidRPr="003A3232" w:rsidTr="00440A04">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Удельный вес населения, систематически занимающегося художественной </w:t>
            </w:r>
            <w:r w:rsidRPr="003A3232">
              <w:rPr>
                <w:rFonts w:ascii="Times New Roman" w:eastAsia="Times New Roman" w:hAnsi="Times New Roman" w:cs="Times New Roman"/>
                <w:sz w:val="28"/>
                <w:szCs w:val="28"/>
              </w:rPr>
              <w:lastRenderedPageBreak/>
              <w:t>самодеятельностью и прикладным творчеством, %</w:t>
            </w:r>
          </w:p>
        </w:tc>
        <w:tc>
          <w:tcPr>
            <w:tcW w:w="990"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lastRenderedPageBreak/>
              <w:t>8,5</w:t>
            </w:r>
          </w:p>
        </w:tc>
        <w:tc>
          <w:tcPr>
            <w:tcW w:w="993"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9,0</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9,0</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9,5</w:t>
            </w:r>
          </w:p>
        </w:tc>
        <w:tc>
          <w:tcPr>
            <w:tcW w:w="1134"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9,5</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10,0</w:t>
            </w:r>
          </w:p>
        </w:tc>
      </w:tr>
      <w:tr w:rsidR="00386C4F" w:rsidRPr="003A3232" w:rsidTr="00440A04">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lastRenderedPageBreak/>
              <w:t>Охват жителей библиотечными услугами, %</w:t>
            </w:r>
          </w:p>
        </w:tc>
        <w:tc>
          <w:tcPr>
            <w:tcW w:w="990"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58,2</w:t>
            </w:r>
          </w:p>
        </w:tc>
        <w:tc>
          <w:tcPr>
            <w:tcW w:w="993"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58,3</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58,5</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58,6</w:t>
            </w:r>
          </w:p>
        </w:tc>
        <w:tc>
          <w:tcPr>
            <w:tcW w:w="1134"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58,7</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58,9</w:t>
            </w:r>
          </w:p>
        </w:tc>
      </w:tr>
      <w:tr w:rsidR="00386C4F" w:rsidRPr="003A3232" w:rsidTr="00440A04">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Число книг и журналов на 1000 населения, </w:t>
            </w:r>
            <w:proofErr w:type="spellStart"/>
            <w:r w:rsidRPr="003A3232">
              <w:rPr>
                <w:rFonts w:ascii="Times New Roman" w:eastAsia="Times New Roman" w:hAnsi="Times New Roman" w:cs="Times New Roman"/>
                <w:sz w:val="28"/>
                <w:szCs w:val="28"/>
              </w:rPr>
              <w:t>тыс.шт</w:t>
            </w:r>
            <w:proofErr w:type="spellEnd"/>
            <w:r w:rsidRPr="003A3232">
              <w:rPr>
                <w:rFonts w:ascii="Times New Roman" w:eastAsia="Times New Roman" w:hAnsi="Times New Roman" w:cs="Times New Roman"/>
                <w:sz w:val="28"/>
                <w:szCs w:val="28"/>
              </w:rPr>
              <w:t>.</w:t>
            </w:r>
          </w:p>
        </w:tc>
        <w:tc>
          <w:tcPr>
            <w:tcW w:w="990"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6,7</w:t>
            </w:r>
          </w:p>
        </w:tc>
        <w:tc>
          <w:tcPr>
            <w:tcW w:w="993"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6,8</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7,0</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7,0</w:t>
            </w:r>
          </w:p>
        </w:tc>
        <w:tc>
          <w:tcPr>
            <w:tcW w:w="1134"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7,1</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7,3</w:t>
            </w:r>
          </w:p>
        </w:tc>
      </w:tr>
      <w:tr w:rsidR="00386C4F" w:rsidRPr="003A3232" w:rsidTr="00440A04">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Среднее число выданных книг и журналов на одного читателя, ед.</w:t>
            </w:r>
          </w:p>
        </w:tc>
        <w:tc>
          <w:tcPr>
            <w:tcW w:w="990"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21,0</w:t>
            </w:r>
          </w:p>
        </w:tc>
        <w:tc>
          <w:tcPr>
            <w:tcW w:w="993"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21,2</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21,4</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21,5</w:t>
            </w:r>
          </w:p>
        </w:tc>
        <w:tc>
          <w:tcPr>
            <w:tcW w:w="1134"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21,8</w:t>
            </w:r>
          </w:p>
        </w:tc>
        <w:tc>
          <w:tcPr>
            <w:tcW w:w="992" w:type="dxa"/>
            <w:tcBorders>
              <w:top w:val="outset" w:sz="6" w:space="0" w:color="auto"/>
              <w:left w:val="outset" w:sz="6" w:space="0" w:color="auto"/>
              <w:bottom w:val="outset" w:sz="6" w:space="0" w:color="auto"/>
              <w:right w:val="outset" w:sz="6" w:space="0" w:color="auto"/>
            </w:tcBorders>
            <w:hideMark/>
          </w:tcPr>
          <w:p w:rsidR="00386C4F"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21,9</w:t>
            </w:r>
          </w:p>
        </w:tc>
      </w:tr>
    </w:tbl>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Задача 3.</w:t>
      </w:r>
      <w:r w:rsidRPr="003A3232">
        <w:rPr>
          <w:rFonts w:ascii="Times New Roman" w:eastAsia="Times New Roman" w:hAnsi="Times New Roman" w:cs="Times New Roman"/>
          <w:sz w:val="28"/>
          <w:szCs w:val="28"/>
        </w:rPr>
        <w:t xml:space="preserve"> Создание благоприятной экологической среды для  жизнедеятельности населения.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Основное направление поставленной задачи – минимизация неблагоприятного влияния среды обитания на здоровье жителей района, обеспечение комфортных условий проживания, деятельности, отдыха.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Цель: охрана и улучшение качества окружающей среды, в частности, воздушного бассейна, почв, подземных и поверхностных вод, растительного и животного мира.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Мероприятия, реализация которых будет способствовать достижению поставленных целей:</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разработка и внедрение механизмов для привлечения и распределения ресурсов, направленных на улучшение качества окружающей среды;</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проектирование и строительство очистных</w:t>
      </w:r>
      <w:r w:rsidR="00386C4F" w:rsidRPr="003A3232">
        <w:rPr>
          <w:rFonts w:ascii="Times New Roman" w:eastAsia="Times New Roman" w:hAnsi="Times New Roman" w:cs="Times New Roman"/>
          <w:sz w:val="28"/>
          <w:szCs w:val="28"/>
        </w:rPr>
        <w:t xml:space="preserve"> сооружений водоотведения </w:t>
      </w:r>
      <w:proofErr w:type="gramStart"/>
      <w:r w:rsidR="00386C4F" w:rsidRPr="003A3232">
        <w:rPr>
          <w:rFonts w:ascii="Times New Roman" w:eastAsia="Times New Roman" w:hAnsi="Times New Roman" w:cs="Times New Roman"/>
          <w:sz w:val="28"/>
          <w:szCs w:val="28"/>
        </w:rPr>
        <w:t>для</w:t>
      </w:r>
      <w:proofErr w:type="gramEnd"/>
      <w:r w:rsidR="00386C4F" w:rsidRPr="003A3232">
        <w:rPr>
          <w:rFonts w:ascii="Times New Roman" w:eastAsia="Times New Roman" w:hAnsi="Times New Roman" w:cs="Times New Roman"/>
          <w:sz w:val="28"/>
          <w:szCs w:val="28"/>
        </w:rPr>
        <w:t xml:space="preserve"> с. Шатой</w:t>
      </w:r>
      <w:r w:rsidRPr="003A3232">
        <w:rPr>
          <w:rFonts w:ascii="Times New Roman" w:eastAsia="Times New Roman" w:hAnsi="Times New Roman" w:cs="Times New Roman"/>
          <w:sz w:val="28"/>
          <w:szCs w:val="28"/>
        </w:rPr>
        <w:t>;</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применение более совершенного оборудования и технологий на производствах, расположенных на территории муниципального района;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проведение работ по реконструкции и модернизации инженерной инфраструктуры населенных пунктов с целью повышения надежности инженерных сетей и их устойчивости к чрезвычайным ситуациям;</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проведение работ по расчистк</w:t>
      </w:r>
      <w:r w:rsidR="00386C4F" w:rsidRPr="003A3232">
        <w:rPr>
          <w:rFonts w:ascii="Times New Roman" w:eastAsia="Times New Roman" w:hAnsi="Times New Roman" w:cs="Times New Roman"/>
          <w:sz w:val="28"/>
          <w:szCs w:val="28"/>
        </w:rPr>
        <w:t xml:space="preserve">е водных объектов (берег </w:t>
      </w:r>
      <w:proofErr w:type="spellStart"/>
      <w:r w:rsidR="00386C4F" w:rsidRPr="003A3232">
        <w:rPr>
          <w:rFonts w:ascii="Times New Roman" w:eastAsia="Times New Roman" w:hAnsi="Times New Roman" w:cs="Times New Roman"/>
          <w:sz w:val="28"/>
          <w:szCs w:val="28"/>
        </w:rPr>
        <w:t>р</w:t>
      </w:r>
      <w:proofErr w:type="gramStart"/>
      <w:r w:rsidR="00386C4F" w:rsidRPr="003A3232">
        <w:rPr>
          <w:rFonts w:ascii="Times New Roman" w:eastAsia="Times New Roman" w:hAnsi="Times New Roman" w:cs="Times New Roman"/>
          <w:sz w:val="28"/>
          <w:szCs w:val="28"/>
        </w:rPr>
        <w:t>.Ч</w:t>
      </w:r>
      <w:proofErr w:type="gramEnd"/>
      <w:r w:rsidR="00386C4F" w:rsidRPr="003A3232">
        <w:rPr>
          <w:rFonts w:ascii="Times New Roman" w:eastAsia="Times New Roman" w:hAnsi="Times New Roman" w:cs="Times New Roman"/>
          <w:sz w:val="28"/>
          <w:szCs w:val="28"/>
        </w:rPr>
        <w:t>анты</w:t>
      </w:r>
      <w:proofErr w:type="spellEnd"/>
      <w:r w:rsidR="00386C4F" w:rsidRPr="003A3232">
        <w:rPr>
          <w:rFonts w:ascii="Times New Roman" w:eastAsia="Times New Roman" w:hAnsi="Times New Roman" w:cs="Times New Roman"/>
          <w:sz w:val="28"/>
          <w:szCs w:val="28"/>
        </w:rPr>
        <w:t xml:space="preserve">-Аргун </w:t>
      </w:r>
      <w:proofErr w:type="spellStart"/>
      <w:r w:rsidR="00386C4F" w:rsidRPr="003A3232">
        <w:rPr>
          <w:rFonts w:ascii="Times New Roman" w:eastAsia="Times New Roman" w:hAnsi="Times New Roman" w:cs="Times New Roman"/>
          <w:sz w:val="28"/>
          <w:szCs w:val="28"/>
        </w:rPr>
        <w:t>Вярды-Эхк</w:t>
      </w:r>
      <w:proofErr w:type="spellEnd"/>
      <w:r w:rsidR="00386C4F" w:rsidRPr="003A3232">
        <w:rPr>
          <w:rFonts w:ascii="Times New Roman" w:eastAsia="Times New Roman" w:hAnsi="Times New Roman" w:cs="Times New Roman"/>
          <w:sz w:val="28"/>
          <w:szCs w:val="28"/>
        </w:rPr>
        <w:t xml:space="preserve">, </w:t>
      </w:r>
      <w:r w:rsidRPr="003A3232">
        <w:rPr>
          <w:rFonts w:ascii="Times New Roman" w:eastAsia="Times New Roman" w:hAnsi="Times New Roman" w:cs="Times New Roman"/>
          <w:sz w:val="28"/>
          <w:szCs w:val="28"/>
        </w:rPr>
        <w:t>для обустройства</w:t>
      </w:r>
      <w:r w:rsidR="00386C4F" w:rsidRPr="003A3232">
        <w:rPr>
          <w:rFonts w:ascii="Times New Roman" w:eastAsia="Times New Roman" w:hAnsi="Times New Roman" w:cs="Times New Roman"/>
          <w:sz w:val="28"/>
          <w:szCs w:val="28"/>
        </w:rPr>
        <w:t xml:space="preserve"> территорий отдыха </w:t>
      </w:r>
      <w:r w:rsidRPr="003A3232">
        <w:rPr>
          <w:rFonts w:ascii="Times New Roman" w:eastAsia="Times New Roman" w:hAnsi="Times New Roman" w:cs="Times New Roman"/>
          <w:sz w:val="28"/>
          <w:szCs w:val="28"/>
        </w:rPr>
        <w:t>);</w:t>
      </w:r>
    </w:p>
    <w:p w:rsidR="00386C4F"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принятие муниципальной Программы «Экологиче</w:t>
      </w:r>
      <w:r w:rsidR="00612053">
        <w:rPr>
          <w:rFonts w:ascii="Times New Roman" w:eastAsia="Times New Roman" w:hAnsi="Times New Roman" w:cs="Times New Roman"/>
          <w:sz w:val="28"/>
          <w:szCs w:val="28"/>
        </w:rPr>
        <w:t xml:space="preserve">ское оздоровление бассейна </w:t>
      </w:r>
      <w:proofErr w:type="spellStart"/>
      <w:r w:rsidR="00612053">
        <w:rPr>
          <w:rFonts w:ascii="Times New Roman" w:eastAsia="Times New Roman" w:hAnsi="Times New Roman" w:cs="Times New Roman"/>
          <w:sz w:val="28"/>
          <w:szCs w:val="28"/>
        </w:rPr>
        <w:t>рекиЧанты</w:t>
      </w:r>
      <w:proofErr w:type="spellEnd"/>
      <w:r w:rsidR="00612053">
        <w:rPr>
          <w:rFonts w:ascii="Times New Roman" w:eastAsia="Times New Roman" w:hAnsi="Times New Roman" w:cs="Times New Roman"/>
          <w:sz w:val="28"/>
          <w:szCs w:val="28"/>
        </w:rPr>
        <w:t>-Аргу</w:t>
      </w:r>
      <w:r w:rsidRPr="003A3232">
        <w:rPr>
          <w:rFonts w:ascii="Times New Roman" w:eastAsia="Times New Roman" w:hAnsi="Times New Roman" w:cs="Times New Roman"/>
          <w:sz w:val="28"/>
          <w:szCs w:val="28"/>
        </w:rPr>
        <w:t>н», основная цель которой - сбалансированное с перспективами социально-экономического развития</w:t>
      </w:r>
      <w:r w:rsidR="00386C4F" w:rsidRPr="003A3232">
        <w:rPr>
          <w:rFonts w:ascii="Times New Roman" w:eastAsia="Times New Roman" w:hAnsi="Times New Roman" w:cs="Times New Roman"/>
          <w:sz w:val="28"/>
          <w:szCs w:val="28"/>
        </w:rPr>
        <w:t>,</w:t>
      </w:r>
      <w:r w:rsidRPr="003A3232">
        <w:rPr>
          <w:rFonts w:ascii="Times New Roman" w:eastAsia="Times New Roman" w:hAnsi="Times New Roman" w:cs="Times New Roman"/>
          <w:sz w:val="28"/>
          <w:szCs w:val="28"/>
        </w:rPr>
        <w:t xml:space="preserve"> Шатойского </w:t>
      </w:r>
      <w:r w:rsidR="00386C4F" w:rsidRPr="003A3232">
        <w:rPr>
          <w:rFonts w:ascii="Times New Roman" w:eastAsia="Times New Roman" w:hAnsi="Times New Roman" w:cs="Times New Roman"/>
          <w:sz w:val="28"/>
          <w:szCs w:val="28"/>
        </w:rPr>
        <w:t xml:space="preserve"> муниципального  района,</w:t>
      </w:r>
      <w:r w:rsidRPr="003A3232">
        <w:rPr>
          <w:rFonts w:ascii="Times New Roman" w:eastAsia="Times New Roman" w:hAnsi="Times New Roman" w:cs="Times New Roman"/>
          <w:sz w:val="28"/>
          <w:szCs w:val="28"/>
        </w:rPr>
        <w:t xml:space="preserve"> </w:t>
      </w:r>
      <w:r w:rsidRPr="003A3232">
        <w:rPr>
          <w:rFonts w:ascii="Times New Roman" w:eastAsia="Times New Roman" w:hAnsi="Times New Roman" w:cs="Times New Roman"/>
          <w:sz w:val="28"/>
          <w:szCs w:val="28"/>
        </w:rPr>
        <w:lastRenderedPageBreak/>
        <w:t>последовательное улучшение состояния окружающей среды как важного фактора повышения качества жизни населения</w:t>
      </w:r>
      <w:r w:rsidR="00386C4F" w:rsidRPr="003A3232">
        <w:rPr>
          <w:rFonts w:ascii="Times New Roman" w:eastAsia="Times New Roman" w:hAnsi="Times New Roman" w:cs="Times New Roman"/>
          <w:sz w:val="28"/>
          <w:szCs w:val="28"/>
        </w:rPr>
        <w:t>.</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со</w:t>
      </w:r>
      <w:r w:rsidR="00386C4F" w:rsidRPr="003A3232">
        <w:rPr>
          <w:rFonts w:ascii="Times New Roman" w:eastAsia="Times New Roman" w:hAnsi="Times New Roman" w:cs="Times New Roman"/>
          <w:sz w:val="28"/>
          <w:szCs w:val="28"/>
        </w:rPr>
        <w:t>кращение вывоза отходов ТБО на  полигон</w:t>
      </w:r>
      <w:r w:rsidRPr="003A3232">
        <w:rPr>
          <w:rFonts w:ascii="Times New Roman" w:eastAsia="Times New Roman" w:hAnsi="Times New Roman" w:cs="Times New Roman"/>
          <w:sz w:val="28"/>
          <w:szCs w:val="28"/>
        </w:rPr>
        <w:t xml:space="preserve"> за счет внедрения прогрессивных малоотходных технологий, установок по переработке и сбору вторичных ресурсов;</w:t>
      </w:r>
    </w:p>
    <w:p w:rsidR="001F084D"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рекультивация существующей свалки.</w:t>
      </w:r>
    </w:p>
    <w:p w:rsidR="001F084D" w:rsidRPr="003A3232" w:rsidRDefault="00386C4F"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В </w:t>
      </w:r>
      <w:proofErr w:type="spellStart"/>
      <w:r w:rsidRPr="003A3232">
        <w:rPr>
          <w:rFonts w:ascii="Times New Roman" w:eastAsia="Times New Roman" w:hAnsi="Times New Roman" w:cs="Times New Roman"/>
          <w:sz w:val="28"/>
          <w:szCs w:val="28"/>
        </w:rPr>
        <w:t>Шатойском</w:t>
      </w:r>
      <w:proofErr w:type="spellEnd"/>
      <w:r w:rsidRPr="003A3232">
        <w:rPr>
          <w:rFonts w:ascii="Times New Roman" w:eastAsia="Times New Roman" w:hAnsi="Times New Roman" w:cs="Times New Roman"/>
          <w:sz w:val="28"/>
          <w:szCs w:val="28"/>
        </w:rPr>
        <w:t xml:space="preserve"> </w:t>
      </w:r>
      <w:r w:rsidR="001F084D" w:rsidRPr="003A3232">
        <w:rPr>
          <w:rFonts w:ascii="Times New Roman" w:eastAsia="Times New Roman" w:hAnsi="Times New Roman" w:cs="Times New Roman"/>
          <w:sz w:val="28"/>
          <w:szCs w:val="28"/>
        </w:rPr>
        <w:t xml:space="preserve"> муниципальном районе приняты программы, направленные на строительство новых, а также реконструкцию и модернизацию существующих объектов коммунальной инфраструктуры, это:</w:t>
      </w:r>
    </w:p>
    <w:p w:rsidR="00612053" w:rsidRPr="00612053" w:rsidRDefault="00612053" w:rsidP="00612053">
      <w:pPr>
        <w:pStyle w:val="af1"/>
        <w:numPr>
          <w:ilvl w:val="0"/>
          <w:numId w:val="32"/>
        </w:numPr>
        <w:tabs>
          <w:tab w:val="left" w:pos="4925"/>
        </w:tabs>
        <w:jc w:val="both"/>
        <w:rPr>
          <w:rFonts w:ascii="Times New Roman" w:hAnsi="Times New Roman"/>
          <w:sz w:val="28"/>
          <w:szCs w:val="28"/>
        </w:rPr>
      </w:pPr>
      <w:r w:rsidRPr="00612053">
        <w:rPr>
          <w:rFonts w:ascii="Times New Roman" w:hAnsi="Times New Roman"/>
          <w:color w:val="000000"/>
          <w:sz w:val="28"/>
          <w:szCs w:val="28"/>
        </w:rPr>
        <w:t xml:space="preserve">Муниципальная долгосрочная целевая программа </w:t>
      </w:r>
      <w:r w:rsidRPr="00612053">
        <w:rPr>
          <w:rFonts w:ascii="Times New Roman" w:hAnsi="Times New Roman"/>
          <w:sz w:val="28"/>
          <w:szCs w:val="28"/>
        </w:rPr>
        <w:t>«Комплексное развитие систем коммунальной инфраструктуры на 2016-2023 годы»;</w:t>
      </w:r>
    </w:p>
    <w:p w:rsidR="00612053" w:rsidRPr="00612053" w:rsidRDefault="00612053" w:rsidP="00612053">
      <w:pPr>
        <w:pStyle w:val="af1"/>
        <w:numPr>
          <w:ilvl w:val="0"/>
          <w:numId w:val="32"/>
        </w:numPr>
        <w:spacing w:before="100" w:beforeAutospacing="1" w:after="100" w:afterAutospacing="1" w:line="240" w:lineRule="auto"/>
        <w:jc w:val="both"/>
        <w:rPr>
          <w:rFonts w:ascii="Times New Roman" w:hAnsi="Times New Roman"/>
          <w:sz w:val="28"/>
          <w:szCs w:val="28"/>
        </w:rPr>
      </w:pPr>
      <w:r w:rsidRPr="00612053">
        <w:rPr>
          <w:rFonts w:ascii="Times New Roman" w:hAnsi="Times New Roman"/>
          <w:color w:val="000000"/>
          <w:sz w:val="28"/>
          <w:szCs w:val="28"/>
        </w:rPr>
        <w:t>Муниципальная долгосрочная целевая программа «Энергосбережение и повышение энергетической эффективности Шатойского муниципального района на период до</w:t>
      </w:r>
      <w:r w:rsidRPr="00612053">
        <w:rPr>
          <w:rFonts w:ascii="Times New Roman" w:hAnsi="Times New Roman"/>
          <w:color w:val="000000"/>
          <w:sz w:val="28"/>
          <w:szCs w:val="28"/>
        </w:rPr>
        <w:t xml:space="preserve"> 2020 года» №38 от 16.03.2012 г</w:t>
      </w:r>
      <w:r w:rsidRPr="00612053">
        <w:rPr>
          <w:rFonts w:ascii="Times New Roman" w:hAnsi="Times New Roman"/>
          <w:sz w:val="28"/>
          <w:szCs w:val="28"/>
        </w:rPr>
        <w:t>.</w:t>
      </w:r>
    </w:p>
    <w:p w:rsidR="001F084D" w:rsidRPr="003A3232" w:rsidRDefault="001F084D" w:rsidP="00612053">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Кроме того, усилия администрации муниципального района будут направлены на повышение экологической образованности и гражданской ответственности населения района.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roofErr w:type="gramStart"/>
      <w:r w:rsidRPr="003A3232">
        <w:rPr>
          <w:rFonts w:ascii="Times New Roman" w:eastAsia="Times New Roman" w:hAnsi="Times New Roman" w:cs="Times New Roman"/>
          <w:sz w:val="28"/>
          <w:szCs w:val="28"/>
        </w:rPr>
        <w:t>В администрации Шатойского муниципального района принята программа комплексного благоустройства территории Шатойского муниципального района, в рамках которой предусмотрено обустройство зон отдыха, как на территории жилой застройки, так и организация зон о</w:t>
      </w:r>
      <w:r w:rsidR="00787B46" w:rsidRPr="003A3232">
        <w:rPr>
          <w:rFonts w:ascii="Times New Roman" w:eastAsia="Times New Roman" w:hAnsi="Times New Roman" w:cs="Times New Roman"/>
          <w:sz w:val="28"/>
          <w:szCs w:val="28"/>
        </w:rPr>
        <w:t xml:space="preserve">тдыха вне жилой застройки </w:t>
      </w:r>
      <w:r w:rsidRPr="003A3232">
        <w:rPr>
          <w:rFonts w:ascii="Times New Roman" w:eastAsia="Times New Roman" w:hAnsi="Times New Roman" w:cs="Times New Roman"/>
          <w:sz w:val="28"/>
          <w:szCs w:val="28"/>
        </w:rPr>
        <w:t xml:space="preserve"> базы отдыха).</w:t>
      </w:r>
      <w:proofErr w:type="gramEnd"/>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Сотрудничество Шатойского муниципального района с </w:t>
      </w:r>
      <w:proofErr w:type="spellStart"/>
      <w:r w:rsidR="00787B46" w:rsidRPr="003A3232">
        <w:rPr>
          <w:rFonts w:ascii="Times New Roman" w:eastAsia="Times New Roman" w:hAnsi="Times New Roman" w:cs="Times New Roman"/>
          <w:sz w:val="28"/>
          <w:szCs w:val="28"/>
        </w:rPr>
        <w:t>Веденским</w:t>
      </w:r>
      <w:proofErr w:type="spellEnd"/>
      <w:r w:rsidR="00787B46" w:rsidRPr="003A3232">
        <w:rPr>
          <w:rFonts w:ascii="Times New Roman" w:eastAsia="Times New Roman" w:hAnsi="Times New Roman" w:cs="Times New Roman"/>
          <w:sz w:val="28"/>
          <w:szCs w:val="28"/>
        </w:rPr>
        <w:t xml:space="preserve">, </w:t>
      </w:r>
      <w:proofErr w:type="spellStart"/>
      <w:r w:rsidR="00787B46" w:rsidRPr="003A3232">
        <w:rPr>
          <w:rFonts w:ascii="Times New Roman" w:eastAsia="Times New Roman" w:hAnsi="Times New Roman" w:cs="Times New Roman"/>
          <w:sz w:val="28"/>
          <w:szCs w:val="28"/>
        </w:rPr>
        <w:t>Итум-Калинским</w:t>
      </w:r>
      <w:proofErr w:type="spellEnd"/>
      <w:r w:rsidR="00787B46" w:rsidRPr="003A3232">
        <w:rPr>
          <w:rFonts w:ascii="Times New Roman" w:eastAsia="Times New Roman" w:hAnsi="Times New Roman" w:cs="Times New Roman"/>
          <w:sz w:val="28"/>
          <w:szCs w:val="28"/>
        </w:rPr>
        <w:t xml:space="preserve">, </w:t>
      </w:r>
      <w:proofErr w:type="spellStart"/>
      <w:r w:rsidR="00787B46" w:rsidRPr="003A3232">
        <w:rPr>
          <w:rFonts w:ascii="Times New Roman" w:eastAsia="Times New Roman" w:hAnsi="Times New Roman" w:cs="Times New Roman"/>
          <w:sz w:val="28"/>
          <w:szCs w:val="28"/>
        </w:rPr>
        <w:t>Шаройским</w:t>
      </w:r>
      <w:proofErr w:type="spellEnd"/>
      <w:r w:rsidR="00787B46" w:rsidRPr="003A3232">
        <w:rPr>
          <w:rFonts w:ascii="Times New Roman" w:eastAsia="Times New Roman" w:hAnsi="Times New Roman" w:cs="Times New Roman"/>
          <w:sz w:val="28"/>
          <w:szCs w:val="28"/>
        </w:rPr>
        <w:t xml:space="preserve"> районами с</w:t>
      </w:r>
      <w:r w:rsidRPr="003A3232">
        <w:rPr>
          <w:rFonts w:ascii="Times New Roman" w:eastAsia="Times New Roman" w:hAnsi="Times New Roman" w:cs="Times New Roman"/>
          <w:sz w:val="28"/>
          <w:szCs w:val="28"/>
        </w:rPr>
        <w:t>пособствует развитию туризма, а именно, открытию туристических маршрутов.</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Развитие туристической деятельности как составной части экономики района, повлечет за собой развитие и повышение уровня предоставления различных видов услуг (развлекательно-познавательные услуги, гостиничный сервис, общественное питание, торговля) и, следовательно, открытие новых рабочих мест.</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4.3. Стратегическое направление «Повышение эффективности работы органов местного самоуправления».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Задачи:    1. Эффективное управление муниципальными финансами.</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lastRenderedPageBreak/>
        <w:t>2. Повышение эффективности муниципальной службы.</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3. Усиление межмуниципального взаимодействия муниципального</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района, городского и сельских поселений в реализации стратегии</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социально-экономического развития.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Задача 1.</w:t>
      </w:r>
      <w:r w:rsidRPr="003A3232">
        <w:rPr>
          <w:rFonts w:ascii="Times New Roman" w:eastAsia="Times New Roman" w:hAnsi="Times New Roman" w:cs="Times New Roman"/>
          <w:sz w:val="28"/>
          <w:szCs w:val="28"/>
        </w:rPr>
        <w:t xml:space="preserve"> Эффективное управление муниципальными финансами.</w:t>
      </w:r>
    </w:p>
    <w:p w:rsidR="001F084D" w:rsidRPr="008F6F5C"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sz w:val="28"/>
          <w:szCs w:val="28"/>
        </w:rPr>
        <w:t>Бюджетный процесс в муниципальном образовании регулируется Положением о бюджетном уст</w:t>
      </w:r>
      <w:r w:rsidR="00787B46" w:rsidRPr="003A3232">
        <w:rPr>
          <w:rFonts w:ascii="Times New Roman" w:eastAsia="Times New Roman" w:hAnsi="Times New Roman" w:cs="Times New Roman"/>
          <w:sz w:val="28"/>
          <w:szCs w:val="28"/>
        </w:rPr>
        <w:t xml:space="preserve">ройстве и бюджетном процессе в </w:t>
      </w:r>
      <w:proofErr w:type="spellStart"/>
      <w:r w:rsidR="00787B46" w:rsidRPr="003A3232">
        <w:rPr>
          <w:rFonts w:ascii="Times New Roman" w:eastAsia="Times New Roman" w:hAnsi="Times New Roman" w:cs="Times New Roman"/>
          <w:sz w:val="28"/>
          <w:szCs w:val="28"/>
        </w:rPr>
        <w:t>Шатойском</w:t>
      </w:r>
      <w:proofErr w:type="spellEnd"/>
      <w:r w:rsidRPr="003A3232">
        <w:rPr>
          <w:rFonts w:ascii="Times New Roman" w:eastAsia="Times New Roman" w:hAnsi="Times New Roman" w:cs="Times New Roman"/>
          <w:sz w:val="28"/>
          <w:szCs w:val="28"/>
        </w:rPr>
        <w:t xml:space="preserve"> муниципальном районе, утвержденного решением районного Совета депутатов Шатойского </w:t>
      </w:r>
      <w:r w:rsidRPr="008F6F5C">
        <w:rPr>
          <w:rFonts w:ascii="Times New Roman" w:eastAsia="Times New Roman" w:hAnsi="Times New Roman" w:cs="Times New Roman"/>
          <w:color w:val="000000" w:themeColor="text1"/>
          <w:sz w:val="28"/>
          <w:szCs w:val="28"/>
        </w:rPr>
        <w:t xml:space="preserve">муниципального района </w:t>
      </w:r>
      <w:r w:rsidR="006E60BB" w:rsidRPr="008F6F5C">
        <w:rPr>
          <w:rFonts w:ascii="Times New Roman" w:eastAsia="Times New Roman" w:hAnsi="Times New Roman" w:cs="Times New Roman"/>
          <w:color w:val="000000" w:themeColor="text1"/>
          <w:sz w:val="28"/>
          <w:szCs w:val="28"/>
        </w:rPr>
        <w:t>от 29.07.2009г. № 25</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Анализ состояния муниципальных финансов позволяет выделить следующие проблемные характеристики:</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преимущественное применение «затратной» модели финансирования;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трудности в применении перспективного финансового планирования, что обусловлено постоянными изменениями в налоговой базе и несовершенством методологических основ бюджетного планирования;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дефицитность бюджета муниципального образования.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В то же время администрацией Шатойского муниципального района проводится политика мобилизации внутренних источников, в том числе за счет экономии бюджетных средств.</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Вышеуказанные причины, обусловили необходимость разработки комплекса мер по реформированию системы муниципальных финансов. Целью реализации реформы системы управления муниципальными финансами </w:t>
      </w:r>
      <w:r w:rsidR="00BE31BA" w:rsidRPr="003A3232">
        <w:rPr>
          <w:rFonts w:ascii="Times New Roman" w:eastAsia="Times New Roman" w:hAnsi="Times New Roman" w:cs="Times New Roman"/>
          <w:sz w:val="28"/>
          <w:szCs w:val="28"/>
        </w:rPr>
        <w:t xml:space="preserve"> Шатойского </w:t>
      </w:r>
      <w:r w:rsidRPr="003A3232">
        <w:rPr>
          <w:rFonts w:ascii="Times New Roman" w:eastAsia="Times New Roman" w:hAnsi="Times New Roman" w:cs="Times New Roman"/>
          <w:sz w:val="28"/>
          <w:szCs w:val="28"/>
        </w:rPr>
        <w:t>муниципального образования является повышение качества и эффективности деятельности органов местного самоуправления и использования бюджетных ресурсов муниципального образования. К основным задачам, которые необходимо решить при достижении данной  цели, относятся совершенствование системы управления муниципальным образованием, совершенствование бюджетного процесса, совершенствование системы управления расходами, совершенствование управления доходами, реформирование муниципального сектора экономики. </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Основные направления</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реформирования системы муниципальных финансов</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lastRenderedPageBreak/>
        <w:t xml:space="preserve">1. </w:t>
      </w:r>
      <w:r w:rsidRPr="003A3232">
        <w:rPr>
          <w:rFonts w:ascii="Times New Roman" w:eastAsia="Times New Roman" w:hAnsi="Times New Roman" w:cs="Times New Roman"/>
          <w:b/>
          <w:bCs/>
          <w:i/>
          <w:iCs/>
          <w:sz w:val="28"/>
          <w:szCs w:val="28"/>
        </w:rPr>
        <w:t>Совершенствование системы управления муниципальным образованием</w:t>
      </w:r>
      <w:r w:rsidRPr="003A3232">
        <w:rPr>
          <w:rFonts w:ascii="Times New Roman" w:eastAsia="Times New Roman" w:hAnsi="Times New Roman" w:cs="Times New Roman"/>
          <w:i/>
          <w:iCs/>
          <w:sz w:val="28"/>
          <w:szCs w:val="28"/>
        </w:rPr>
        <w:t>:</w:t>
      </w:r>
    </w:p>
    <w:p w:rsidR="001F084D" w:rsidRPr="003A3232" w:rsidRDefault="001F084D" w:rsidP="003A3232">
      <w:pPr>
        <w:numPr>
          <w:ilvl w:val="0"/>
          <w:numId w:val="23"/>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разработка новой структуры администрации муниципального образования;</w:t>
      </w:r>
    </w:p>
    <w:p w:rsidR="001F084D" w:rsidRPr="003A3232" w:rsidRDefault="001F084D" w:rsidP="003A3232">
      <w:pPr>
        <w:numPr>
          <w:ilvl w:val="0"/>
          <w:numId w:val="23"/>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изучение опыта разработки и утверждения административных регламентов структурных подразделений администрации муниципального образования;</w:t>
      </w:r>
    </w:p>
    <w:p w:rsidR="001F084D" w:rsidRPr="003A3232" w:rsidRDefault="001F084D" w:rsidP="003A3232">
      <w:pPr>
        <w:numPr>
          <w:ilvl w:val="0"/>
          <w:numId w:val="23"/>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оценка ситуации по действию </w:t>
      </w:r>
      <w:proofErr w:type="gramStart"/>
      <w:r w:rsidRPr="003A3232">
        <w:rPr>
          <w:rFonts w:ascii="Times New Roman" w:eastAsia="Times New Roman" w:hAnsi="Times New Roman" w:cs="Times New Roman"/>
          <w:sz w:val="28"/>
          <w:szCs w:val="28"/>
        </w:rPr>
        <w:t>системы эффективности деятельности структурных подразделений администрации</w:t>
      </w:r>
      <w:proofErr w:type="gramEnd"/>
      <w:r w:rsidRPr="003A3232">
        <w:rPr>
          <w:rFonts w:ascii="Times New Roman" w:eastAsia="Times New Roman" w:hAnsi="Times New Roman" w:cs="Times New Roman"/>
          <w:sz w:val="28"/>
          <w:szCs w:val="28"/>
        </w:rPr>
        <w:t>;</w:t>
      </w:r>
    </w:p>
    <w:p w:rsidR="001F084D" w:rsidRPr="003A3232" w:rsidRDefault="001F084D" w:rsidP="003A3232">
      <w:pPr>
        <w:numPr>
          <w:ilvl w:val="0"/>
          <w:numId w:val="23"/>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реформирование системы оплаты труда муниципальных служащих: усиление стимулирующей части и зависимости между результативностью деятельности  и оплатой труда;</w:t>
      </w:r>
    </w:p>
    <w:p w:rsidR="001F084D" w:rsidRPr="003A3232" w:rsidRDefault="001F084D" w:rsidP="003A3232">
      <w:pPr>
        <w:numPr>
          <w:ilvl w:val="0"/>
          <w:numId w:val="23"/>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разработка и внедрение  системы подготовки резерва кадров.</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 xml:space="preserve">2. </w:t>
      </w:r>
      <w:r w:rsidRPr="003A3232">
        <w:rPr>
          <w:rFonts w:ascii="Times New Roman" w:eastAsia="Times New Roman" w:hAnsi="Times New Roman" w:cs="Times New Roman"/>
          <w:b/>
          <w:bCs/>
          <w:i/>
          <w:iCs/>
          <w:sz w:val="28"/>
          <w:szCs w:val="28"/>
        </w:rPr>
        <w:t>Совершенствование бюджетного процесса:</w:t>
      </w:r>
    </w:p>
    <w:p w:rsidR="001F084D" w:rsidRPr="003A3232" w:rsidRDefault="001F084D" w:rsidP="003A3232">
      <w:pPr>
        <w:numPr>
          <w:ilvl w:val="0"/>
          <w:numId w:val="24"/>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разработка и утверждение нормативно-правового акта о перспективном финансовом плане, порядке его формирования и мониторинга исполнения, порядка учета показателей среднесрочного бюджета при формировании бюджета на очередной год. Внесение соответствующих изменений в положение о бюджетном процессе муниципального района;</w:t>
      </w:r>
    </w:p>
    <w:p w:rsidR="001F084D" w:rsidRPr="003A3232" w:rsidRDefault="001F084D" w:rsidP="003A3232">
      <w:pPr>
        <w:numPr>
          <w:ilvl w:val="0"/>
          <w:numId w:val="24"/>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разработка и утверждение порядка планирования и доведения лимитов расходов субъектам бюджетного планирования в соответствии с целевыми программами при формировании среднесрочного бюджета района;</w:t>
      </w:r>
    </w:p>
    <w:p w:rsidR="001F084D" w:rsidRPr="003A3232" w:rsidRDefault="001F084D" w:rsidP="003A3232">
      <w:pPr>
        <w:numPr>
          <w:ilvl w:val="0"/>
          <w:numId w:val="24"/>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разработка среднесрочного бюджета района;</w:t>
      </w:r>
    </w:p>
    <w:p w:rsidR="001F084D" w:rsidRPr="003A3232" w:rsidRDefault="001F084D" w:rsidP="003A3232">
      <w:pPr>
        <w:numPr>
          <w:ilvl w:val="0"/>
          <w:numId w:val="24"/>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разработка и утверждение механизмов покрытия временных кассовых разрывов, включая оценку возможности формирования финансового резерва в бюджете района для покрытия временного кассового разрыва.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 xml:space="preserve">3. </w:t>
      </w:r>
      <w:r w:rsidRPr="003A3232">
        <w:rPr>
          <w:rFonts w:ascii="Times New Roman" w:eastAsia="Times New Roman" w:hAnsi="Times New Roman" w:cs="Times New Roman"/>
          <w:b/>
          <w:bCs/>
          <w:i/>
          <w:iCs/>
          <w:sz w:val="28"/>
          <w:szCs w:val="28"/>
        </w:rPr>
        <w:t>Совершенствование системы управления расходами</w:t>
      </w:r>
      <w:r w:rsidRPr="003A3232">
        <w:rPr>
          <w:rFonts w:ascii="Times New Roman" w:eastAsia="Times New Roman" w:hAnsi="Times New Roman" w:cs="Times New Roman"/>
          <w:b/>
          <w:bCs/>
          <w:sz w:val="28"/>
          <w:szCs w:val="28"/>
        </w:rPr>
        <w:t>:</w:t>
      </w:r>
    </w:p>
    <w:p w:rsidR="001F084D" w:rsidRPr="003A3232" w:rsidRDefault="001F084D" w:rsidP="003A3232">
      <w:pPr>
        <w:numPr>
          <w:ilvl w:val="0"/>
          <w:numId w:val="25"/>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оценка существующих муниципальных целевых программ;</w:t>
      </w:r>
    </w:p>
    <w:p w:rsidR="001F084D" w:rsidRPr="003A3232" w:rsidRDefault="001F084D" w:rsidP="003A3232">
      <w:pPr>
        <w:numPr>
          <w:ilvl w:val="0"/>
          <w:numId w:val="25"/>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разработка и утверждение положения о порядке разработки, принятия, реализации, корректировки, досрочного прекращения и мониторинга муниципальных целевых программ;</w:t>
      </w:r>
    </w:p>
    <w:p w:rsidR="001F084D" w:rsidRPr="003A3232" w:rsidRDefault="001F084D" w:rsidP="003A3232">
      <w:pPr>
        <w:numPr>
          <w:ilvl w:val="0"/>
          <w:numId w:val="25"/>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оценка потребности предоставления бюджетных услуг;</w:t>
      </w:r>
    </w:p>
    <w:p w:rsidR="001F084D" w:rsidRPr="003A3232" w:rsidRDefault="001F084D" w:rsidP="003A3232">
      <w:pPr>
        <w:numPr>
          <w:ilvl w:val="0"/>
          <w:numId w:val="25"/>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формирование и утверждение реестра расходных обязательств района;</w:t>
      </w:r>
    </w:p>
    <w:p w:rsidR="001F084D" w:rsidRPr="003A3232" w:rsidRDefault="001F084D" w:rsidP="003A3232">
      <w:pPr>
        <w:numPr>
          <w:ilvl w:val="0"/>
          <w:numId w:val="25"/>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разработка и утверждение положений:</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о формировании перечня объектов инвестиционных вложений и их финансирование за счет средств муниципального бюджета,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о муниципальной инвестиционной программе на очередной год,</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о системе мониторинга реализации инвестиционных проектов;</w:t>
      </w:r>
    </w:p>
    <w:p w:rsidR="001F084D" w:rsidRPr="003A3232" w:rsidRDefault="001F084D" w:rsidP="003A3232">
      <w:pPr>
        <w:numPr>
          <w:ilvl w:val="0"/>
          <w:numId w:val="26"/>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мониторинг исполнения контрактов, размещенных по конкурсным процедурам и включенных в реестр муниципальных контрактов;</w:t>
      </w:r>
    </w:p>
    <w:p w:rsidR="001F084D" w:rsidRPr="003A3232" w:rsidRDefault="001F084D" w:rsidP="003A3232">
      <w:pPr>
        <w:numPr>
          <w:ilvl w:val="0"/>
          <w:numId w:val="26"/>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lastRenderedPageBreak/>
        <w:t>введение процедур учета кредиторской и дебиторской задолженности бюджета при планировании бюджета на очередной год и в ходе исполнения;</w:t>
      </w:r>
    </w:p>
    <w:p w:rsidR="001F084D" w:rsidRPr="003A3232" w:rsidRDefault="001F084D" w:rsidP="003A3232">
      <w:pPr>
        <w:numPr>
          <w:ilvl w:val="0"/>
          <w:numId w:val="26"/>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разработка и утверждение положения о предоставлении муниципальной гарантии и внедрение системы мониторинга за исполнением муниципальных гарантий.</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 xml:space="preserve">4. </w:t>
      </w:r>
      <w:r w:rsidRPr="003A3232">
        <w:rPr>
          <w:rFonts w:ascii="Times New Roman" w:eastAsia="Times New Roman" w:hAnsi="Times New Roman" w:cs="Times New Roman"/>
          <w:b/>
          <w:bCs/>
          <w:i/>
          <w:iCs/>
          <w:sz w:val="28"/>
          <w:szCs w:val="28"/>
        </w:rPr>
        <w:t>Совершенствование системы управления доходами:</w:t>
      </w:r>
    </w:p>
    <w:p w:rsidR="001F084D" w:rsidRPr="003A3232" w:rsidRDefault="001F084D" w:rsidP="003A3232">
      <w:pPr>
        <w:numPr>
          <w:ilvl w:val="0"/>
          <w:numId w:val="27"/>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оценка налогового потенциала района;</w:t>
      </w:r>
    </w:p>
    <w:p w:rsidR="001F084D" w:rsidRPr="003A3232" w:rsidRDefault="001F084D" w:rsidP="003A3232">
      <w:pPr>
        <w:numPr>
          <w:ilvl w:val="0"/>
          <w:numId w:val="27"/>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разработка и утверждение порядка оформления долевой собственности на земельные участки под многоквартирными жилыми домами;</w:t>
      </w:r>
    </w:p>
    <w:p w:rsidR="001F084D" w:rsidRPr="003A3232" w:rsidRDefault="001F084D" w:rsidP="003A3232">
      <w:pPr>
        <w:numPr>
          <w:ilvl w:val="0"/>
          <w:numId w:val="27"/>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разработка и проведение мероприятий по легализации заработной платы в целях налогообложения;</w:t>
      </w:r>
    </w:p>
    <w:p w:rsidR="001F084D" w:rsidRPr="003A3232" w:rsidRDefault="001F084D" w:rsidP="003A3232">
      <w:pPr>
        <w:numPr>
          <w:ilvl w:val="0"/>
          <w:numId w:val="27"/>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инвентаризация муниципального имущества;</w:t>
      </w:r>
    </w:p>
    <w:p w:rsidR="001F084D" w:rsidRPr="003A3232" w:rsidRDefault="001F084D" w:rsidP="003A3232">
      <w:pPr>
        <w:numPr>
          <w:ilvl w:val="0"/>
          <w:numId w:val="27"/>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разработка и утверждение программы приватизации объектов, находящихся в муниципальной собственности;</w:t>
      </w:r>
    </w:p>
    <w:p w:rsidR="001F084D" w:rsidRPr="003A3232" w:rsidRDefault="001F084D" w:rsidP="003A3232">
      <w:pPr>
        <w:numPr>
          <w:ilvl w:val="0"/>
          <w:numId w:val="27"/>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ведение реестра имущества, сдаваемого в аренду.</w:t>
      </w:r>
    </w:p>
    <w:p w:rsidR="001F084D" w:rsidRPr="003A3232" w:rsidRDefault="001F084D" w:rsidP="003A3232">
      <w:pPr>
        <w:spacing w:before="100" w:beforeAutospacing="1" w:after="100" w:afterAutospacing="1" w:line="240" w:lineRule="auto"/>
        <w:jc w:val="right"/>
        <w:rPr>
          <w:rFonts w:ascii="Times New Roman" w:eastAsia="Times New Roman" w:hAnsi="Times New Roman" w:cs="Times New Roman"/>
          <w:color w:val="000000" w:themeColor="text1"/>
          <w:sz w:val="28"/>
          <w:szCs w:val="28"/>
        </w:rPr>
      </w:pPr>
      <w:r w:rsidRPr="003A3232">
        <w:rPr>
          <w:rFonts w:ascii="Times New Roman" w:eastAsia="Times New Roman" w:hAnsi="Times New Roman" w:cs="Times New Roman"/>
          <w:b/>
          <w:bCs/>
          <w:color w:val="000000" w:themeColor="text1"/>
          <w:sz w:val="28"/>
          <w:szCs w:val="28"/>
        </w:rPr>
        <w:t>Таблица 24</w:t>
      </w:r>
    </w:p>
    <w:p w:rsidR="001F084D" w:rsidRPr="004F61C0" w:rsidRDefault="001F084D" w:rsidP="003A323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4F61C0">
        <w:rPr>
          <w:rFonts w:ascii="Times New Roman" w:eastAsia="Times New Roman" w:hAnsi="Times New Roman" w:cs="Times New Roman"/>
          <w:b/>
          <w:bCs/>
          <w:color w:val="000000" w:themeColor="text1"/>
          <w:sz w:val="28"/>
          <w:szCs w:val="28"/>
        </w:rPr>
        <w:t>Основные показатели бюдж</w:t>
      </w:r>
      <w:r w:rsidR="00A2291A" w:rsidRPr="004F61C0">
        <w:rPr>
          <w:rFonts w:ascii="Times New Roman" w:eastAsia="Times New Roman" w:hAnsi="Times New Roman" w:cs="Times New Roman"/>
          <w:b/>
          <w:bCs/>
          <w:color w:val="000000" w:themeColor="text1"/>
          <w:sz w:val="28"/>
          <w:szCs w:val="28"/>
        </w:rPr>
        <w:t>ета на 2015</w:t>
      </w:r>
      <w:r w:rsidRPr="004F61C0">
        <w:rPr>
          <w:rFonts w:ascii="Times New Roman" w:eastAsia="Times New Roman" w:hAnsi="Times New Roman" w:cs="Times New Roman"/>
          <w:b/>
          <w:bCs/>
          <w:color w:val="000000" w:themeColor="text1"/>
          <w:sz w:val="28"/>
          <w:szCs w:val="28"/>
        </w:rPr>
        <w:t>-2020гг.</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tbl>
      <w:tblPr>
        <w:tblW w:w="1036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2"/>
        <w:gridCol w:w="1276"/>
        <w:gridCol w:w="1134"/>
        <w:gridCol w:w="1265"/>
        <w:gridCol w:w="1082"/>
        <w:gridCol w:w="1197"/>
        <w:gridCol w:w="1417"/>
      </w:tblGrid>
      <w:tr w:rsidR="007D4D8E" w:rsidRPr="003A3232" w:rsidTr="004F61C0">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7D4D8E" w:rsidRPr="003A3232" w:rsidRDefault="007D4D8E"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Основные показатели</w:t>
            </w:r>
          </w:p>
        </w:tc>
        <w:tc>
          <w:tcPr>
            <w:tcW w:w="1276" w:type="dxa"/>
            <w:tcBorders>
              <w:top w:val="outset" w:sz="6" w:space="0" w:color="auto"/>
              <w:left w:val="outset" w:sz="6" w:space="0" w:color="auto"/>
              <w:bottom w:val="outset" w:sz="6" w:space="0" w:color="auto"/>
              <w:right w:val="outset" w:sz="6" w:space="0" w:color="auto"/>
            </w:tcBorders>
            <w:hideMark/>
          </w:tcPr>
          <w:p w:rsidR="007D4D8E" w:rsidRPr="003A3232" w:rsidRDefault="007D4D8E"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2015</w:t>
            </w:r>
          </w:p>
        </w:tc>
        <w:tc>
          <w:tcPr>
            <w:tcW w:w="1134" w:type="dxa"/>
            <w:tcBorders>
              <w:top w:val="outset" w:sz="6" w:space="0" w:color="auto"/>
              <w:left w:val="outset" w:sz="6" w:space="0" w:color="auto"/>
              <w:bottom w:val="outset" w:sz="6" w:space="0" w:color="auto"/>
              <w:right w:val="outset" w:sz="6" w:space="0" w:color="auto"/>
            </w:tcBorders>
            <w:hideMark/>
          </w:tcPr>
          <w:p w:rsidR="007D4D8E" w:rsidRPr="003A3232" w:rsidRDefault="007D4D8E"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2016</w:t>
            </w:r>
          </w:p>
        </w:tc>
        <w:tc>
          <w:tcPr>
            <w:tcW w:w="1265" w:type="dxa"/>
            <w:tcBorders>
              <w:top w:val="outset" w:sz="6" w:space="0" w:color="auto"/>
              <w:left w:val="outset" w:sz="6" w:space="0" w:color="auto"/>
              <w:bottom w:val="outset" w:sz="6" w:space="0" w:color="auto"/>
              <w:right w:val="outset" w:sz="6" w:space="0" w:color="auto"/>
            </w:tcBorders>
            <w:hideMark/>
          </w:tcPr>
          <w:p w:rsidR="007D4D8E" w:rsidRPr="003A3232" w:rsidRDefault="007D4D8E"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2017</w:t>
            </w:r>
          </w:p>
        </w:tc>
        <w:tc>
          <w:tcPr>
            <w:tcW w:w="1082" w:type="dxa"/>
            <w:tcBorders>
              <w:top w:val="outset" w:sz="6" w:space="0" w:color="auto"/>
              <w:left w:val="outset" w:sz="6" w:space="0" w:color="auto"/>
              <w:bottom w:val="outset" w:sz="6" w:space="0" w:color="auto"/>
              <w:right w:val="outset" w:sz="6" w:space="0" w:color="auto"/>
            </w:tcBorders>
            <w:hideMark/>
          </w:tcPr>
          <w:p w:rsidR="007D4D8E" w:rsidRPr="003A3232" w:rsidRDefault="007D4D8E"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2018</w:t>
            </w:r>
          </w:p>
        </w:tc>
        <w:tc>
          <w:tcPr>
            <w:tcW w:w="1197" w:type="dxa"/>
            <w:tcBorders>
              <w:top w:val="outset" w:sz="6" w:space="0" w:color="auto"/>
              <w:left w:val="outset" w:sz="6" w:space="0" w:color="auto"/>
              <w:bottom w:val="outset" w:sz="6" w:space="0" w:color="auto"/>
              <w:right w:val="outset" w:sz="6" w:space="0" w:color="auto"/>
            </w:tcBorders>
            <w:hideMark/>
          </w:tcPr>
          <w:p w:rsidR="007D4D8E" w:rsidRPr="003A3232" w:rsidRDefault="007D4D8E"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2019</w:t>
            </w:r>
          </w:p>
        </w:tc>
        <w:tc>
          <w:tcPr>
            <w:tcW w:w="1417" w:type="dxa"/>
            <w:tcBorders>
              <w:top w:val="outset" w:sz="6" w:space="0" w:color="auto"/>
              <w:left w:val="outset" w:sz="6" w:space="0" w:color="auto"/>
              <w:bottom w:val="outset" w:sz="6" w:space="0" w:color="auto"/>
              <w:right w:val="outset" w:sz="6" w:space="0" w:color="auto"/>
            </w:tcBorders>
            <w:hideMark/>
          </w:tcPr>
          <w:p w:rsidR="007D4D8E" w:rsidRPr="003A3232" w:rsidRDefault="007D4D8E"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2020</w:t>
            </w:r>
          </w:p>
        </w:tc>
      </w:tr>
      <w:tr w:rsidR="004F61C0" w:rsidRPr="003A3232" w:rsidTr="004F61C0">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4F61C0" w:rsidRPr="003A3232" w:rsidRDefault="004F61C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Доходы бюджета, всего, тыс. руб.</w:t>
            </w:r>
          </w:p>
        </w:tc>
        <w:tc>
          <w:tcPr>
            <w:tcW w:w="1276"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spacing w:before="100" w:beforeAutospacing="1" w:after="100" w:afterAutospacing="1" w:line="240" w:lineRule="auto"/>
              <w:jc w:val="center"/>
              <w:rPr>
                <w:rFonts w:ascii="Times New Roman" w:eastAsia="Times New Roman" w:hAnsi="Times New Roman" w:cs="Times New Roman"/>
                <w:sz w:val="24"/>
                <w:szCs w:val="24"/>
              </w:rPr>
            </w:pPr>
            <w:r w:rsidRPr="004F61C0">
              <w:rPr>
                <w:rFonts w:ascii="Times New Roman" w:eastAsia="Times New Roman" w:hAnsi="Times New Roman" w:cs="Times New Roman"/>
                <w:sz w:val="24"/>
                <w:szCs w:val="24"/>
              </w:rPr>
              <w:t>377 210,1</w:t>
            </w:r>
          </w:p>
        </w:tc>
        <w:tc>
          <w:tcPr>
            <w:tcW w:w="1134"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bCs/>
                <w:color w:val="000000"/>
                <w:sz w:val="24"/>
                <w:szCs w:val="24"/>
              </w:rPr>
            </w:pPr>
            <w:r w:rsidRPr="004F61C0">
              <w:rPr>
                <w:rFonts w:ascii="Times New Roman" w:hAnsi="Times New Roman" w:cs="Times New Roman"/>
                <w:bCs/>
                <w:color w:val="000000"/>
                <w:sz w:val="24"/>
                <w:szCs w:val="24"/>
              </w:rPr>
              <w:t>402 724,7</w:t>
            </w:r>
          </w:p>
        </w:tc>
        <w:tc>
          <w:tcPr>
            <w:tcW w:w="1265"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bCs/>
                <w:color w:val="000000"/>
                <w:sz w:val="24"/>
                <w:szCs w:val="24"/>
              </w:rPr>
            </w:pPr>
            <w:r w:rsidRPr="004F61C0">
              <w:rPr>
                <w:rFonts w:ascii="Times New Roman" w:hAnsi="Times New Roman" w:cs="Times New Roman"/>
                <w:bCs/>
                <w:color w:val="000000"/>
                <w:sz w:val="24"/>
                <w:szCs w:val="24"/>
              </w:rPr>
              <w:t>428 499,1</w:t>
            </w:r>
          </w:p>
        </w:tc>
        <w:tc>
          <w:tcPr>
            <w:tcW w:w="1082"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bCs/>
                <w:color w:val="000000"/>
                <w:sz w:val="24"/>
                <w:szCs w:val="24"/>
              </w:rPr>
            </w:pPr>
            <w:r w:rsidRPr="004F61C0">
              <w:rPr>
                <w:rFonts w:ascii="Times New Roman" w:hAnsi="Times New Roman" w:cs="Times New Roman"/>
                <w:bCs/>
                <w:color w:val="000000"/>
                <w:sz w:val="24"/>
                <w:szCs w:val="24"/>
              </w:rPr>
              <w:t>455 923,0</w:t>
            </w:r>
          </w:p>
        </w:tc>
        <w:tc>
          <w:tcPr>
            <w:tcW w:w="1197"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bCs/>
                <w:color w:val="000000"/>
                <w:sz w:val="24"/>
                <w:szCs w:val="24"/>
              </w:rPr>
            </w:pPr>
            <w:r w:rsidRPr="004F61C0">
              <w:rPr>
                <w:rFonts w:ascii="Times New Roman" w:hAnsi="Times New Roman" w:cs="Times New Roman"/>
                <w:bCs/>
                <w:color w:val="000000"/>
                <w:sz w:val="24"/>
                <w:szCs w:val="24"/>
              </w:rPr>
              <w:t>485 102,1</w:t>
            </w:r>
          </w:p>
        </w:tc>
        <w:tc>
          <w:tcPr>
            <w:tcW w:w="1417"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bCs/>
                <w:color w:val="000000"/>
                <w:sz w:val="24"/>
                <w:szCs w:val="24"/>
              </w:rPr>
            </w:pPr>
            <w:r w:rsidRPr="004F61C0">
              <w:rPr>
                <w:rFonts w:ascii="Times New Roman" w:hAnsi="Times New Roman" w:cs="Times New Roman"/>
                <w:bCs/>
                <w:color w:val="000000"/>
                <w:sz w:val="24"/>
                <w:szCs w:val="24"/>
              </w:rPr>
              <w:t>516 148,6</w:t>
            </w:r>
          </w:p>
        </w:tc>
      </w:tr>
      <w:tr w:rsidR="004F61C0" w:rsidRPr="003A3232" w:rsidTr="004F61C0">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4F61C0" w:rsidRPr="003A3232" w:rsidRDefault="004F61C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Собственные доходы, в </w:t>
            </w:r>
            <w:proofErr w:type="spellStart"/>
            <w:r w:rsidRPr="003A3232">
              <w:rPr>
                <w:rFonts w:ascii="Times New Roman" w:eastAsia="Times New Roman" w:hAnsi="Times New Roman" w:cs="Times New Roman"/>
                <w:sz w:val="28"/>
                <w:szCs w:val="28"/>
              </w:rPr>
              <w:t>т.ч</w:t>
            </w:r>
            <w:proofErr w:type="spellEnd"/>
            <w:r w:rsidRPr="003A3232">
              <w:rPr>
                <w:rFonts w:ascii="Times New Roman" w:eastAsia="Times New Roman" w:hAnsi="Times New Roman" w:cs="Times New Roman"/>
                <w:sz w:val="28"/>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spacing w:before="100" w:beforeAutospacing="1" w:after="100" w:afterAutospacing="1" w:line="240" w:lineRule="auto"/>
              <w:jc w:val="center"/>
              <w:rPr>
                <w:rFonts w:ascii="Times New Roman" w:eastAsia="Times New Roman" w:hAnsi="Times New Roman" w:cs="Times New Roman"/>
                <w:sz w:val="24"/>
                <w:szCs w:val="24"/>
              </w:rPr>
            </w:pPr>
            <w:r w:rsidRPr="004F61C0">
              <w:rPr>
                <w:rFonts w:ascii="Times New Roman" w:eastAsia="Times New Roman" w:hAnsi="Times New Roman" w:cs="Times New Roman"/>
                <w:sz w:val="24"/>
                <w:szCs w:val="24"/>
              </w:rPr>
              <w:t>164 713,3</w:t>
            </w:r>
          </w:p>
        </w:tc>
        <w:tc>
          <w:tcPr>
            <w:tcW w:w="1134"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165 952,0</w:t>
            </w:r>
          </w:p>
        </w:tc>
        <w:tc>
          <w:tcPr>
            <w:tcW w:w="1265"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176 573,0</w:t>
            </w:r>
          </w:p>
        </w:tc>
        <w:tc>
          <w:tcPr>
            <w:tcW w:w="1082"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187 873,6</w:t>
            </w:r>
          </w:p>
        </w:tc>
        <w:tc>
          <w:tcPr>
            <w:tcW w:w="1197"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199 897,6</w:t>
            </w:r>
          </w:p>
        </w:tc>
        <w:tc>
          <w:tcPr>
            <w:tcW w:w="1417"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212 691,0</w:t>
            </w:r>
          </w:p>
        </w:tc>
      </w:tr>
      <w:tr w:rsidR="004F61C0" w:rsidRPr="003A3232" w:rsidTr="004F61C0">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4F61C0" w:rsidRPr="003A3232" w:rsidRDefault="004F61C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Налоговые доходы, из них:</w:t>
            </w:r>
          </w:p>
        </w:tc>
        <w:tc>
          <w:tcPr>
            <w:tcW w:w="1276"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spacing w:before="100" w:beforeAutospacing="1" w:after="100" w:afterAutospacing="1" w:line="240" w:lineRule="auto"/>
              <w:jc w:val="center"/>
              <w:rPr>
                <w:rFonts w:ascii="Times New Roman" w:eastAsia="Times New Roman" w:hAnsi="Times New Roman" w:cs="Times New Roman"/>
                <w:sz w:val="24"/>
                <w:szCs w:val="24"/>
              </w:rPr>
            </w:pPr>
            <w:r w:rsidRPr="004F61C0">
              <w:rPr>
                <w:rFonts w:ascii="Times New Roman" w:eastAsia="Times New Roman" w:hAnsi="Times New Roman" w:cs="Times New Roman"/>
                <w:sz w:val="24"/>
                <w:szCs w:val="24"/>
              </w:rPr>
              <w:t>168 278,5</w:t>
            </w:r>
          </w:p>
        </w:tc>
        <w:tc>
          <w:tcPr>
            <w:tcW w:w="1134"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163 316,3</w:t>
            </w:r>
          </w:p>
        </w:tc>
        <w:tc>
          <w:tcPr>
            <w:tcW w:w="1265"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173 768,5</w:t>
            </w:r>
          </w:p>
        </w:tc>
        <w:tc>
          <w:tcPr>
            <w:tcW w:w="1082"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184 889,7</w:t>
            </w:r>
          </w:p>
        </w:tc>
        <w:tc>
          <w:tcPr>
            <w:tcW w:w="1197"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196 722,7</w:t>
            </w:r>
          </w:p>
        </w:tc>
        <w:tc>
          <w:tcPr>
            <w:tcW w:w="1417"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209 312,9</w:t>
            </w:r>
          </w:p>
        </w:tc>
      </w:tr>
      <w:tr w:rsidR="004F61C0" w:rsidRPr="003A3232" w:rsidTr="004F61C0">
        <w:trPr>
          <w:trHeight w:val="644"/>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4F61C0" w:rsidRPr="003A3232" w:rsidRDefault="004F61C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Налог на доходы физ. лиц</w:t>
            </w:r>
          </w:p>
        </w:tc>
        <w:tc>
          <w:tcPr>
            <w:tcW w:w="1276"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spacing w:before="100" w:beforeAutospacing="1" w:after="100" w:afterAutospacing="1" w:line="240" w:lineRule="auto"/>
              <w:jc w:val="center"/>
              <w:rPr>
                <w:rFonts w:ascii="Times New Roman" w:eastAsia="Times New Roman" w:hAnsi="Times New Roman" w:cs="Times New Roman"/>
                <w:sz w:val="24"/>
                <w:szCs w:val="24"/>
              </w:rPr>
            </w:pPr>
            <w:r w:rsidRPr="004F61C0">
              <w:rPr>
                <w:rFonts w:ascii="Times New Roman" w:eastAsia="Times New Roman" w:hAnsi="Times New Roman" w:cs="Times New Roman"/>
                <w:sz w:val="24"/>
                <w:szCs w:val="24"/>
              </w:rPr>
              <w:t>154 562,5</w:t>
            </w:r>
          </w:p>
        </w:tc>
        <w:tc>
          <w:tcPr>
            <w:tcW w:w="1134"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154 502,4</w:t>
            </w:r>
          </w:p>
        </w:tc>
        <w:tc>
          <w:tcPr>
            <w:tcW w:w="1265"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164 390,5</w:t>
            </w:r>
          </w:p>
        </w:tc>
        <w:tc>
          <w:tcPr>
            <w:tcW w:w="1082"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174 911,5</w:t>
            </w:r>
          </w:p>
        </w:tc>
        <w:tc>
          <w:tcPr>
            <w:tcW w:w="1197"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186 105,9</w:t>
            </w:r>
          </w:p>
        </w:tc>
        <w:tc>
          <w:tcPr>
            <w:tcW w:w="1417"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198 016,7</w:t>
            </w:r>
          </w:p>
        </w:tc>
      </w:tr>
      <w:tr w:rsidR="004F61C0" w:rsidRPr="003A3232" w:rsidTr="004F61C0">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4F61C0" w:rsidRPr="003A3232" w:rsidRDefault="004F61C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Неналоговые доходы</w:t>
            </w:r>
          </w:p>
        </w:tc>
        <w:tc>
          <w:tcPr>
            <w:tcW w:w="1276"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spacing w:before="100" w:beforeAutospacing="1" w:after="100" w:afterAutospacing="1" w:line="240" w:lineRule="auto"/>
              <w:jc w:val="center"/>
              <w:rPr>
                <w:rFonts w:ascii="Times New Roman" w:eastAsia="Times New Roman" w:hAnsi="Times New Roman" w:cs="Times New Roman"/>
                <w:sz w:val="24"/>
                <w:szCs w:val="24"/>
              </w:rPr>
            </w:pPr>
            <w:r w:rsidRPr="004F61C0">
              <w:rPr>
                <w:rFonts w:ascii="Times New Roman" w:eastAsia="Times New Roman" w:hAnsi="Times New Roman" w:cs="Times New Roman"/>
                <w:sz w:val="24"/>
                <w:szCs w:val="24"/>
              </w:rPr>
              <w:t>3 303,9</w:t>
            </w:r>
          </w:p>
        </w:tc>
        <w:tc>
          <w:tcPr>
            <w:tcW w:w="1134"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2 635,7</w:t>
            </w:r>
          </w:p>
        </w:tc>
        <w:tc>
          <w:tcPr>
            <w:tcW w:w="1265"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2 804,4</w:t>
            </w:r>
          </w:p>
        </w:tc>
        <w:tc>
          <w:tcPr>
            <w:tcW w:w="1082"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2 983,9</w:t>
            </w:r>
          </w:p>
        </w:tc>
        <w:tc>
          <w:tcPr>
            <w:tcW w:w="1197"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3 174,9</w:t>
            </w:r>
          </w:p>
        </w:tc>
        <w:tc>
          <w:tcPr>
            <w:tcW w:w="1417"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3 378,1</w:t>
            </w:r>
          </w:p>
        </w:tc>
      </w:tr>
      <w:tr w:rsidR="004F61C0" w:rsidRPr="003A3232" w:rsidTr="004F61C0">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4F61C0" w:rsidRPr="003A3232" w:rsidRDefault="004F61C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Безвозмездные поступления</w:t>
            </w:r>
          </w:p>
        </w:tc>
        <w:tc>
          <w:tcPr>
            <w:tcW w:w="1276"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spacing w:before="100" w:beforeAutospacing="1" w:after="100" w:afterAutospacing="1" w:line="240" w:lineRule="auto"/>
              <w:jc w:val="center"/>
              <w:rPr>
                <w:rFonts w:ascii="Times New Roman" w:eastAsia="Times New Roman" w:hAnsi="Times New Roman" w:cs="Times New Roman"/>
                <w:sz w:val="24"/>
                <w:szCs w:val="24"/>
              </w:rPr>
            </w:pPr>
            <w:r w:rsidRPr="004F61C0">
              <w:rPr>
                <w:rFonts w:ascii="Times New Roman" w:eastAsia="Times New Roman" w:hAnsi="Times New Roman" w:cs="Times New Roman"/>
                <w:sz w:val="24"/>
                <w:szCs w:val="24"/>
              </w:rPr>
              <w:t>205 627,7</w:t>
            </w:r>
          </w:p>
        </w:tc>
        <w:tc>
          <w:tcPr>
            <w:tcW w:w="1134"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236 772,6</w:t>
            </w:r>
          </w:p>
        </w:tc>
        <w:tc>
          <w:tcPr>
            <w:tcW w:w="1265"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251 926,1</w:t>
            </w:r>
          </w:p>
        </w:tc>
        <w:tc>
          <w:tcPr>
            <w:tcW w:w="1082"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268 049,4</w:t>
            </w:r>
          </w:p>
        </w:tc>
        <w:tc>
          <w:tcPr>
            <w:tcW w:w="1197"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285 204,5</w:t>
            </w:r>
          </w:p>
        </w:tc>
        <w:tc>
          <w:tcPr>
            <w:tcW w:w="1417"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303 457,6</w:t>
            </w:r>
          </w:p>
        </w:tc>
      </w:tr>
      <w:tr w:rsidR="004F61C0" w:rsidRPr="003A3232" w:rsidTr="004F61C0">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4F61C0" w:rsidRPr="003A3232" w:rsidRDefault="004F61C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Доля собственных доходов в общем объеме доходов муниципального образования, %</w:t>
            </w:r>
          </w:p>
        </w:tc>
        <w:tc>
          <w:tcPr>
            <w:tcW w:w="1276"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spacing w:before="100" w:beforeAutospacing="1" w:after="100" w:afterAutospacing="1" w:line="240" w:lineRule="auto"/>
              <w:jc w:val="center"/>
              <w:rPr>
                <w:rFonts w:ascii="Times New Roman" w:eastAsia="Times New Roman" w:hAnsi="Times New Roman" w:cs="Times New Roman"/>
                <w:sz w:val="24"/>
                <w:szCs w:val="24"/>
              </w:rPr>
            </w:pPr>
            <w:r w:rsidRPr="004F61C0">
              <w:rPr>
                <w:rFonts w:ascii="Times New Roman" w:eastAsia="Times New Roman" w:hAnsi="Times New Roman" w:cs="Times New Roman"/>
                <w:sz w:val="24"/>
                <w:szCs w:val="24"/>
              </w:rPr>
              <w:t>40,9</w:t>
            </w:r>
          </w:p>
        </w:tc>
        <w:tc>
          <w:tcPr>
            <w:tcW w:w="1134"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40,9</w:t>
            </w:r>
          </w:p>
        </w:tc>
        <w:tc>
          <w:tcPr>
            <w:tcW w:w="1265"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40,9</w:t>
            </w:r>
          </w:p>
        </w:tc>
        <w:tc>
          <w:tcPr>
            <w:tcW w:w="1082"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40,9</w:t>
            </w:r>
          </w:p>
        </w:tc>
        <w:tc>
          <w:tcPr>
            <w:tcW w:w="1197"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40,9</w:t>
            </w:r>
          </w:p>
        </w:tc>
        <w:tc>
          <w:tcPr>
            <w:tcW w:w="1417"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40,9</w:t>
            </w:r>
          </w:p>
        </w:tc>
      </w:tr>
      <w:tr w:rsidR="004F61C0" w:rsidRPr="003A3232" w:rsidTr="004F61C0">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4F61C0" w:rsidRPr="003A3232" w:rsidRDefault="004F61C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 xml:space="preserve">Расходы бюджета, всего, </w:t>
            </w:r>
            <w:proofErr w:type="spellStart"/>
            <w:r w:rsidRPr="003A3232">
              <w:rPr>
                <w:rFonts w:ascii="Times New Roman" w:eastAsia="Times New Roman" w:hAnsi="Times New Roman" w:cs="Times New Roman"/>
                <w:b/>
                <w:bCs/>
                <w:sz w:val="28"/>
                <w:szCs w:val="28"/>
              </w:rPr>
              <w:t>тыс</w:t>
            </w:r>
            <w:proofErr w:type="gramStart"/>
            <w:r w:rsidRPr="003A3232">
              <w:rPr>
                <w:rFonts w:ascii="Times New Roman" w:eastAsia="Times New Roman" w:hAnsi="Times New Roman" w:cs="Times New Roman"/>
                <w:b/>
                <w:bCs/>
                <w:sz w:val="28"/>
                <w:szCs w:val="28"/>
              </w:rPr>
              <w:t>.р</w:t>
            </w:r>
            <w:proofErr w:type="gramEnd"/>
            <w:r w:rsidRPr="003A3232">
              <w:rPr>
                <w:rFonts w:ascii="Times New Roman" w:eastAsia="Times New Roman" w:hAnsi="Times New Roman" w:cs="Times New Roman"/>
                <w:b/>
                <w:bCs/>
                <w:sz w:val="28"/>
                <w:szCs w:val="28"/>
              </w:rPr>
              <w:t>уб</w:t>
            </w:r>
            <w:proofErr w:type="spellEnd"/>
            <w:r w:rsidRPr="003A3232">
              <w:rPr>
                <w:rFonts w:ascii="Times New Roman" w:eastAsia="Times New Roman" w:hAnsi="Times New Roman" w:cs="Times New Roman"/>
                <w:b/>
                <w:bCs/>
                <w:sz w:val="28"/>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spacing w:before="100" w:beforeAutospacing="1" w:after="100" w:afterAutospacing="1" w:line="240" w:lineRule="auto"/>
              <w:jc w:val="center"/>
              <w:rPr>
                <w:rFonts w:ascii="Times New Roman" w:eastAsia="Times New Roman" w:hAnsi="Times New Roman" w:cs="Times New Roman"/>
                <w:sz w:val="24"/>
                <w:szCs w:val="24"/>
              </w:rPr>
            </w:pPr>
            <w:r w:rsidRPr="004F61C0">
              <w:rPr>
                <w:rFonts w:ascii="Times New Roman" w:eastAsia="Times New Roman" w:hAnsi="Times New Roman" w:cs="Times New Roman"/>
                <w:sz w:val="24"/>
                <w:szCs w:val="24"/>
              </w:rPr>
              <w:t>397 799,5</w:t>
            </w:r>
          </w:p>
        </w:tc>
        <w:tc>
          <w:tcPr>
            <w:tcW w:w="1134"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bCs/>
                <w:color w:val="000000"/>
                <w:sz w:val="24"/>
                <w:szCs w:val="24"/>
              </w:rPr>
            </w:pPr>
            <w:r w:rsidRPr="004F61C0">
              <w:rPr>
                <w:rFonts w:ascii="Times New Roman" w:hAnsi="Times New Roman" w:cs="Times New Roman"/>
                <w:bCs/>
                <w:color w:val="000000"/>
                <w:sz w:val="24"/>
                <w:szCs w:val="24"/>
              </w:rPr>
              <w:t>366 724,7</w:t>
            </w:r>
          </w:p>
        </w:tc>
        <w:tc>
          <w:tcPr>
            <w:tcW w:w="1265"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bCs/>
                <w:color w:val="000000"/>
                <w:sz w:val="24"/>
                <w:szCs w:val="24"/>
              </w:rPr>
            </w:pPr>
            <w:r w:rsidRPr="004F61C0">
              <w:rPr>
                <w:rFonts w:ascii="Times New Roman" w:hAnsi="Times New Roman" w:cs="Times New Roman"/>
                <w:bCs/>
                <w:color w:val="000000"/>
                <w:sz w:val="24"/>
                <w:szCs w:val="24"/>
              </w:rPr>
              <w:t>390 195,1</w:t>
            </w:r>
          </w:p>
        </w:tc>
        <w:tc>
          <w:tcPr>
            <w:tcW w:w="1082"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bCs/>
                <w:color w:val="000000"/>
                <w:sz w:val="24"/>
                <w:szCs w:val="24"/>
              </w:rPr>
            </w:pPr>
            <w:r w:rsidRPr="004F61C0">
              <w:rPr>
                <w:rFonts w:ascii="Times New Roman" w:hAnsi="Times New Roman" w:cs="Times New Roman"/>
                <w:bCs/>
                <w:color w:val="000000"/>
                <w:sz w:val="24"/>
                <w:szCs w:val="24"/>
              </w:rPr>
              <w:t>415 167,5</w:t>
            </w:r>
          </w:p>
        </w:tc>
        <w:tc>
          <w:tcPr>
            <w:tcW w:w="1197"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bCs/>
                <w:color w:val="000000"/>
                <w:sz w:val="24"/>
                <w:szCs w:val="24"/>
              </w:rPr>
            </w:pPr>
            <w:r w:rsidRPr="004F61C0">
              <w:rPr>
                <w:rFonts w:ascii="Times New Roman" w:hAnsi="Times New Roman" w:cs="Times New Roman"/>
                <w:bCs/>
                <w:color w:val="000000"/>
                <w:sz w:val="24"/>
                <w:szCs w:val="24"/>
              </w:rPr>
              <w:t>441 738,3</w:t>
            </w:r>
          </w:p>
        </w:tc>
        <w:tc>
          <w:tcPr>
            <w:tcW w:w="1417"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bCs/>
                <w:color w:val="000000"/>
                <w:sz w:val="24"/>
                <w:szCs w:val="24"/>
              </w:rPr>
            </w:pPr>
            <w:r w:rsidRPr="004F61C0">
              <w:rPr>
                <w:rFonts w:ascii="Times New Roman" w:hAnsi="Times New Roman" w:cs="Times New Roman"/>
                <w:bCs/>
                <w:color w:val="000000"/>
                <w:sz w:val="24"/>
                <w:szCs w:val="24"/>
              </w:rPr>
              <w:t>470 009,5</w:t>
            </w:r>
          </w:p>
        </w:tc>
      </w:tr>
      <w:tr w:rsidR="004F61C0" w:rsidRPr="003A3232" w:rsidTr="004F61C0">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4F61C0" w:rsidRPr="003A3232" w:rsidRDefault="004F61C0"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lastRenderedPageBreak/>
              <w:t>Дефицит / профицит</w:t>
            </w:r>
            <w:proofErr w:type="gramStart"/>
            <w:r w:rsidRPr="003A3232">
              <w:rPr>
                <w:rFonts w:ascii="Times New Roman" w:eastAsia="Times New Roman" w:hAnsi="Times New Roman" w:cs="Times New Roman"/>
                <w:sz w:val="28"/>
                <w:szCs w:val="28"/>
              </w:rPr>
              <w:t xml:space="preserve"> (-),(+)</w:t>
            </w:r>
            <w:proofErr w:type="gramEnd"/>
          </w:p>
        </w:tc>
        <w:tc>
          <w:tcPr>
            <w:tcW w:w="1276"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spacing w:before="100" w:beforeAutospacing="1" w:after="100" w:afterAutospacing="1" w:line="240" w:lineRule="auto"/>
              <w:jc w:val="center"/>
              <w:rPr>
                <w:rFonts w:ascii="Times New Roman" w:eastAsia="Times New Roman" w:hAnsi="Times New Roman" w:cs="Times New Roman"/>
                <w:sz w:val="24"/>
                <w:szCs w:val="24"/>
              </w:rPr>
            </w:pPr>
            <w:r w:rsidRPr="004F61C0">
              <w:rPr>
                <w:rFonts w:ascii="Times New Roman" w:eastAsia="Times New Roman" w:hAnsi="Times New Roman" w:cs="Times New Roman"/>
                <w:sz w:val="24"/>
                <w:szCs w:val="24"/>
              </w:rPr>
              <w:t>-19792,2</w:t>
            </w:r>
          </w:p>
        </w:tc>
        <w:tc>
          <w:tcPr>
            <w:tcW w:w="1134"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36 000,0</w:t>
            </w:r>
          </w:p>
        </w:tc>
        <w:tc>
          <w:tcPr>
            <w:tcW w:w="1265"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38 304,0</w:t>
            </w:r>
          </w:p>
        </w:tc>
        <w:tc>
          <w:tcPr>
            <w:tcW w:w="1082"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40 755,5</w:t>
            </w:r>
          </w:p>
        </w:tc>
        <w:tc>
          <w:tcPr>
            <w:tcW w:w="1197"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43 363,8</w:t>
            </w:r>
          </w:p>
        </w:tc>
        <w:tc>
          <w:tcPr>
            <w:tcW w:w="1417" w:type="dxa"/>
            <w:tcBorders>
              <w:top w:val="outset" w:sz="6" w:space="0" w:color="auto"/>
              <w:left w:val="outset" w:sz="6" w:space="0" w:color="auto"/>
              <w:bottom w:val="outset" w:sz="6" w:space="0" w:color="auto"/>
              <w:right w:val="outset" w:sz="6" w:space="0" w:color="auto"/>
            </w:tcBorders>
            <w:vAlign w:val="center"/>
          </w:tcPr>
          <w:p w:rsidR="004F61C0" w:rsidRPr="004F61C0" w:rsidRDefault="004F61C0" w:rsidP="004F61C0">
            <w:pPr>
              <w:jc w:val="center"/>
              <w:rPr>
                <w:rFonts w:ascii="Times New Roman" w:hAnsi="Times New Roman" w:cs="Times New Roman"/>
                <w:color w:val="000000"/>
                <w:sz w:val="24"/>
                <w:szCs w:val="24"/>
              </w:rPr>
            </w:pPr>
            <w:r w:rsidRPr="004F61C0">
              <w:rPr>
                <w:rFonts w:ascii="Times New Roman" w:hAnsi="Times New Roman" w:cs="Times New Roman"/>
                <w:color w:val="000000"/>
                <w:sz w:val="24"/>
                <w:szCs w:val="24"/>
              </w:rPr>
              <w:t>46 139,1</w:t>
            </w:r>
          </w:p>
        </w:tc>
      </w:tr>
    </w:tbl>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Задача 2.</w:t>
      </w:r>
      <w:r w:rsidRPr="003A3232">
        <w:rPr>
          <w:rFonts w:ascii="Times New Roman" w:eastAsia="Times New Roman" w:hAnsi="Times New Roman" w:cs="Times New Roman"/>
          <w:sz w:val="28"/>
          <w:szCs w:val="28"/>
        </w:rPr>
        <w:t xml:space="preserve"> Повышение эффективности муниципальной службы.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Ход бюджетного процесса и результативность деятельности администрации муниципального района во многом зависит от эффективности деятельности муниципальных служащих. Однако система отбора должностей требует совершенствования. Должны быть созданы условия для развития кадрового потенциала муниципальной службы, ее функционирования как единой эффективной, мобильной и прозрачной системы управления. Необходима разработка и широкое внедрение современных форм учёта и оценки деятельности муниципальных служащих, способствующих формированию высокопрофессионального кадрового состава на конкурсной основе, а также создание эффективных механизмов продвижения и ротации кадров.</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Деятельность администрации муниципального района регулируется «Положением об администрации Шатойского муниципального района» (утверждено решением районного Совета депутатов от 10.09.2008г. №383), Положениями о структурных подразделениях администрации муниципального района.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Необходима постоянная оптимизация структуры администрации муниципального района, а также проведение реструктуризации сети бюджетных учреждений.</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3A3232">
        <w:rPr>
          <w:rFonts w:ascii="Times New Roman" w:eastAsia="Times New Roman" w:hAnsi="Times New Roman" w:cs="Times New Roman"/>
          <w:sz w:val="28"/>
          <w:szCs w:val="28"/>
        </w:rPr>
        <w:t>Для этих целей надо использовать разработанную систему показателей оценки эффективности деятельности структурных подразделений администрации района, которая позволит обеспечить получение объективной и полной информации о деятельности подразделений администрации района для планирования мероприятий по совершенствованию системы муниципального управления, а также информации для принятия управленческих решений, направленных на повышение эффективности деятельности и улучшения использования ресурсов, другие необходимые организационные изменения.</w:t>
      </w:r>
      <w:proofErr w:type="gramEnd"/>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3A3232">
        <w:rPr>
          <w:rFonts w:ascii="Times New Roman" w:eastAsia="Times New Roman" w:hAnsi="Times New Roman" w:cs="Times New Roman"/>
          <w:sz w:val="28"/>
          <w:szCs w:val="28"/>
        </w:rPr>
        <w:t>Пересмотр и уточнение задач и сфер деятельности органов местного самоуправления в целом и по отраслям вместе с внедрением программно-целевого подхода и бюджетирования, ориентированного на результат, требует принятия муниципальных правовых актов в области кадровой политики в части разработки квалификационных требований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roofErr w:type="gramEnd"/>
      <w:r w:rsidRPr="003A3232">
        <w:rPr>
          <w:rFonts w:ascii="Times New Roman" w:eastAsia="Times New Roman" w:hAnsi="Times New Roman" w:cs="Times New Roman"/>
          <w:sz w:val="28"/>
          <w:szCs w:val="28"/>
        </w:rPr>
        <w:t>, на основе типовых квалификационных требований для замещения должностей муниципальной службы, которые определяются законом субъекта РФ в соответствии с квалификацией должностей муниципальной службы.</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lastRenderedPageBreak/>
        <w:t>Одним из путей формирования высокопрофессионального кадрового состава органов местного самоуправления является активное использование конкурсного замещения должностей муниципальной службы и формирования кадрового резерва.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Внедрение принципов и механизмов управления, ориентированных на результат должны найти свое отражение и в реформировании системы оплаты труда муниципальных служащих – связать финансовое вознаграждение их деятельности с фактическими результатами по достижению целей и задач соответствующего структурного подразделения. Значительные изменения в бюджетной сфере за последние годы, продолжающиеся реформы и внедрение принципов управления по целям делают актуальной как никогда задачу формирования системы и механизмов повышения квалификации муниципальных служащих, функционирования её на регулярной основе.</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5. Механизмы реализации и организация управления Стратегией</w:t>
      </w:r>
    </w:p>
    <w:p w:rsidR="001F084D" w:rsidRPr="003A3232" w:rsidRDefault="001F084D" w:rsidP="008F6F5C">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3A3232">
        <w:rPr>
          <w:rFonts w:ascii="Times New Roman" w:eastAsia="Times New Roman" w:hAnsi="Times New Roman" w:cs="Times New Roman"/>
          <w:sz w:val="28"/>
          <w:szCs w:val="28"/>
        </w:rPr>
        <w:t>Контроль за</w:t>
      </w:r>
      <w:proofErr w:type="gramEnd"/>
      <w:r w:rsidRPr="003A3232">
        <w:rPr>
          <w:rFonts w:ascii="Times New Roman" w:eastAsia="Times New Roman" w:hAnsi="Times New Roman" w:cs="Times New Roman"/>
          <w:sz w:val="28"/>
          <w:szCs w:val="28"/>
        </w:rPr>
        <w:t xml:space="preserve"> организацией и ходом реализации стратегии,  корректировку разработанных мероприятий в рамках стратегии, оценку результатов выполнения мероприятий осуществляет Совет под руководством главы муниципального района. Решения, принимаемые на Совете, выносятся на очередные заседания Совета депутатов района и поселений для утверждения с целью придания решениям законодательной основы.</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6. Мониторинг целевых показателей</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Процедуры мониторинга являются основной и неотъемлемой частью управления стратегией. Они направлены на обеспечение достижения целей стратегии и повышению его качества.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Мониторинг заключается в сборе информации о значениях индикаторов, сбор данных об условиях реализации мероприятий, принятие нормативных правовых актов, необходимых для реализации утвержденных стратегических документов, соблюдение сроков и содержания и т.д.</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Результаты мониторинга являются основанием для корректировки целей и приоритетов Стратегии, механизмов ее реализации. Результаты мониторинга стратегических документов представляются Совету. Формат предоставления результатов мониторинга утверждается Советом. На основе мониторинга осуществляется принцип непрерывности </w:t>
      </w:r>
      <w:proofErr w:type="spellStart"/>
      <w:r w:rsidRPr="003A3232">
        <w:rPr>
          <w:rFonts w:ascii="Times New Roman" w:eastAsia="Times New Roman" w:hAnsi="Times New Roman" w:cs="Times New Roman"/>
          <w:sz w:val="28"/>
          <w:szCs w:val="28"/>
        </w:rPr>
        <w:t>стратегирования</w:t>
      </w:r>
      <w:proofErr w:type="spellEnd"/>
      <w:r w:rsidRPr="003A3232">
        <w:rPr>
          <w:rFonts w:ascii="Times New Roman" w:eastAsia="Times New Roman" w:hAnsi="Times New Roman" w:cs="Times New Roman"/>
          <w:sz w:val="28"/>
          <w:szCs w:val="28"/>
        </w:rPr>
        <w:t xml:space="preserve"> в управлении развитием района.</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7. Ожидаемые результаты от реализации Стратегии</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Динамика макроэкономических показателей, представленных, в том числе, в приложении 2, позволяет дать сопоставимую оценку прогнозируемым </w:t>
      </w:r>
      <w:r w:rsidRPr="003A3232">
        <w:rPr>
          <w:rFonts w:ascii="Times New Roman" w:eastAsia="Times New Roman" w:hAnsi="Times New Roman" w:cs="Times New Roman"/>
          <w:sz w:val="28"/>
          <w:szCs w:val="28"/>
        </w:rPr>
        <w:lastRenderedPageBreak/>
        <w:t xml:space="preserve">изменениям по району в горизонте времени с </w:t>
      </w:r>
      <w:r w:rsidR="00A2291A" w:rsidRPr="003A3232">
        <w:rPr>
          <w:rFonts w:ascii="Times New Roman" w:eastAsia="Times New Roman" w:hAnsi="Times New Roman" w:cs="Times New Roman"/>
          <w:sz w:val="28"/>
          <w:szCs w:val="28"/>
        </w:rPr>
        <w:t xml:space="preserve">2015 </w:t>
      </w:r>
      <w:r w:rsidRPr="003A3232">
        <w:rPr>
          <w:rFonts w:ascii="Times New Roman" w:eastAsia="Times New Roman" w:hAnsi="Times New Roman" w:cs="Times New Roman"/>
          <w:sz w:val="28"/>
          <w:szCs w:val="28"/>
        </w:rPr>
        <w:t xml:space="preserve">по 2020 гг., </w:t>
      </w:r>
      <w:proofErr w:type="gramStart"/>
      <w:r w:rsidRPr="003A3232">
        <w:rPr>
          <w:rFonts w:ascii="Times New Roman" w:eastAsia="Times New Roman" w:hAnsi="Times New Roman" w:cs="Times New Roman"/>
          <w:sz w:val="28"/>
          <w:szCs w:val="28"/>
        </w:rPr>
        <w:t>которые</w:t>
      </w:r>
      <w:proofErr w:type="gramEnd"/>
      <w:r w:rsidRPr="003A3232">
        <w:rPr>
          <w:rFonts w:ascii="Times New Roman" w:eastAsia="Times New Roman" w:hAnsi="Times New Roman" w:cs="Times New Roman"/>
          <w:sz w:val="28"/>
          <w:szCs w:val="28"/>
        </w:rPr>
        <w:t xml:space="preserve"> можно представить следующим образом:</w:t>
      </w:r>
    </w:p>
    <w:p w:rsidR="001F084D" w:rsidRPr="003A3232" w:rsidRDefault="001F084D" w:rsidP="003A3232">
      <w:pPr>
        <w:numPr>
          <w:ilvl w:val="0"/>
          <w:numId w:val="29"/>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объем отгруженных товаров собственного производства на душу населения - рост в  2 раза (с 42,8  до 88,1 тыс. руб.)</w:t>
      </w:r>
    </w:p>
    <w:p w:rsidR="001F084D" w:rsidRPr="003A3232" w:rsidRDefault="001F084D" w:rsidP="003A3232">
      <w:pPr>
        <w:numPr>
          <w:ilvl w:val="0"/>
          <w:numId w:val="29"/>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объем инвестиций в основной капитал на душу населения - рост в 6  раз (с 4,1 до 25,2 тыс. руб.) </w:t>
      </w:r>
    </w:p>
    <w:p w:rsidR="001F084D" w:rsidRPr="003A3232" w:rsidRDefault="001F084D" w:rsidP="003A3232">
      <w:pPr>
        <w:numPr>
          <w:ilvl w:val="0"/>
          <w:numId w:val="29"/>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оборот розничной торговли на душу населения – рост  в 1,7 раза (с 46,4 до 77,4 тыс. руб.)</w:t>
      </w:r>
    </w:p>
    <w:p w:rsidR="001F084D" w:rsidRPr="003A3232" w:rsidRDefault="001F084D" w:rsidP="003A3232">
      <w:pPr>
        <w:numPr>
          <w:ilvl w:val="0"/>
          <w:numId w:val="29"/>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бюджетная обеспеченность за счет собственных доходов на душу населения возрастет в 4,4 раза (с 2,62 до  11,63 тыс. руб. в 2020 г.).</w:t>
      </w:r>
    </w:p>
    <w:p w:rsidR="001F084D" w:rsidRPr="003A3232" w:rsidRDefault="001F084D" w:rsidP="003A3232">
      <w:pPr>
        <w:numPr>
          <w:ilvl w:val="0"/>
          <w:numId w:val="29"/>
        </w:num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среднемесячная номинальная заработная плата - рост в 2,2  раза (с 10,2 до 28,7 тыс. руб.) </w:t>
      </w:r>
    </w:p>
    <w:p w:rsidR="001F084D" w:rsidRPr="003A3232" w:rsidRDefault="001F084D" w:rsidP="003A3232">
      <w:pPr>
        <w:spacing w:before="100" w:beforeAutospacing="1" w:after="100" w:afterAutospacing="1" w:line="240" w:lineRule="auto"/>
        <w:jc w:val="right"/>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Приложение 1</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SWOT-анализ</w:t>
      </w:r>
    </w:p>
    <w:p w:rsidR="001F084D" w:rsidRPr="003A3232" w:rsidRDefault="001F084D" w:rsidP="003A3232">
      <w:pPr>
        <w:spacing w:before="100" w:beforeAutospacing="1" w:after="100" w:afterAutospacing="1" w:line="240" w:lineRule="auto"/>
        <w:jc w:val="center"/>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Преимущества и недостатки</w:t>
      </w:r>
      <w:r w:rsidR="003A3232">
        <w:rPr>
          <w:rFonts w:ascii="Times New Roman" w:eastAsia="Times New Roman" w:hAnsi="Times New Roman" w:cs="Times New Roman"/>
          <w:b/>
          <w:bCs/>
          <w:sz w:val="28"/>
          <w:szCs w:val="28"/>
        </w:rPr>
        <w:t xml:space="preserve"> </w:t>
      </w:r>
      <w:r w:rsidRPr="003A3232">
        <w:rPr>
          <w:rFonts w:ascii="Times New Roman" w:eastAsia="Times New Roman" w:hAnsi="Times New Roman" w:cs="Times New Roman"/>
          <w:b/>
          <w:bCs/>
          <w:sz w:val="28"/>
          <w:szCs w:val="28"/>
        </w:rPr>
        <w:t>Шатойского муниципального района</w:t>
      </w:r>
    </w:p>
    <w:tbl>
      <w:tblPr>
        <w:tblW w:w="92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2"/>
        <w:gridCol w:w="4643"/>
      </w:tblGrid>
      <w:tr w:rsidR="001F084D" w:rsidRPr="003A3232" w:rsidTr="001F084D">
        <w:trPr>
          <w:tblCellSpacing w:w="0" w:type="dxa"/>
        </w:trPr>
        <w:tc>
          <w:tcPr>
            <w:tcW w:w="465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Сильные стороны</w:t>
            </w:r>
          </w:p>
        </w:tc>
        <w:tc>
          <w:tcPr>
            <w:tcW w:w="465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Слабые стороны</w:t>
            </w:r>
          </w:p>
        </w:tc>
      </w:tr>
      <w:tr w:rsidR="001F084D" w:rsidRPr="003A3232" w:rsidTr="001F084D">
        <w:trPr>
          <w:tblCellSpacing w:w="0" w:type="dxa"/>
        </w:trPr>
        <w:tc>
          <w:tcPr>
            <w:tcW w:w="9285" w:type="dxa"/>
            <w:gridSpan w:val="2"/>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Географическое положение</w:t>
            </w:r>
          </w:p>
        </w:tc>
      </w:tr>
      <w:tr w:rsidR="001F084D" w:rsidRPr="003A3232" w:rsidTr="001F084D">
        <w:trPr>
          <w:tblCellSpacing w:w="0" w:type="dxa"/>
        </w:trPr>
        <w:tc>
          <w:tcPr>
            <w:tcW w:w="465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 в транспортной системе </w:t>
            </w:r>
            <w:r w:rsidR="00BA30C7" w:rsidRPr="003A3232">
              <w:rPr>
                <w:rFonts w:ascii="Times New Roman" w:eastAsia="Times New Roman" w:hAnsi="Times New Roman" w:cs="Times New Roman"/>
                <w:sz w:val="28"/>
                <w:szCs w:val="28"/>
              </w:rPr>
              <w:t xml:space="preserve">Чеченской Республики </w:t>
            </w:r>
            <w:r w:rsidRPr="003A3232">
              <w:rPr>
                <w:rFonts w:ascii="Times New Roman" w:eastAsia="Times New Roman" w:hAnsi="Times New Roman" w:cs="Times New Roman"/>
                <w:sz w:val="28"/>
                <w:szCs w:val="28"/>
              </w:rPr>
              <w:t xml:space="preserve"> (прохождение на территории района автодорог</w:t>
            </w:r>
            <w:r w:rsidR="00BA30C7" w:rsidRPr="003A3232">
              <w:rPr>
                <w:rFonts w:ascii="Times New Roman" w:eastAsia="Times New Roman" w:hAnsi="Times New Roman" w:cs="Times New Roman"/>
                <w:sz w:val="28"/>
                <w:szCs w:val="28"/>
              </w:rPr>
              <w:t>и</w:t>
            </w:r>
            <w:r w:rsidRPr="003A3232">
              <w:rPr>
                <w:rFonts w:ascii="Times New Roman" w:eastAsia="Times New Roman" w:hAnsi="Times New Roman" w:cs="Times New Roman"/>
                <w:sz w:val="28"/>
                <w:szCs w:val="28"/>
              </w:rPr>
              <w:t xml:space="preserve"> регионального значения</w:t>
            </w:r>
            <w:r w:rsidR="00BA30C7" w:rsidRPr="003A3232">
              <w:rPr>
                <w:rFonts w:ascii="Times New Roman" w:eastAsia="Times New Roman" w:hAnsi="Times New Roman" w:cs="Times New Roman"/>
                <w:sz w:val="28"/>
                <w:szCs w:val="28"/>
              </w:rPr>
              <w:t xml:space="preserve"> Грозный </w:t>
            </w:r>
            <w:proofErr w:type="gramStart"/>
            <w:r w:rsidR="00BA30C7" w:rsidRPr="003A3232">
              <w:rPr>
                <w:rFonts w:ascii="Times New Roman" w:eastAsia="Times New Roman" w:hAnsi="Times New Roman" w:cs="Times New Roman"/>
                <w:sz w:val="28"/>
                <w:szCs w:val="28"/>
              </w:rPr>
              <w:t>–</w:t>
            </w:r>
            <w:proofErr w:type="spellStart"/>
            <w:r w:rsidR="00BA30C7" w:rsidRPr="003A3232">
              <w:rPr>
                <w:rFonts w:ascii="Times New Roman" w:eastAsia="Times New Roman" w:hAnsi="Times New Roman" w:cs="Times New Roman"/>
                <w:sz w:val="28"/>
                <w:szCs w:val="28"/>
              </w:rPr>
              <w:t>В</w:t>
            </w:r>
            <w:proofErr w:type="gramEnd"/>
            <w:r w:rsidR="00BA30C7" w:rsidRPr="003A3232">
              <w:rPr>
                <w:rFonts w:ascii="Times New Roman" w:eastAsia="Times New Roman" w:hAnsi="Times New Roman" w:cs="Times New Roman"/>
                <w:sz w:val="28"/>
                <w:szCs w:val="28"/>
              </w:rPr>
              <w:t>едучи</w:t>
            </w:r>
            <w:proofErr w:type="spellEnd"/>
            <w:r w:rsidR="00BA30C7" w:rsidRPr="003A3232">
              <w:rPr>
                <w:rFonts w:ascii="Times New Roman" w:eastAsia="Times New Roman" w:hAnsi="Times New Roman" w:cs="Times New Roman"/>
                <w:sz w:val="28"/>
                <w:szCs w:val="28"/>
              </w:rPr>
              <w:t>.</w:t>
            </w:r>
          </w:p>
        </w:tc>
        <w:tc>
          <w:tcPr>
            <w:tcW w:w="465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Естественная ограниченность территории.</w:t>
            </w:r>
          </w:p>
          <w:p w:rsidR="001F084D" w:rsidRPr="003A3232" w:rsidRDefault="00BA30C7"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Горный ландшафт</w:t>
            </w:r>
            <w:r w:rsidR="001F084D" w:rsidRPr="003A3232">
              <w:rPr>
                <w:rFonts w:ascii="Times New Roman" w:eastAsia="Times New Roman" w:hAnsi="Times New Roman" w:cs="Times New Roman"/>
                <w:sz w:val="28"/>
                <w:szCs w:val="28"/>
              </w:rPr>
              <w:t>.</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
        </w:tc>
      </w:tr>
      <w:tr w:rsidR="001F084D" w:rsidRPr="003A3232" w:rsidTr="001F084D">
        <w:trPr>
          <w:tblCellSpacing w:w="0" w:type="dxa"/>
        </w:trPr>
        <w:tc>
          <w:tcPr>
            <w:tcW w:w="9285" w:type="dxa"/>
            <w:gridSpan w:val="2"/>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Природный потенциал</w:t>
            </w:r>
          </w:p>
        </w:tc>
      </w:tr>
      <w:tr w:rsidR="001F084D" w:rsidRPr="003A3232" w:rsidTr="001F084D">
        <w:trPr>
          <w:tblCellSpacing w:w="0" w:type="dxa"/>
        </w:trPr>
        <w:tc>
          <w:tcPr>
            <w:tcW w:w="4650" w:type="dxa"/>
            <w:tcBorders>
              <w:top w:val="outset" w:sz="6" w:space="0" w:color="auto"/>
              <w:left w:val="outset" w:sz="6" w:space="0" w:color="auto"/>
              <w:bottom w:val="outset" w:sz="6" w:space="0" w:color="auto"/>
              <w:right w:val="outset" w:sz="6" w:space="0" w:color="auto"/>
            </w:tcBorders>
            <w:hideMark/>
          </w:tcPr>
          <w:p w:rsidR="0044463E" w:rsidRPr="003A3232" w:rsidRDefault="0044463E" w:rsidP="003A3232">
            <w:pPr>
              <w:pStyle w:val="af3"/>
              <w:shd w:val="clear" w:color="auto" w:fill="FFFFFF"/>
              <w:spacing w:after="75" w:line="254" w:lineRule="atLeast"/>
              <w:jc w:val="both"/>
              <w:rPr>
                <w:rFonts w:ascii="Times New Roman" w:hAnsi="Times New Roman" w:cs="Times New Roman"/>
                <w:color w:val="333333"/>
                <w:sz w:val="28"/>
                <w:szCs w:val="28"/>
              </w:rPr>
            </w:pPr>
            <w:r w:rsidRPr="003A3232">
              <w:rPr>
                <w:rFonts w:ascii="Times New Roman" w:hAnsi="Times New Roman" w:cs="Times New Roman"/>
                <w:color w:val="333333"/>
                <w:sz w:val="28"/>
                <w:szCs w:val="28"/>
              </w:rPr>
              <w:t xml:space="preserve">На территории Шатойского района имеются запасы цементного камня, камня строительного, глины, песка строительного, </w:t>
            </w:r>
            <w:proofErr w:type="spellStart"/>
            <w:r w:rsidRPr="003A3232">
              <w:rPr>
                <w:rFonts w:ascii="Times New Roman" w:hAnsi="Times New Roman" w:cs="Times New Roman"/>
                <w:color w:val="333333"/>
                <w:sz w:val="28"/>
                <w:szCs w:val="28"/>
              </w:rPr>
              <w:t>песчанно</w:t>
            </w:r>
            <w:proofErr w:type="spellEnd"/>
            <w:r w:rsidRPr="003A3232">
              <w:rPr>
                <w:rFonts w:ascii="Times New Roman" w:hAnsi="Times New Roman" w:cs="Times New Roman"/>
                <w:color w:val="333333"/>
                <w:sz w:val="28"/>
                <w:szCs w:val="28"/>
              </w:rPr>
              <w:t>-гравийного материала, строительной извести.</w:t>
            </w:r>
          </w:p>
          <w:p w:rsidR="001F084D" w:rsidRPr="003A3232" w:rsidRDefault="0044463E" w:rsidP="003A3232">
            <w:pPr>
              <w:pStyle w:val="af3"/>
              <w:shd w:val="clear" w:color="auto" w:fill="FFFFFF"/>
              <w:spacing w:after="75" w:line="254" w:lineRule="atLeast"/>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Минеральные, бальнеологические источники</w:t>
            </w:r>
          </w:p>
        </w:tc>
        <w:tc>
          <w:tcPr>
            <w:tcW w:w="465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Недостаточное использование природных ресурсов</w:t>
            </w:r>
            <w:r w:rsidR="0044463E" w:rsidRPr="003A3232">
              <w:rPr>
                <w:rFonts w:ascii="Times New Roman" w:eastAsia="Times New Roman" w:hAnsi="Times New Roman" w:cs="Times New Roman"/>
                <w:sz w:val="28"/>
                <w:szCs w:val="28"/>
              </w:rPr>
              <w:t>.</w:t>
            </w:r>
          </w:p>
          <w:p w:rsidR="0044463E" w:rsidRPr="003A3232" w:rsidRDefault="0044463E" w:rsidP="003A3232">
            <w:pPr>
              <w:pStyle w:val="af3"/>
              <w:shd w:val="clear" w:color="auto" w:fill="FFFFFF"/>
              <w:spacing w:after="75" w:line="254" w:lineRule="atLeast"/>
              <w:jc w:val="both"/>
              <w:rPr>
                <w:rFonts w:ascii="Times New Roman" w:hAnsi="Times New Roman" w:cs="Times New Roman"/>
                <w:color w:val="333333"/>
                <w:sz w:val="28"/>
                <w:szCs w:val="28"/>
              </w:rPr>
            </w:pPr>
            <w:r w:rsidRPr="003A3232">
              <w:rPr>
                <w:rFonts w:ascii="Times New Roman" w:hAnsi="Times New Roman" w:cs="Times New Roman"/>
                <w:color w:val="333333"/>
                <w:sz w:val="28"/>
                <w:szCs w:val="28"/>
              </w:rPr>
              <w:t> Из-за отсутствия геологоразведочных работ, объемы запасов неопределенны.</w:t>
            </w:r>
          </w:p>
          <w:p w:rsidR="0044463E" w:rsidRPr="003A3232" w:rsidRDefault="0044463E" w:rsidP="003A3232">
            <w:pPr>
              <w:spacing w:before="100" w:beforeAutospacing="1" w:after="100" w:afterAutospacing="1" w:line="240" w:lineRule="auto"/>
              <w:jc w:val="both"/>
              <w:rPr>
                <w:rFonts w:ascii="Times New Roman" w:eastAsia="Times New Roman" w:hAnsi="Times New Roman" w:cs="Times New Roman"/>
                <w:sz w:val="28"/>
                <w:szCs w:val="28"/>
              </w:rPr>
            </w:pPr>
          </w:p>
        </w:tc>
      </w:tr>
      <w:tr w:rsidR="001F084D" w:rsidRPr="003A3232" w:rsidTr="001F084D">
        <w:trPr>
          <w:tblCellSpacing w:w="0" w:type="dxa"/>
        </w:trPr>
        <w:tc>
          <w:tcPr>
            <w:tcW w:w="9285" w:type="dxa"/>
            <w:gridSpan w:val="2"/>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Экология</w:t>
            </w:r>
          </w:p>
        </w:tc>
      </w:tr>
      <w:tr w:rsidR="001F084D" w:rsidRPr="003A3232" w:rsidTr="001F084D">
        <w:trPr>
          <w:tblCellSpacing w:w="0" w:type="dxa"/>
        </w:trPr>
        <w:tc>
          <w:tcPr>
            <w:tcW w:w="465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Отсутствие «вредных» производств.</w:t>
            </w:r>
          </w:p>
          <w:p w:rsidR="001F084D" w:rsidRPr="003A3232" w:rsidRDefault="0044463E"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Наличие естественной лесной зоны, альпийских лугов.</w:t>
            </w:r>
          </w:p>
        </w:tc>
        <w:tc>
          <w:tcPr>
            <w:tcW w:w="465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Отсутствие очистных сооружений, загрязненность рек, протекающих по территории района.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
        </w:tc>
      </w:tr>
      <w:tr w:rsidR="001F084D" w:rsidRPr="003A3232" w:rsidTr="001F084D">
        <w:trPr>
          <w:tblCellSpacing w:w="0" w:type="dxa"/>
        </w:trPr>
        <w:tc>
          <w:tcPr>
            <w:tcW w:w="9285" w:type="dxa"/>
            <w:gridSpan w:val="2"/>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Население</w:t>
            </w:r>
          </w:p>
        </w:tc>
      </w:tr>
      <w:tr w:rsidR="001F084D" w:rsidRPr="003A3232" w:rsidTr="001F084D">
        <w:trPr>
          <w:tblCellSpacing w:w="0" w:type="dxa"/>
        </w:trPr>
        <w:tc>
          <w:tcPr>
            <w:tcW w:w="465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Повышение уровня рождаемости и </w:t>
            </w:r>
            <w:r w:rsidRPr="003A3232">
              <w:rPr>
                <w:rFonts w:ascii="Times New Roman" w:eastAsia="Times New Roman" w:hAnsi="Times New Roman" w:cs="Times New Roman"/>
                <w:sz w:val="28"/>
                <w:szCs w:val="28"/>
              </w:rPr>
              <w:lastRenderedPageBreak/>
              <w:t>наличие тенденции к снижению уровня смертности населения.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Положительное сальдо миграции.</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Низкая социальная конфликтность населения.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tc>
        <w:tc>
          <w:tcPr>
            <w:tcW w:w="465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lastRenderedPageBreak/>
              <w:t xml:space="preserve">Отрицательные показатели </w:t>
            </w:r>
            <w:r w:rsidRPr="003A3232">
              <w:rPr>
                <w:rFonts w:ascii="Times New Roman" w:eastAsia="Times New Roman" w:hAnsi="Times New Roman" w:cs="Times New Roman"/>
                <w:sz w:val="28"/>
                <w:szCs w:val="28"/>
              </w:rPr>
              <w:lastRenderedPageBreak/>
              <w:t>естественного прироста населения.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Невысокая продолжительность жизни населения (в структуре смертности продолжает преобладать население в трудоспособном возрасте, из них 80 % мужчины).</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Высокая доля населения с доходами ниже прожиточного минимума.</w:t>
            </w:r>
          </w:p>
        </w:tc>
      </w:tr>
      <w:tr w:rsidR="001F084D" w:rsidRPr="003A3232" w:rsidTr="001F084D">
        <w:trPr>
          <w:tblCellSpacing w:w="0" w:type="dxa"/>
        </w:trPr>
        <w:tc>
          <w:tcPr>
            <w:tcW w:w="9285" w:type="dxa"/>
            <w:gridSpan w:val="2"/>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lastRenderedPageBreak/>
              <w:t>Социальная сфера</w:t>
            </w:r>
          </w:p>
        </w:tc>
      </w:tr>
      <w:tr w:rsidR="001F084D" w:rsidRPr="003A3232" w:rsidTr="001F084D">
        <w:trPr>
          <w:tblCellSpacing w:w="0" w:type="dxa"/>
        </w:trPr>
        <w:tc>
          <w:tcPr>
            <w:tcW w:w="465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Наличие объектов социального значения (медицина, культура, образование, спорт).</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Наличие объектов исторического, культурного, природного наследия.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Наличие культурных  и спортивных традиций.</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Реализация национальных проектов «Доступное и комфортное жилье – гражданам России», «Здоровье», «Образование».</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Работа службы «одного окна».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Развитая сеть предприятий торговли, общественного</w:t>
            </w:r>
            <w:r w:rsidR="0044463E" w:rsidRPr="003A3232">
              <w:rPr>
                <w:rFonts w:ascii="Times New Roman" w:eastAsia="Times New Roman" w:hAnsi="Times New Roman" w:cs="Times New Roman"/>
                <w:sz w:val="28"/>
                <w:szCs w:val="28"/>
              </w:rPr>
              <w:t xml:space="preserve"> питания и бытового обслуживания населения в районе</w:t>
            </w:r>
            <w:r w:rsidRPr="003A3232">
              <w:rPr>
                <w:rFonts w:ascii="Times New Roman" w:eastAsia="Times New Roman" w:hAnsi="Times New Roman" w:cs="Times New Roman"/>
                <w:sz w:val="28"/>
                <w:szCs w:val="28"/>
              </w:rPr>
              <w:t>.</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Наличие базы для обслуживания людей старшего поколения, инвалидов, наличие системы оказания различного рода помощи данным категориям, потенциала для развития этой сферы.</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Реализация программы по оказанию содействия переселения соотечественников, проживающих за рубежом.</w:t>
            </w:r>
          </w:p>
        </w:tc>
        <w:tc>
          <w:tcPr>
            <w:tcW w:w="4650" w:type="dxa"/>
            <w:tcBorders>
              <w:top w:val="outset" w:sz="6" w:space="0" w:color="auto"/>
              <w:left w:val="outset" w:sz="6" w:space="0" w:color="auto"/>
              <w:bottom w:val="outset" w:sz="6" w:space="0" w:color="auto"/>
              <w:right w:val="outset" w:sz="6" w:space="0" w:color="auto"/>
            </w:tcBorders>
            <w:hideMark/>
          </w:tcPr>
          <w:p w:rsidR="001F084D" w:rsidRPr="003A3232" w:rsidRDefault="0044463E"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Отсутствие домов для учителей, медработников.</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Недостаточное количество детских дошкольных учреждений.</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Недостаточная обеспеченность учреждений здравоохранения, образования, культуры и спорта современным оборудованием. Многим зданиям данной сферы требуется капитальный ремонт.</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Неразвитая инфраструктура использования культурных и рекреационных ресурсов.</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Неравномерное развитие предприятий сферы торговли и бытового обслуживания в сельской местности.</w:t>
            </w:r>
          </w:p>
        </w:tc>
      </w:tr>
      <w:tr w:rsidR="001F084D" w:rsidRPr="003A3232" w:rsidTr="001F084D">
        <w:trPr>
          <w:tblCellSpacing w:w="0" w:type="dxa"/>
        </w:trPr>
        <w:tc>
          <w:tcPr>
            <w:tcW w:w="9285" w:type="dxa"/>
            <w:gridSpan w:val="2"/>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Пространственная организация</w:t>
            </w:r>
          </w:p>
        </w:tc>
      </w:tr>
      <w:tr w:rsidR="001F084D" w:rsidRPr="003A3232" w:rsidTr="001F084D">
        <w:trPr>
          <w:tblCellSpacing w:w="0" w:type="dxa"/>
        </w:trPr>
        <w:tc>
          <w:tcPr>
            <w:tcW w:w="465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Наличие земельных участков для </w:t>
            </w:r>
            <w:r w:rsidRPr="003A3232">
              <w:rPr>
                <w:rFonts w:ascii="Times New Roman" w:eastAsia="Times New Roman" w:hAnsi="Times New Roman" w:cs="Times New Roman"/>
                <w:sz w:val="28"/>
                <w:szCs w:val="28"/>
              </w:rPr>
              <w:lastRenderedPageBreak/>
              <w:t>реализации инвестиционных проектов.</w:t>
            </w:r>
          </w:p>
        </w:tc>
        <w:tc>
          <w:tcPr>
            <w:tcW w:w="4650" w:type="dxa"/>
            <w:tcBorders>
              <w:top w:val="outset" w:sz="6" w:space="0" w:color="auto"/>
              <w:left w:val="outset" w:sz="6" w:space="0" w:color="auto"/>
              <w:bottom w:val="outset" w:sz="6" w:space="0" w:color="auto"/>
              <w:right w:val="outset" w:sz="6" w:space="0" w:color="auto"/>
            </w:tcBorders>
            <w:hideMark/>
          </w:tcPr>
          <w:p w:rsidR="001F084D" w:rsidRPr="003A3232" w:rsidRDefault="008F6F5C" w:rsidP="003A323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Проблема по предоставлению </w:t>
            </w:r>
            <w:r>
              <w:rPr>
                <w:rFonts w:ascii="Times New Roman" w:eastAsia="Times New Roman" w:hAnsi="Times New Roman" w:cs="Times New Roman"/>
                <w:sz w:val="28"/>
                <w:szCs w:val="28"/>
              </w:rPr>
              <w:lastRenderedPageBreak/>
              <w:t>земельных участков</w:t>
            </w:r>
            <w:bookmarkStart w:id="3" w:name="_GoBack"/>
            <w:bookmarkEnd w:id="3"/>
          </w:p>
        </w:tc>
      </w:tr>
      <w:tr w:rsidR="001F084D" w:rsidRPr="003A3232" w:rsidTr="001F084D">
        <w:trPr>
          <w:tblCellSpacing w:w="0" w:type="dxa"/>
        </w:trPr>
        <w:tc>
          <w:tcPr>
            <w:tcW w:w="9285" w:type="dxa"/>
            <w:gridSpan w:val="2"/>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lastRenderedPageBreak/>
              <w:t>Жилищно-коммунальная сфера</w:t>
            </w:r>
          </w:p>
        </w:tc>
      </w:tr>
      <w:tr w:rsidR="001F084D" w:rsidRPr="003A3232" w:rsidTr="001F084D">
        <w:trPr>
          <w:tblCellSpacing w:w="0" w:type="dxa"/>
        </w:trPr>
        <w:tc>
          <w:tcPr>
            <w:tcW w:w="4650" w:type="dxa"/>
            <w:tcBorders>
              <w:top w:val="outset" w:sz="6" w:space="0" w:color="auto"/>
              <w:left w:val="outset" w:sz="6" w:space="0" w:color="auto"/>
              <w:bottom w:val="outset" w:sz="6" w:space="0" w:color="auto"/>
              <w:right w:val="outset" w:sz="6" w:space="0" w:color="auto"/>
            </w:tcBorders>
            <w:hideMark/>
          </w:tcPr>
          <w:p w:rsidR="0044463E"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Активное формиров</w:t>
            </w:r>
            <w:r w:rsidR="0044463E" w:rsidRPr="003A3232">
              <w:rPr>
                <w:rFonts w:ascii="Times New Roman" w:eastAsia="Times New Roman" w:hAnsi="Times New Roman" w:cs="Times New Roman"/>
                <w:sz w:val="28"/>
                <w:szCs w:val="28"/>
              </w:rPr>
              <w:t>ание земельных участков для ИЖС.</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Наличие централизованного водоснабжения.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Наличие развитой сети автомобильных дорог.</w:t>
            </w:r>
          </w:p>
          <w:p w:rsidR="001F084D" w:rsidRPr="003A3232" w:rsidRDefault="0044463E"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Подвод ветки газопровода </w:t>
            </w:r>
            <w:r w:rsidR="001F084D" w:rsidRPr="003A3232">
              <w:rPr>
                <w:rFonts w:ascii="Times New Roman" w:eastAsia="Times New Roman" w:hAnsi="Times New Roman" w:cs="Times New Roman"/>
                <w:sz w:val="28"/>
                <w:szCs w:val="28"/>
              </w:rPr>
              <w:t>бытового потребления.</w:t>
            </w:r>
          </w:p>
        </w:tc>
        <w:tc>
          <w:tcPr>
            <w:tcW w:w="465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Низкие темпы жилищного строительства.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Отсутствие конкуренции в сфере жилищных услуг.</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Низкий уровень технического обслуживания жилого фонда.</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Высокие тарифы на оплату жилищно-коммунальных услуг.</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Отсутствие очистных сооружений.</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
        </w:tc>
      </w:tr>
      <w:tr w:rsidR="001F084D" w:rsidRPr="003A3232" w:rsidTr="001F084D">
        <w:trPr>
          <w:tblCellSpacing w:w="0" w:type="dxa"/>
        </w:trPr>
        <w:tc>
          <w:tcPr>
            <w:tcW w:w="9285" w:type="dxa"/>
            <w:gridSpan w:val="2"/>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Экономический потенциал</w:t>
            </w:r>
          </w:p>
        </w:tc>
      </w:tr>
      <w:tr w:rsidR="001F084D" w:rsidRPr="003A3232" w:rsidTr="001F084D">
        <w:trPr>
          <w:tblCellSpacing w:w="0" w:type="dxa"/>
        </w:trPr>
        <w:tc>
          <w:tcPr>
            <w:tcW w:w="465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Наличие </w:t>
            </w:r>
            <w:r w:rsidR="00440A04" w:rsidRPr="003A3232">
              <w:rPr>
                <w:rFonts w:ascii="Times New Roman" w:eastAsia="Times New Roman" w:hAnsi="Times New Roman" w:cs="Times New Roman"/>
                <w:sz w:val="28"/>
                <w:szCs w:val="28"/>
              </w:rPr>
              <w:t>площадок под создание и развития</w:t>
            </w:r>
            <w:r w:rsidRPr="003A3232">
              <w:rPr>
                <w:rFonts w:ascii="Times New Roman" w:eastAsia="Times New Roman" w:hAnsi="Times New Roman" w:cs="Times New Roman"/>
                <w:sz w:val="28"/>
                <w:szCs w:val="28"/>
              </w:rPr>
              <w:t xml:space="preserve"> новых отраслей экономики.</w:t>
            </w:r>
          </w:p>
          <w:p w:rsidR="001F084D" w:rsidRPr="003A3232" w:rsidRDefault="0044463E"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Поддержка инвесторов</w:t>
            </w:r>
            <w:r w:rsidR="001F084D" w:rsidRPr="003A3232">
              <w:rPr>
                <w:rFonts w:ascii="Times New Roman" w:eastAsia="Times New Roman" w:hAnsi="Times New Roman" w:cs="Times New Roman"/>
                <w:sz w:val="28"/>
                <w:szCs w:val="28"/>
              </w:rPr>
              <w:t>, реализующих инвестиционные проекты.</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Возможности для размещения новых объектов жилья и производства.</w:t>
            </w:r>
          </w:p>
          <w:p w:rsidR="0044463E"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Развитие инфраструктуры поддержки малого бизнеса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Относительно дешевая рабочая сила.</w:t>
            </w:r>
          </w:p>
          <w:p w:rsidR="00440A04"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Динамично развивающаяся сеть предприятий торговли</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
        </w:tc>
        <w:tc>
          <w:tcPr>
            <w:tcW w:w="4650" w:type="dxa"/>
            <w:tcBorders>
              <w:top w:val="outset" w:sz="6" w:space="0" w:color="auto"/>
              <w:left w:val="outset" w:sz="6" w:space="0" w:color="auto"/>
              <w:bottom w:val="outset" w:sz="6" w:space="0" w:color="auto"/>
              <w:right w:val="outset" w:sz="6" w:space="0" w:color="auto"/>
            </w:tcBorders>
            <w:hideMark/>
          </w:tcPr>
          <w:p w:rsidR="00440A04"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Низкий показатель объема отгруженных товаров собственного производства, выполненных работ и услуг собственными силами </w:t>
            </w:r>
          </w:p>
          <w:p w:rsidR="001F084D"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Отсутствие </w:t>
            </w:r>
            <w:r w:rsidR="001F084D" w:rsidRPr="003A3232">
              <w:rPr>
                <w:rFonts w:ascii="Times New Roman" w:eastAsia="Times New Roman" w:hAnsi="Times New Roman" w:cs="Times New Roman"/>
                <w:sz w:val="28"/>
                <w:szCs w:val="28"/>
              </w:rPr>
              <w:t xml:space="preserve"> предприятий, перерабатывающих местное сырье.</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Неравномерное развитие предприятий  торговли и общественного питания в сельских населенных пунктах.</w:t>
            </w:r>
          </w:p>
          <w:p w:rsidR="001F084D"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 Отсутствие </w:t>
            </w:r>
            <w:r w:rsidR="001F084D" w:rsidRPr="003A3232">
              <w:rPr>
                <w:rFonts w:ascii="Times New Roman" w:eastAsia="Times New Roman" w:hAnsi="Times New Roman" w:cs="Times New Roman"/>
                <w:sz w:val="28"/>
                <w:szCs w:val="28"/>
              </w:rPr>
              <w:t>сферы бытового обслуживания в районе.</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Слабая экономическая база пополнения муниципального бюджета.</w:t>
            </w:r>
          </w:p>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С/х предприятия не  имеют материально-технической базы.</w:t>
            </w:r>
          </w:p>
          <w:p w:rsidR="00440A04"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Высокие проценты кредитования ЛПХ</w:t>
            </w:r>
          </w:p>
          <w:p w:rsidR="001F084D" w:rsidRPr="003A3232" w:rsidRDefault="00440A04"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Отсутствие</w:t>
            </w:r>
            <w:r w:rsidR="001F084D" w:rsidRPr="003A3232">
              <w:rPr>
                <w:rFonts w:ascii="Times New Roman" w:eastAsia="Times New Roman" w:hAnsi="Times New Roman" w:cs="Times New Roman"/>
                <w:sz w:val="28"/>
                <w:szCs w:val="28"/>
              </w:rPr>
              <w:t xml:space="preserve"> туристической сферы.</w:t>
            </w:r>
          </w:p>
        </w:tc>
      </w:tr>
      <w:tr w:rsidR="001F084D" w:rsidRPr="003A3232" w:rsidTr="001F084D">
        <w:trPr>
          <w:tblCellSpacing w:w="0" w:type="dxa"/>
        </w:trPr>
        <w:tc>
          <w:tcPr>
            <w:tcW w:w="9285" w:type="dxa"/>
            <w:gridSpan w:val="2"/>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lastRenderedPageBreak/>
              <w:t>Местное самоуправление</w:t>
            </w:r>
          </w:p>
        </w:tc>
      </w:tr>
      <w:tr w:rsidR="001F084D" w:rsidRPr="003A3232" w:rsidTr="001F084D">
        <w:trPr>
          <w:tblCellSpacing w:w="0" w:type="dxa"/>
        </w:trPr>
        <w:tc>
          <w:tcPr>
            <w:tcW w:w="465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1.            Активное проведение реформы местного самоуправления в районе.</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Правовое обеспечение деятельности органов местного самоуправления.</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Конструктивное взаимодействие с региональной властью.</w:t>
            </w:r>
          </w:p>
        </w:tc>
        <w:tc>
          <w:tcPr>
            <w:tcW w:w="465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Низкий уровень гражданской активности населения.</w:t>
            </w:r>
          </w:p>
        </w:tc>
      </w:tr>
    </w:tbl>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Тенденции, создающие благоприятные возможности и потенциальные опасности</w:t>
      </w:r>
    </w:p>
    <w:tbl>
      <w:tblPr>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gridCol w:w="4920"/>
      </w:tblGrid>
      <w:tr w:rsidR="001F084D" w:rsidRPr="003A3232" w:rsidTr="001F084D">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 xml:space="preserve">Благоприятные возможности </w:t>
            </w:r>
          </w:p>
        </w:tc>
        <w:tc>
          <w:tcPr>
            <w:tcW w:w="492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b/>
                <w:bCs/>
                <w:sz w:val="28"/>
                <w:szCs w:val="28"/>
              </w:rPr>
              <w:t xml:space="preserve">Потенциальные опасности </w:t>
            </w:r>
          </w:p>
        </w:tc>
      </w:tr>
      <w:tr w:rsidR="001F084D" w:rsidRPr="003A3232" w:rsidTr="001F084D">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440A04"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Становление и развитие системы местного самоуправления.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xml:space="preserve">Возможность развития производств, ориентированных на переработку местного сырья (кирпичное производство, деревообработка, переработка </w:t>
            </w:r>
            <w:r w:rsidR="00440A04" w:rsidRPr="003A3232">
              <w:rPr>
                <w:rFonts w:ascii="Times New Roman" w:eastAsia="Times New Roman" w:hAnsi="Times New Roman" w:cs="Times New Roman"/>
                <w:sz w:val="28"/>
                <w:szCs w:val="28"/>
              </w:rPr>
              <w:t>дикорастущих плодов</w:t>
            </w:r>
            <w:proofErr w:type="gramStart"/>
            <w:r w:rsidR="00440A04" w:rsidRPr="003A3232">
              <w:rPr>
                <w:rFonts w:ascii="Times New Roman" w:eastAsia="Times New Roman" w:hAnsi="Times New Roman" w:cs="Times New Roman"/>
                <w:sz w:val="28"/>
                <w:szCs w:val="28"/>
              </w:rPr>
              <w:t>о-</w:t>
            </w:r>
            <w:proofErr w:type="gramEnd"/>
            <w:r w:rsidR="00440A04" w:rsidRPr="003A3232">
              <w:rPr>
                <w:rFonts w:ascii="Times New Roman" w:eastAsia="Times New Roman" w:hAnsi="Times New Roman" w:cs="Times New Roman"/>
                <w:sz w:val="28"/>
                <w:szCs w:val="28"/>
              </w:rPr>
              <w:t xml:space="preserve"> ягодных культур)</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p>
        </w:tc>
        <w:tc>
          <w:tcPr>
            <w:tcW w:w="4920" w:type="dxa"/>
            <w:tcBorders>
              <w:top w:val="outset" w:sz="6" w:space="0" w:color="auto"/>
              <w:left w:val="outset" w:sz="6" w:space="0" w:color="auto"/>
              <w:bottom w:val="outset" w:sz="6" w:space="0" w:color="auto"/>
              <w:right w:val="outset" w:sz="6" w:space="0" w:color="auto"/>
            </w:tcBorders>
            <w:hideMark/>
          </w:tcPr>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Экономические риски в России, связанные с мировым финансовым кризисом.</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Высокий уровень инфляции на региональном уровне и рост цен (девальвация рубля и резкое увеличение сто</w:t>
            </w:r>
            <w:r w:rsidR="00440A04" w:rsidRPr="003A3232">
              <w:rPr>
                <w:rFonts w:ascii="Times New Roman" w:eastAsia="Times New Roman" w:hAnsi="Times New Roman" w:cs="Times New Roman"/>
                <w:sz w:val="28"/>
                <w:szCs w:val="28"/>
              </w:rPr>
              <w:t>имости услуг на ЖКХ)</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Неподготовленность потенциально привлекательных инвестиционных площадок.</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Проведение государственной налоговой политики, негативно отражающейся на доходной части местного бюджета (за время действия двух переходных периодов Закона о местном самоуправлении (от 06.10.2003г. №131-ФЗ) количество местных налогов сократилось с 14 до 4).</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Недостаточный уровень экологической культуры населения.</w:t>
            </w:r>
          </w:p>
        </w:tc>
      </w:tr>
    </w:tbl>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1F084D" w:rsidRPr="003A3232" w:rsidRDefault="001F084D" w:rsidP="003A3232">
      <w:pPr>
        <w:spacing w:after="0" w:line="240" w:lineRule="auto"/>
        <w:jc w:val="both"/>
        <w:rPr>
          <w:rFonts w:ascii="Times New Roman" w:eastAsia="Times New Roman" w:hAnsi="Times New Roman" w:cs="Times New Roman"/>
          <w:sz w:val="28"/>
          <w:szCs w:val="28"/>
        </w:rPr>
      </w:pP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1F084D" w:rsidRPr="003A3232" w:rsidRDefault="001F084D" w:rsidP="003A3232">
      <w:pPr>
        <w:spacing w:after="0" w:line="240" w:lineRule="auto"/>
        <w:jc w:val="both"/>
        <w:rPr>
          <w:rFonts w:ascii="Times New Roman" w:eastAsia="Times New Roman" w:hAnsi="Times New Roman" w:cs="Times New Roman"/>
          <w:sz w:val="28"/>
          <w:szCs w:val="28"/>
        </w:rPr>
      </w:pP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1F084D" w:rsidRPr="003A3232" w:rsidRDefault="001F084D" w:rsidP="003A3232">
      <w:pPr>
        <w:spacing w:before="100" w:beforeAutospacing="1" w:after="100" w:afterAutospacing="1" w:line="240" w:lineRule="auto"/>
        <w:jc w:val="both"/>
        <w:rPr>
          <w:rFonts w:ascii="Times New Roman" w:eastAsia="Times New Roman" w:hAnsi="Times New Roman" w:cs="Times New Roman"/>
          <w:sz w:val="28"/>
          <w:szCs w:val="28"/>
        </w:rPr>
      </w:pPr>
      <w:r w:rsidRPr="003A3232">
        <w:rPr>
          <w:rFonts w:ascii="Times New Roman" w:eastAsia="Times New Roman" w:hAnsi="Times New Roman" w:cs="Times New Roman"/>
          <w:sz w:val="28"/>
          <w:szCs w:val="28"/>
        </w:rPr>
        <w:t> </w:t>
      </w:r>
    </w:p>
    <w:p w:rsidR="00092698" w:rsidRPr="003A3232" w:rsidRDefault="00092698" w:rsidP="003A3232">
      <w:pPr>
        <w:jc w:val="both"/>
        <w:rPr>
          <w:rFonts w:ascii="Times New Roman" w:hAnsi="Times New Roman" w:cs="Times New Roman"/>
          <w:sz w:val="28"/>
          <w:szCs w:val="28"/>
        </w:rPr>
      </w:pPr>
    </w:p>
    <w:sectPr w:rsidR="00092698" w:rsidRPr="003A3232" w:rsidSect="001F084D">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936" w:rsidRDefault="00026936" w:rsidP="00862497">
      <w:pPr>
        <w:spacing w:after="0" w:line="240" w:lineRule="auto"/>
      </w:pPr>
      <w:r>
        <w:separator/>
      </w:r>
    </w:p>
  </w:endnote>
  <w:endnote w:type="continuationSeparator" w:id="0">
    <w:p w:rsidR="00026936" w:rsidRDefault="00026936" w:rsidP="0086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936" w:rsidRDefault="00026936" w:rsidP="00862497">
      <w:pPr>
        <w:spacing w:after="0" w:line="240" w:lineRule="auto"/>
      </w:pPr>
      <w:r>
        <w:separator/>
      </w:r>
    </w:p>
  </w:footnote>
  <w:footnote w:type="continuationSeparator" w:id="0">
    <w:p w:rsidR="00026936" w:rsidRDefault="00026936" w:rsidP="00862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9BD"/>
    <w:multiLevelType w:val="multilevel"/>
    <w:tmpl w:val="E8AC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052D2"/>
    <w:multiLevelType w:val="multilevel"/>
    <w:tmpl w:val="065A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77D39"/>
    <w:multiLevelType w:val="multilevel"/>
    <w:tmpl w:val="825A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51A3C"/>
    <w:multiLevelType w:val="multilevel"/>
    <w:tmpl w:val="5542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504506"/>
    <w:multiLevelType w:val="multilevel"/>
    <w:tmpl w:val="8BCC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616CA1"/>
    <w:multiLevelType w:val="multilevel"/>
    <w:tmpl w:val="43FC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135A7"/>
    <w:multiLevelType w:val="multilevel"/>
    <w:tmpl w:val="87E2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617D08"/>
    <w:multiLevelType w:val="multilevel"/>
    <w:tmpl w:val="D34C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FF18F9"/>
    <w:multiLevelType w:val="hybridMultilevel"/>
    <w:tmpl w:val="032E40F2"/>
    <w:lvl w:ilvl="0" w:tplc="F0103516">
      <w:start w:val="1"/>
      <w:numFmt w:val="decimal"/>
      <w:lvlText w:val="%1."/>
      <w:lvlJc w:val="left"/>
      <w:pPr>
        <w:ind w:left="1829" w:hanging="100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9">
    <w:nsid w:val="28527F3F"/>
    <w:multiLevelType w:val="multilevel"/>
    <w:tmpl w:val="E7F2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24156"/>
    <w:multiLevelType w:val="multilevel"/>
    <w:tmpl w:val="A24E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2303C0"/>
    <w:multiLevelType w:val="multilevel"/>
    <w:tmpl w:val="2FEA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C67E4"/>
    <w:multiLevelType w:val="multilevel"/>
    <w:tmpl w:val="E47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AB3F76"/>
    <w:multiLevelType w:val="multilevel"/>
    <w:tmpl w:val="825A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B10E6C"/>
    <w:multiLevelType w:val="multilevel"/>
    <w:tmpl w:val="0B22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CA2CAC"/>
    <w:multiLevelType w:val="multilevel"/>
    <w:tmpl w:val="1736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882DD1"/>
    <w:multiLevelType w:val="multilevel"/>
    <w:tmpl w:val="A94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ED5377"/>
    <w:multiLevelType w:val="multilevel"/>
    <w:tmpl w:val="7B66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CE3A01"/>
    <w:multiLevelType w:val="multilevel"/>
    <w:tmpl w:val="ED36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200D3F"/>
    <w:multiLevelType w:val="multilevel"/>
    <w:tmpl w:val="B794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B60967"/>
    <w:multiLevelType w:val="multilevel"/>
    <w:tmpl w:val="E0B4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8D15B4"/>
    <w:multiLevelType w:val="multilevel"/>
    <w:tmpl w:val="A19A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1A47C3"/>
    <w:multiLevelType w:val="multilevel"/>
    <w:tmpl w:val="6C26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BA4856"/>
    <w:multiLevelType w:val="multilevel"/>
    <w:tmpl w:val="87E2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903D7A"/>
    <w:multiLevelType w:val="multilevel"/>
    <w:tmpl w:val="65AE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127A6B"/>
    <w:multiLevelType w:val="multilevel"/>
    <w:tmpl w:val="5B5C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D36B44"/>
    <w:multiLevelType w:val="multilevel"/>
    <w:tmpl w:val="A4FC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B532B2"/>
    <w:multiLevelType w:val="multilevel"/>
    <w:tmpl w:val="48A2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0365B8"/>
    <w:multiLevelType w:val="multilevel"/>
    <w:tmpl w:val="004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F7662B"/>
    <w:multiLevelType w:val="hybridMultilevel"/>
    <w:tmpl w:val="9C307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E00C4B"/>
    <w:multiLevelType w:val="multilevel"/>
    <w:tmpl w:val="B6E2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330AE8"/>
    <w:multiLevelType w:val="multilevel"/>
    <w:tmpl w:val="4690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0"/>
  </w:num>
  <w:num w:numId="3">
    <w:abstractNumId w:val="19"/>
  </w:num>
  <w:num w:numId="4">
    <w:abstractNumId w:val="0"/>
  </w:num>
  <w:num w:numId="5">
    <w:abstractNumId w:val="26"/>
  </w:num>
  <w:num w:numId="6">
    <w:abstractNumId w:val="23"/>
  </w:num>
  <w:num w:numId="7">
    <w:abstractNumId w:val="31"/>
  </w:num>
  <w:num w:numId="8">
    <w:abstractNumId w:val="17"/>
  </w:num>
  <w:num w:numId="9">
    <w:abstractNumId w:val="9"/>
  </w:num>
  <w:num w:numId="10">
    <w:abstractNumId w:val="4"/>
  </w:num>
  <w:num w:numId="11">
    <w:abstractNumId w:val="11"/>
  </w:num>
  <w:num w:numId="12">
    <w:abstractNumId w:val="12"/>
  </w:num>
  <w:num w:numId="13">
    <w:abstractNumId w:val="10"/>
  </w:num>
  <w:num w:numId="14">
    <w:abstractNumId w:val="22"/>
  </w:num>
  <w:num w:numId="15">
    <w:abstractNumId w:val="16"/>
  </w:num>
  <w:num w:numId="16">
    <w:abstractNumId w:val="15"/>
  </w:num>
  <w:num w:numId="17">
    <w:abstractNumId w:val="28"/>
  </w:num>
  <w:num w:numId="18">
    <w:abstractNumId w:val="5"/>
  </w:num>
  <w:num w:numId="19">
    <w:abstractNumId w:val="27"/>
  </w:num>
  <w:num w:numId="20">
    <w:abstractNumId w:val="24"/>
  </w:num>
  <w:num w:numId="21">
    <w:abstractNumId w:val="18"/>
  </w:num>
  <w:num w:numId="22">
    <w:abstractNumId w:val="1"/>
  </w:num>
  <w:num w:numId="23">
    <w:abstractNumId w:val="21"/>
  </w:num>
  <w:num w:numId="24">
    <w:abstractNumId w:val="25"/>
  </w:num>
  <w:num w:numId="25">
    <w:abstractNumId w:val="2"/>
  </w:num>
  <w:num w:numId="26">
    <w:abstractNumId w:val="13"/>
  </w:num>
  <w:num w:numId="27">
    <w:abstractNumId w:val="14"/>
  </w:num>
  <w:num w:numId="28">
    <w:abstractNumId w:val="7"/>
  </w:num>
  <w:num w:numId="29">
    <w:abstractNumId w:val="3"/>
  </w:num>
  <w:num w:numId="30">
    <w:abstractNumId w:val="6"/>
  </w:num>
  <w:num w:numId="31">
    <w:abstractNumId w:val="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F084D"/>
    <w:rsid w:val="00003FDA"/>
    <w:rsid w:val="000051AB"/>
    <w:rsid w:val="00026936"/>
    <w:rsid w:val="00061C89"/>
    <w:rsid w:val="00081444"/>
    <w:rsid w:val="00082C78"/>
    <w:rsid w:val="00092698"/>
    <w:rsid w:val="001A4908"/>
    <w:rsid w:val="001B2A15"/>
    <w:rsid w:val="001F084D"/>
    <w:rsid w:val="001F734F"/>
    <w:rsid w:val="0021766D"/>
    <w:rsid w:val="0027384C"/>
    <w:rsid w:val="00294A6C"/>
    <w:rsid w:val="002A381B"/>
    <w:rsid w:val="002B3BFB"/>
    <w:rsid w:val="002C3F98"/>
    <w:rsid w:val="00337B45"/>
    <w:rsid w:val="00353883"/>
    <w:rsid w:val="0037435F"/>
    <w:rsid w:val="00386C4F"/>
    <w:rsid w:val="00393447"/>
    <w:rsid w:val="003972F9"/>
    <w:rsid w:val="003A3232"/>
    <w:rsid w:val="003B338B"/>
    <w:rsid w:val="003D0B73"/>
    <w:rsid w:val="00404F6A"/>
    <w:rsid w:val="00440A04"/>
    <w:rsid w:val="0044463E"/>
    <w:rsid w:val="00457F5F"/>
    <w:rsid w:val="0049766A"/>
    <w:rsid w:val="004D2D08"/>
    <w:rsid w:val="004F61C0"/>
    <w:rsid w:val="005022EC"/>
    <w:rsid w:val="00527361"/>
    <w:rsid w:val="00532E4F"/>
    <w:rsid w:val="00565351"/>
    <w:rsid w:val="005B2427"/>
    <w:rsid w:val="005B2C17"/>
    <w:rsid w:val="005B2E3D"/>
    <w:rsid w:val="005C306C"/>
    <w:rsid w:val="00612053"/>
    <w:rsid w:val="00632F94"/>
    <w:rsid w:val="00646D92"/>
    <w:rsid w:val="00656F11"/>
    <w:rsid w:val="006B7105"/>
    <w:rsid w:val="006E60BB"/>
    <w:rsid w:val="006F0FFB"/>
    <w:rsid w:val="00726F08"/>
    <w:rsid w:val="00774627"/>
    <w:rsid w:val="007845FB"/>
    <w:rsid w:val="00787B46"/>
    <w:rsid w:val="007A15A6"/>
    <w:rsid w:val="007A700F"/>
    <w:rsid w:val="007B63A5"/>
    <w:rsid w:val="007C1ED9"/>
    <w:rsid w:val="007C422B"/>
    <w:rsid w:val="007D3748"/>
    <w:rsid w:val="007D4D8E"/>
    <w:rsid w:val="007D6ECF"/>
    <w:rsid w:val="00854709"/>
    <w:rsid w:val="00862497"/>
    <w:rsid w:val="008A6DC3"/>
    <w:rsid w:val="008F6F5C"/>
    <w:rsid w:val="00902C0B"/>
    <w:rsid w:val="00905B73"/>
    <w:rsid w:val="00915980"/>
    <w:rsid w:val="0097211B"/>
    <w:rsid w:val="009A2D7E"/>
    <w:rsid w:val="00A07823"/>
    <w:rsid w:val="00A2291A"/>
    <w:rsid w:val="00A24684"/>
    <w:rsid w:val="00A278CD"/>
    <w:rsid w:val="00A43C3D"/>
    <w:rsid w:val="00AA5C67"/>
    <w:rsid w:val="00AB4224"/>
    <w:rsid w:val="00AD1988"/>
    <w:rsid w:val="00AE127D"/>
    <w:rsid w:val="00B0664D"/>
    <w:rsid w:val="00B06E27"/>
    <w:rsid w:val="00B224E5"/>
    <w:rsid w:val="00B24EF0"/>
    <w:rsid w:val="00B405A7"/>
    <w:rsid w:val="00B50C01"/>
    <w:rsid w:val="00B51253"/>
    <w:rsid w:val="00B74D45"/>
    <w:rsid w:val="00B77EFD"/>
    <w:rsid w:val="00BA30C7"/>
    <w:rsid w:val="00BB1D73"/>
    <w:rsid w:val="00BB4162"/>
    <w:rsid w:val="00BE31BA"/>
    <w:rsid w:val="00C21540"/>
    <w:rsid w:val="00C434EB"/>
    <w:rsid w:val="00C51006"/>
    <w:rsid w:val="00C65EF2"/>
    <w:rsid w:val="00CC7616"/>
    <w:rsid w:val="00D14CB3"/>
    <w:rsid w:val="00D225A9"/>
    <w:rsid w:val="00DA0265"/>
    <w:rsid w:val="00DB3FF2"/>
    <w:rsid w:val="00DC7F9D"/>
    <w:rsid w:val="00DF1E83"/>
    <w:rsid w:val="00E0684C"/>
    <w:rsid w:val="00E2340B"/>
    <w:rsid w:val="00E27207"/>
    <w:rsid w:val="00E327EA"/>
    <w:rsid w:val="00E3514D"/>
    <w:rsid w:val="00E536C8"/>
    <w:rsid w:val="00E5580A"/>
    <w:rsid w:val="00E63E96"/>
    <w:rsid w:val="00E815B4"/>
    <w:rsid w:val="00E81B8C"/>
    <w:rsid w:val="00E91B29"/>
    <w:rsid w:val="00E97EBC"/>
    <w:rsid w:val="00EC71F5"/>
    <w:rsid w:val="00EE5959"/>
    <w:rsid w:val="00EF2353"/>
    <w:rsid w:val="00F104A6"/>
    <w:rsid w:val="00F2525E"/>
    <w:rsid w:val="00F44D60"/>
    <w:rsid w:val="00F62136"/>
    <w:rsid w:val="00F9330F"/>
    <w:rsid w:val="00FC6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698"/>
  </w:style>
  <w:style w:type="paragraph" w:styleId="1">
    <w:name w:val="heading 1"/>
    <w:basedOn w:val="a"/>
    <w:next w:val="a"/>
    <w:link w:val="10"/>
    <w:uiPriority w:val="9"/>
    <w:qFormat/>
    <w:rsid w:val="007A70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F08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084D"/>
    <w:rPr>
      <w:rFonts w:ascii="Times New Roman" w:eastAsia="Times New Roman" w:hAnsi="Times New Roman" w:cs="Times New Roman"/>
      <w:b/>
      <w:bCs/>
      <w:sz w:val="36"/>
      <w:szCs w:val="36"/>
    </w:rPr>
  </w:style>
  <w:style w:type="character" w:styleId="a3">
    <w:name w:val="Hyperlink"/>
    <w:basedOn w:val="a0"/>
    <w:uiPriority w:val="99"/>
    <w:semiHidden/>
    <w:unhideWhenUsed/>
    <w:rsid w:val="001F084D"/>
    <w:rPr>
      <w:color w:val="0000FF"/>
      <w:u w:val="single"/>
    </w:rPr>
  </w:style>
  <w:style w:type="character" w:styleId="a4">
    <w:name w:val="FollowedHyperlink"/>
    <w:basedOn w:val="a0"/>
    <w:uiPriority w:val="99"/>
    <w:semiHidden/>
    <w:unhideWhenUsed/>
    <w:rsid w:val="001F084D"/>
    <w:rPr>
      <w:color w:val="800080"/>
      <w:u w:val="single"/>
    </w:rPr>
  </w:style>
  <w:style w:type="character" w:customStyle="1" w:styleId="l">
    <w:name w:val="l"/>
    <w:basedOn w:val="a0"/>
    <w:rsid w:val="001F084D"/>
  </w:style>
  <w:style w:type="character" w:customStyle="1" w:styleId="r">
    <w:name w:val="r"/>
    <w:basedOn w:val="a0"/>
    <w:rsid w:val="001F084D"/>
  </w:style>
  <w:style w:type="character" w:customStyle="1" w:styleId="t">
    <w:name w:val="t"/>
    <w:basedOn w:val="a0"/>
    <w:rsid w:val="001F084D"/>
  </w:style>
  <w:style w:type="character" w:customStyle="1" w:styleId="art-menu-separator">
    <w:name w:val="art-menu-separator"/>
    <w:basedOn w:val="a0"/>
    <w:rsid w:val="001F084D"/>
  </w:style>
  <w:style w:type="paragraph" w:styleId="z-">
    <w:name w:val="HTML Top of Form"/>
    <w:basedOn w:val="a"/>
    <w:next w:val="a"/>
    <w:link w:val="z-0"/>
    <w:hidden/>
    <w:uiPriority w:val="99"/>
    <w:semiHidden/>
    <w:unhideWhenUsed/>
    <w:rsid w:val="001F084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F084D"/>
    <w:rPr>
      <w:rFonts w:ascii="Arial" w:eastAsia="Times New Roman" w:hAnsi="Arial" w:cs="Arial"/>
      <w:vanish/>
      <w:sz w:val="16"/>
      <w:szCs w:val="16"/>
    </w:rPr>
  </w:style>
  <w:style w:type="character" w:customStyle="1" w:styleId="art-button-wrapper">
    <w:name w:val="art-button-wrapper"/>
    <w:basedOn w:val="a0"/>
    <w:rsid w:val="001F084D"/>
  </w:style>
  <w:style w:type="paragraph" w:styleId="z-1">
    <w:name w:val="HTML Bottom of Form"/>
    <w:basedOn w:val="a"/>
    <w:next w:val="a"/>
    <w:link w:val="z-2"/>
    <w:hidden/>
    <w:uiPriority w:val="99"/>
    <w:semiHidden/>
    <w:unhideWhenUsed/>
    <w:rsid w:val="001F084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F084D"/>
    <w:rPr>
      <w:rFonts w:ascii="Arial" w:eastAsia="Times New Roman" w:hAnsi="Arial" w:cs="Arial"/>
      <w:vanish/>
      <w:sz w:val="16"/>
      <w:szCs w:val="16"/>
    </w:rPr>
  </w:style>
  <w:style w:type="paragraph" w:styleId="a5">
    <w:name w:val="Normal (Web)"/>
    <w:basedOn w:val="a"/>
    <w:unhideWhenUsed/>
    <w:rsid w:val="001F084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F084D"/>
    <w:rPr>
      <w:b/>
      <w:bCs/>
    </w:rPr>
  </w:style>
  <w:style w:type="character" w:styleId="a7">
    <w:name w:val="Emphasis"/>
    <w:basedOn w:val="a0"/>
    <w:uiPriority w:val="20"/>
    <w:qFormat/>
    <w:rsid w:val="001F084D"/>
    <w:rPr>
      <w:i/>
      <w:iCs/>
    </w:rPr>
  </w:style>
  <w:style w:type="paragraph" w:customStyle="1" w:styleId="art-page-footer">
    <w:name w:val="art-page-footer"/>
    <w:basedOn w:val="a"/>
    <w:rsid w:val="001F084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F08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084D"/>
    <w:rPr>
      <w:rFonts w:ascii="Tahoma" w:hAnsi="Tahoma" w:cs="Tahoma"/>
      <w:sz w:val="16"/>
      <w:szCs w:val="16"/>
    </w:rPr>
  </w:style>
  <w:style w:type="character" w:customStyle="1" w:styleId="xml-text">
    <w:name w:val="xml-text"/>
    <w:basedOn w:val="a0"/>
    <w:rsid w:val="003B338B"/>
  </w:style>
  <w:style w:type="paragraph" w:styleId="aa">
    <w:name w:val="header"/>
    <w:basedOn w:val="a"/>
    <w:link w:val="ab"/>
    <w:uiPriority w:val="99"/>
    <w:unhideWhenUsed/>
    <w:rsid w:val="008624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62497"/>
  </w:style>
  <w:style w:type="paragraph" w:styleId="ac">
    <w:name w:val="footer"/>
    <w:basedOn w:val="a"/>
    <w:link w:val="ad"/>
    <w:uiPriority w:val="99"/>
    <w:unhideWhenUsed/>
    <w:rsid w:val="008624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62497"/>
  </w:style>
  <w:style w:type="character" w:customStyle="1" w:styleId="apple-style-span">
    <w:name w:val="apple-style-span"/>
    <w:basedOn w:val="a0"/>
    <w:rsid w:val="005C306C"/>
  </w:style>
  <w:style w:type="character" w:customStyle="1" w:styleId="apple-converted-space">
    <w:name w:val="apple-converted-space"/>
    <w:basedOn w:val="a0"/>
    <w:rsid w:val="005C306C"/>
  </w:style>
  <w:style w:type="paragraph" w:styleId="ae">
    <w:name w:val="No Spacing"/>
    <w:uiPriority w:val="1"/>
    <w:qFormat/>
    <w:rsid w:val="007C422B"/>
    <w:pPr>
      <w:spacing w:after="0" w:line="240" w:lineRule="auto"/>
    </w:pPr>
  </w:style>
  <w:style w:type="paragraph" w:styleId="af">
    <w:name w:val="Body Text Indent"/>
    <w:basedOn w:val="a"/>
    <w:link w:val="af0"/>
    <w:rsid w:val="00B0664D"/>
    <w:pPr>
      <w:spacing w:after="0" w:line="240" w:lineRule="auto"/>
      <w:ind w:left="5529"/>
      <w:jc w:val="center"/>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rsid w:val="00B0664D"/>
    <w:rPr>
      <w:rFonts w:ascii="Times New Roman" w:eastAsia="Times New Roman" w:hAnsi="Times New Roman" w:cs="Times New Roman"/>
      <w:sz w:val="20"/>
      <w:szCs w:val="20"/>
    </w:rPr>
  </w:style>
  <w:style w:type="paragraph" w:styleId="af1">
    <w:name w:val="List Paragraph"/>
    <w:basedOn w:val="a"/>
    <w:uiPriority w:val="34"/>
    <w:qFormat/>
    <w:rsid w:val="00B0664D"/>
    <w:pPr>
      <w:ind w:left="720"/>
      <w:contextualSpacing/>
    </w:pPr>
    <w:rPr>
      <w:rFonts w:ascii="Calibri" w:eastAsia="Calibri" w:hAnsi="Calibri" w:cs="Times New Roman"/>
      <w:lang w:eastAsia="en-US"/>
    </w:rPr>
  </w:style>
  <w:style w:type="paragraph" w:styleId="21">
    <w:name w:val="Body Text 2"/>
    <w:basedOn w:val="a"/>
    <w:link w:val="22"/>
    <w:uiPriority w:val="99"/>
    <w:semiHidden/>
    <w:unhideWhenUsed/>
    <w:rsid w:val="00B74D45"/>
    <w:pPr>
      <w:spacing w:after="120" w:line="480" w:lineRule="auto"/>
    </w:pPr>
  </w:style>
  <w:style w:type="character" w:customStyle="1" w:styleId="22">
    <w:name w:val="Основной текст 2 Знак"/>
    <w:basedOn w:val="a0"/>
    <w:link w:val="21"/>
    <w:uiPriority w:val="99"/>
    <w:semiHidden/>
    <w:rsid w:val="00B74D45"/>
  </w:style>
  <w:style w:type="table" w:styleId="af2">
    <w:name w:val="Table Grid"/>
    <w:basedOn w:val="a1"/>
    <w:rsid w:val="008547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2D7E"/>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ody Text"/>
    <w:basedOn w:val="a"/>
    <w:link w:val="af4"/>
    <w:uiPriority w:val="99"/>
    <w:semiHidden/>
    <w:unhideWhenUsed/>
    <w:rsid w:val="0044463E"/>
    <w:pPr>
      <w:spacing w:after="120"/>
    </w:pPr>
  </w:style>
  <w:style w:type="character" w:customStyle="1" w:styleId="af4">
    <w:name w:val="Основной текст Знак"/>
    <w:basedOn w:val="a0"/>
    <w:link w:val="af3"/>
    <w:uiPriority w:val="99"/>
    <w:semiHidden/>
    <w:rsid w:val="0044463E"/>
  </w:style>
  <w:style w:type="paragraph" w:customStyle="1" w:styleId="tex2st">
    <w:name w:val="tex2st"/>
    <w:basedOn w:val="a"/>
    <w:rsid w:val="00457F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A700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19850">
      <w:bodyDiv w:val="1"/>
      <w:marLeft w:val="0"/>
      <w:marRight w:val="0"/>
      <w:marTop w:val="0"/>
      <w:marBottom w:val="0"/>
      <w:divBdr>
        <w:top w:val="none" w:sz="0" w:space="0" w:color="auto"/>
        <w:left w:val="none" w:sz="0" w:space="0" w:color="auto"/>
        <w:bottom w:val="none" w:sz="0" w:space="0" w:color="auto"/>
        <w:right w:val="none" w:sz="0" w:space="0" w:color="auto"/>
      </w:divBdr>
    </w:div>
    <w:div w:id="396780486">
      <w:bodyDiv w:val="1"/>
      <w:marLeft w:val="0"/>
      <w:marRight w:val="0"/>
      <w:marTop w:val="0"/>
      <w:marBottom w:val="0"/>
      <w:divBdr>
        <w:top w:val="none" w:sz="0" w:space="0" w:color="auto"/>
        <w:left w:val="none" w:sz="0" w:space="0" w:color="auto"/>
        <w:bottom w:val="none" w:sz="0" w:space="0" w:color="auto"/>
        <w:right w:val="none" w:sz="0" w:space="0" w:color="auto"/>
      </w:divBdr>
      <w:divsChild>
        <w:div w:id="1626234140">
          <w:marLeft w:val="150"/>
          <w:marRight w:val="150"/>
          <w:marTop w:val="0"/>
          <w:marBottom w:val="0"/>
          <w:divBdr>
            <w:top w:val="none" w:sz="0" w:space="0" w:color="auto"/>
            <w:left w:val="none" w:sz="0" w:space="0" w:color="auto"/>
            <w:bottom w:val="none" w:sz="0" w:space="0" w:color="auto"/>
            <w:right w:val="none" w:sz="0" w:space="0" w:color="auto"/>
          </w:divBdr>
          <w:divsChild>
            <w:div w:id="631205805">
              <w:marLeft w:val="0"/>
              <w:marRight w:val="0"/>
              <w:marTop w:val="0"/>
              <w:marBottom w:val="0"/>
              <w:divBdr>
                <w:top w:val="none" w:sz="0" w:space="0" w:color="auto"/>
                <w:left w:val="none" w:sz="0" w:space="0" w:color="auto"/>
                <w:bottom w:val="none" w:sz="0" w:space="0" w:color="auto"/>
                <w:right w:val="none" w:sz="0" w:space="0" w:color="auto"/>
              </w:divBdr>
              <w:divsChild>
                <w:div w:id="13005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08918">
      <w:bodyDiv w:val="1"/>
      <w:marLeft w:val="0"/>
      <w:marRight w:val="0"/>
      <w:marTop w:val="0"/>
      <w:marBottom w:val="0"/>
      <w:divBdr>
        <w:top w:val="none" w:sz="0" w:space="0" w:color="auto"/>
        <w:left w:val="none" w:sz="0" w:space="0" w:color="auto"/>
        <w:bottom w:val="none" w:sz="0" w:space="0" w:color="auto"/>
        <w:right w:val="none" w:sz="0" w:space="0" w:color="auto"/>
      </w:divBdr>
    </w:div>
    <w:div w:id="765997841">
      <w:bodyDiv w:val="1"/>
      <w:marLeft w:val="0"/>
      <w:marRight w:val="0"/>
      <w:marTop w:val="0"/>
      <w:marBottom w:val="0"/>
      <w:divBdr>
        <w:top w:val="none" w:sz="0" w:space="0" w:color="auto"/>
        <w:left w:val="none" w:sz="0" w:space="0" w:color="auto"/>
        <w:bottom w:val="none" w:sz="0" w:space="0" w:color="auto"/>
        <w:right w:val="none" w:sz="0" w:space="0" w:color="auto"/>
      </w:divBdr>
    </w:div>
    <w:div w:id="842477760">
      <w:bodyDiv w:val="1"/>
      <w:marLeft w:val="0"/>
      <w:marRight w:val="0"/>
      <w:marTop w:val="0"/>
      <w:marBottom w:val="0"/>
      <w:divBdr>
        <w:top w:val="none" w:sz="0" w:space="0" w:color="auto"/>
        <w:left w:val="none" w:sz="0" w:space="0" w:color="auto"/>
        <w:bottom w:val="none" w:sz="0" w:space="0" w:color="auto"/>
        <w:right w:val="none" w:sz="0" w:space="0" w:color="auto"/>
      </w:divBdr>
    </w:div>
    <w:div w:id="1001545541">
      <w:bodyDiv w:val="1"/>
      <w:marLeft w:val="0"/>
      <w:marRight w:val="0"/>
      <w:marTop w:val="0"/>
      <w:marBottom w:val="0"/>
      <w:divBdr>
        <w:top w:val="none" w:sz="0" w:space="0" w:color="auto"/>
        <w:left w:val="none" w:sz="0" w:space="0" w:color="auto"/>
        <w:bottom w:val="none" w:sz="0" w:space="0" w:color="auto"/>
        <w:right w:val="none" w:sz="0" w:space="0" w:color="auto"/>
      </w:divBdr>
    </w:div>
    <w:div w:id="1052191214">
      <w:bodyDiv w:val="1"/>
      <w:marLeft w:val="0"/>
      <w:marRight w:val="0"/>
      <w:marTop w:val="0"/>
      <w:marBottom w:val="0"/>
      <w:divBdr>
        <w:top w:val="none" w:sz="0" w:space="0" w:color="auto"/>
        <w:left w:val="none" w:sz="0" w:space="0" w:color="auto"/>
        <w:bottom w:val="none" w:sz="0" w:space="0" w:color="auto"/>
        <w:right w:val="none" w:sz="0" w:space="0" w:color="auto"/>
      </w:divBdr>
    </w:div>
    <w:div w:id="1583954105">
      <w:bodyDiv w:val="1"/>
      <w:marLeft w:val="0"/>
      <w:marRight w:val="0"/>
      <w:marTop w:val="0"/>
      <w:marBottom w:val="0"/>
      <w:divBdr>
        <w:top w:val="none" w:sz="0" w:space="0" w:color="auto"/>
        <w:left w:val="none" w:sz="0" w:space="0" w:color="auto"/>
        <w:bottom w:val="none" w:sz="0" w:space="0" w:color="auto"/>
        <w:right w:val="none" w:sz="0" w:space="0" w:color="auto"/>
      </w:divBdr>
      <w:divsChild>
        <w:div w:id="1194998577">
          <w:marLeft w:val="0"/>
          <w:marRight w:val="0"/>
          <w:marTop w:val="0"/>
          <w:marBottom w:val="0"/>
          <w:divBdr>
            <w:top w:val="none" w:sz="0" w:space="0" w:color="auto"/>
            <w:left w:val="none" w:sz="0" w:space="0" w:color="auto"/>
            <w:bottom w:val="none" w:sz="0" w:space="0" w:color="auto"/>
            <w:right w:val="none" w:sz="0" w:space="0" w:color="auto"/>
          </w:divBdr>
          <w:divsChild>
            <w:div w:id="1904368068">
              <w:marLeft w:val="0"/>
              <w:marRight w:val="0"/>
              <w:marTop w:val="0"/>
              <w:marBottom w:val="0"/>
              <w:divBdr>
                <w:top w:val="none" w:sz="0" w:space="0" w:color="auto"/>
                <w:left w:val="none" w:sz="0" w:space="0" w:color="auto"/>
                <w:bottom w:val="none" w:sz="0" w:space="0" w:color="auto"/>
                <w:right w:val="none" w:sz="0" w:space="0" w:color="auto"/>
              </w:divBdr>
              <w:divsChild>
                <w:div w:id="1343629177">
                  <w:marLeft w:val="0"/>
                  <w:marRight w:val="0"/>
                  <w:marTop w:val="0"/>
                  <w:marBottom w:val="0"/>
                  <w:divBdr>
                    <w:top w:val="none" w:sz="0" w:space="0" w:color="auto"/>
                    <w:left w:val="none" w:sz="0" w:space="0" w:color="auto"/>
                    <w:bottom w:val="none" w:sz="0" w:space="0" w:color="auto"/>
                    <w:right w:val="none" w:sz="0" w:space="0" w:color="auto"/>
                  </w:divBdr>
                  <w:divsChild>
                    <w:div w:id="2115854526">
                      <w:marLeft w:val="0"/>
                      <w:marRight w:val="0"/>
                      <w:marTop w:val="0"/>
                      <w:marBottom w:val="0"/>
                      <w:divBdr>
                        <w:top w:val="none" w:sz="0" w:space="0" w:color="auto"/>
                        <w:left w:val="none" w:sz="0" w:space="0" w:color="auto"/>
                        <w:bottom w:val="none" w:sz="0" w:space="0" w:color="auto"/>
                        <w:right w:val="none" w:sz="0" w:space="0" w:color="auto"/>
                      </w:divBdr>
                    </w:div>
                    <w:div w:id="1775052812">
                      <w:marLeft w:val="0"/>
                      <w:marRight w:val="0"/>
                      <w:marTop w:val="0"/>
                      <w:marBottom w:val="0"/>
                      <w:divBdr>
                        <w:top w:val="none" w:sz="0" w:space="0" w:color="auto"/>
                        <w:left w:val="none" w:sz="0" w:space="0" w:color="auto"/>
                        <w:bottom w:val="none" w:sz="0" w:space="0" w:color="auto"/>
                        <w:right w:val="none" w:sz="0" w:space="0" w:color="auto"/>
                      </w:divBdr>
                      <w:divsChild>
                        <w:div w:id="482359427">
                          <w:marLeft w:val="0"/>
                          <w:marRight w:val="0"/>
                          <w:marTop w:val="0"/>
                          <w:marBottom w:val="0"/>
                          <w:divBdr>
                            <w:top w:val="none" w:sz="0" w:space="0" w:color="auto"/>
                            <w:left w:val="none" w:sz="0" w:space="0" w:color="auto"/>
                            <w:bottom w:val="none" w:sz="0" w:space="0" w:color="auto"/>
                            <w:right w:val="none" w:sz="0" w:space="0" w:color="auto"/>
                          </w:divBdr>
                          <w:divsChild>
                            <w:div w:id="478544845">
                              <w:marLeft w:val="0"/>
                              <w:marRight w:val="0"/>
                              <w:marTop w:val="0"/>
                              <w:marBottom w:val="0"/>
                              <w:divBdr>
                                <w:top w:val="none" w:sz="0" w:space="0" w:color="auto"/>
                                <w:left w:val="none" w:sz="0" w:space="0" w:color="auto"/>
                                <w:bottom w:val="none" w:sz="0" w:space="0" w:color="auto"/>
                                <w:right w:val="none" w:sz="0" w:space="0" w:color="auto"/>
                              </w:divBdr>
                              <w:divsChild>
                                <w:div w:id="1573614627">
                                  <w:marLeft w:val="0"/>
                                  <w:marRight w:val="0"/>
                                  <w:marTop w:val="0"/>
                                  <w:marBottom w:val="0"/>
                                  <w:divBdr>
                                    <w:top w:val="none" w:sz="0" w:space="0" w:color="auto"/>
                                    <w:left w:val="none" w:sz="0" w:space="0" w:color="auto"/>
                                    <w:bottom w:val="none" w:sz="0" w:space="0" w:color="auto"/>
                                    <w:right w:val="none" w:sz="0" w:space="0" w:color="auto"/>
                                  </w:divBdr>
                                  <w:divsChild>
                                    <w:div w:id="745612873">
                                      <w:marLeft w:val="0"/>
                                      <w:marRight w:val="0"/>
                                      <w:marTop w:val="0"/>
                                      <w:marBottom w:val="0"/>
                                      <w:divBdr>
                                        <w:top w:val="none" w:sz="0" w:space="0" w:color="auto"/>
                                        <w:left w:val="none" w:sz="0" w:space="0" w:color="auto"/>
                                        <w:bottom w:val="none" w:sz="0" w:space="0" w:color="auto"/>
                                        <w:right w:val="none" w:sz="0" w:space="0" w:color="auto"/>
                                      </w:divBdr>
                                      <w:divsChild>
                                        <w:div w:id="442723904">
                                          <w:marLeft w:val="0"/>
                                          <w:marRight w:val="0"/>
                                          <w:marTop w:val="0"/>
                                          <w:marBottom w:val="0"/>
                                          <w:divBdr>
                                            <w:top w:val="none" w:sz="0" w:space="0" w:color="auto"/>
                                            <w:left w:val="none" w:sz="0" w:space="0" w:color="auto"/>
                                            <w:bottom w:val="none" w:sz="0" w:space="0" w:color="auto"/>
                                            <w:right w:val="none" w:sz="0" w:space="0" w:color="auto"/>
                                          </w:divBdr>
                                          <w:divsChild>
                                            <w:div w:id="1383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543763">
                              <w:marLeft w:val="0"/>
                              <w:marRight w:val="0"/>
                              <w:marTop w:val="0"/>
                              <w:marBottom w:val="0"/>
                              <w:divBdr>
                                <w:top w:val="none" w:sz="0" w:space="0" w:color="auto"/>
                                <w:left w:val="none" w:sz="0" w:space="0" w:color="auto"/>
                                <w:bottom w:val="none" w:sz="0" w:space="0" w:color="auto"/>
                                <w:right w:val="none" w:sz="0" w:space="0" w:color="auto"/>
                              </w:divBdr>
                              <w:divsChild>
                                <w:div w:id="141891293">
                                  <w:marLeft w:val="0"/>
                                  <w:marRight w:val="0"/>
                                  <w:marTop w:val="0"/>
                                  <w:marBottom w:val="0"/>
                                  <w:divBdr>
                                    <w:top w:val="none" w:sz="0" w:space="0" w:color="auto"/>
                                    <w:left w:val="none" w:sz="0" w:space="0" w:color="auto"/>
                                    <w:bottom w:val="none" w:sz="0" w:space="0" w:color="auto"/>
                                    <w:right w:val="none" w:sz="0" w:space="0" w:color="auto"/>
                                  </w:divBdr>
                                  <w:divsChild>
                                    <w:div w:id="84038164">
                                      <w:marLeft w:val="0"/>
                                      <w:marRight w:val="0"/>
                                      <w:marTop w:val="0"/>
                                      <w:marBottom w:val="0"/>
                                      <w:divBdr>
                                        <w:top w:val="none" w:sz="0" w:space="0" w:color="auto"/>
                                        <w:left w:val="none" w:sz="0" w:space="0" w:color="auto"/>
                                        <w:bottom w:val="none" w:sz="0" w:space="0" w:color="auto"/>
                                        <w:right w:val="none" w:sz="0" w:space="0" w:color="auto"/>
                                      </w:divBdr>
                                      <w:divsChild>
                                        <w:div w:id="956792367">
                                          <w:marLeft w:val="0"/>
                                          <w:marRight w:val="0"/>
                                          <w:marTop w:val="0"/>
                                          <w:marBottom w:val="0"/>
                                          <w:divBdr>
                                            <w:top w:val="none" w:sz="0" w:space="0" w:color="auto"/>
                                            <w:left w:val="none" w:sz="0" w:space="0" w:color="auto"/>
                                            <w:bottom w:val="none" w:sz="0" w:space="0" w:color="auto"/>
                                            <w:right w:val="none" w:sz="0" w:space="0" w:color="auto"/>
                                          </w:divBdr>
                                          <w:divsChild>
                                            <w:div w:id="1592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65718">
                                      <w:marLeft w:val="0"/>
                                      <w:marRight w:val="0"/>
                                      <w:marTop w:val="0"/>
                                      <w:marBottom w:val="0"/>
                                      <w:divBdr>
                                        <w:top w:val="none" w:sz="0" w:space="0" w:color="auto"/>
                                        <w:left w:val="none" w:sz="0" w:space="0" w:color="auto"/>
                                        <w:bottom w:val="none" w:sz="0" w:space="0" w:color="auto"/>
                                        <w:right w:val="none" w:sz="0" w:space="0" w:color="auto"/>
                                      </w:divBdr>
                                      <w:divsChild>
                                        <w:div w:id="18357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21724">
                          <w:marLeft w:val="0"/>
                          <w:marRight w:val="0"/>
                          <w:marTop w:val="0"/>
                          <w:marBottom w:val="0"/>
                          <w:divBdr>
                            <w:top w:val="none" w:sz="0" w:space="0" w:color="auto"/>
                            <w:left w:val="none" w:sz="0" w:space="0" w:color="auto"/>
                            <w:bottom w:val="none" w:sz="0" w:space="0" w:color="auto"/>
                            <w:right w:val="none" w:sz="0" w:space="0" w:color="auto"/>
                          </w:divBdr>
                          <w:divsChild>
                            <w:div w:id="961301269">
                              <w:marLeft w:val="0"/>
                              <w:marRight w:val="0"/>
                              <w:marTop w:val="0"/>
                              <w:marBottom w:val="0"/>
                              <w:divBdr>
                                <w:top w:val="none" w:sz="0" w:space="0" w:color="auto"/>
                                <w:left w:val="none" w:sz="0" w:space="0" w:color="auto"/>
                                <w:bottom w:val="none" w:sz="0" w:space="0" w:color="auto"/>
                                <w:right w:val="none" w:sz="0" w:space="0" w:color="auto"/>
                              </w:divBdr>
                              <w:divsChild>
                                <w:div w:id="636958342">
                                  <w:marLeft w:val="0"/>
                                  <w:marRight w:val="0"/>
                                  <w:marTop w:val="0"/>
                                  <w:marBottom w:val="0"/>
                                  <w:divBdr>
                                    <w:top w:val="none" w:sz="0" w:space="0" w:color="auto"/>
                                    <w:left w:val="none" w:sz="0" w:space="0" w:color="auto"/>
                                    <w:bottom w:val="none" w:sz="0" w:space="0" w:color="auto"/>
                                    <w:right w:val="none" w:sz="0" w:space="0" w:color="auto"/>
                                  </w:divBdr>
                                  <w:divsChild>
                                    <w:div w:id="885874182">
                                      <w:marLeft w:val="0"/>
                                      <w:marRight w:val="0"/>
                                      <w:marTop w:val="0"/>
                                      <w:marBottom w:val="0"/>
                                      <w:divBdr>
                                        <w:top w:val="none" w:sz="0" w:space="0" w:color="auto"/>
                                        <w:left w:val="none" w:sz="0" w:space="0" w:color="auto"/>
                                        <w:bottom w:val="none" w:sz="0" w:space="0" w:color="auto"/>
                                        <w:right w:val="none" w:sz="0" w:space="0" w:color="auto"/>
                                      </w:divBdr>
                                      <w:divsChild>
                                        <w:div w:id="580335637">
                                          <w:marLeft w:val="0"/>
                                          <w:marRight w:val="0"/>
                                          <w:marTop w:val="0"/>
                                          <w:marBottom w:val="0"/>
                                          <w:divBdr>
                                            <w:top w:val="none" w:sz="0" w:space="0" w:color="auto"/>
                                            <w:left w:val="none" w:sz="0" w:space="0" w:color="auto"/>
                                            <w:bottom w:val="none" w:sz="0" w:space="0" w:color="auto"/>
                                            <w:right w:val="none" w:sz="0" w:space="0" w:color="auto"/>
                                          </w:divBdr>
                                          <w:divsChild>
                                            <w:div w:id="156120622">
                                              <w:marLeft w:val="0"/>
                                              <w:marRight w:val="0"/>
                                              <w:marTop w:val="0"/>
                                              <w:marBottom w:val="0"/>
                                              <w:divBdr>
                                                <w:top w:val="none" w:sz="0" w:space="0" w:color="auto"/>
                                                <w:left w:val="none" w:sz="0" w:space="0" w:color="auto"/>
                                                <w:bottom w:val="none" w:sz="0" w:space="0" w:color="auto"/>
                                                <w:right w:val="none" w:sz="0" w:space="0" w:color="auto"/>
                                              </w:divBdr>
                                            </w:div>
                                          </w:divsChild>
                                        </w:div>
                                        <w:div w:id="1615214590">
                                          <w:marLeft w:val="0"/>
                                          <w:marRight w:val="0"/>
                                          <w:marTop w:val="0"/>
                                          <w:marBottom w:val="0"/>
                                          <w:divBdr>
                                            <w:top w:val="none" w:sz="0" w:space="0" w:color="auto"/>
                                            <w:left w:val="none" w:sz="0" w:space="0" w:color="auto"/>
                                            <w:bottom w:val="none" w:sz="0" w:space="0" w:color="auto"/>
                                            <w:right w:val="none" w:sz="0" w:space="0" w:color="auto"/>
                                          </w:divBdr>
                                          <w:divsChild>
                                            <w:div w:id="814109217">
                                              <w:marLeft w:val="0"/>
                                              <w:marRight w:val="0"/>
                                              <w:marTop w:val="0"/>
                                              <w:marBottom w:val="0"/>
                                              <w:divBdr>
                                                <w:top w:val="none" w:sz="0" w:space="0" w:color="auto"/>
                                                <w:left w:val="none" w:sz="0" w:space="0" w:color="auto"/>
                                                <w:bottom w:val="none" w:sz="0" w:space="0" w:color="auto"/>
                                                <w:right w:val="none" w:sz="0" w:space="0" w:color="auto"/>
                                              </w:divBdr>
                                              <w:divsChild>
                                                <w:div w:id="3304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9264">
                      <w:marLeft w:val="0"/>
                      <w:marRight w:val="0"/>
                      <w:marTop w:val="0"/>
                      <w:marBottom w:val="0"/>
                      <w:divBdr>
                        <w:top w:val="none" w:sz="0" w:space="0" w:color="auto"/>
                        <w:left w:val="none" w:sz="0" w:space="0" w:color="auto"/>
                        <w:bottom w:val="none" w:sz="0" w:space="0" w:color="auto"/>
                        <w:right w:val="none" w:sz="0" w:space="0" w:color="auto"/>
                      </w:divBdr>
                      <w:divsChild>
                        <w:div w:id="104345417">
                          <w:marLeft w:val="0"/>
                          <w:marRight w:val="0"/>
                          <w:marTop w:val="0"/>
                          <w:marBottom w:val="0"/>
                          <w:divBdr>
                            <w:top w:val="none" w:sz="0" w:space="0" w:color="auto"/>
                            <w:left w:val="none" w:sz="0" w:space="0" w:color="auto"/>
                            <w:bottom w:val="none" w:sz="0" w:space="0" w:color="auto"/>
                            <w:right w:val="none" w:sz="0" w:space="0" w:color="auto"/>
                          </w:divBdr>
                          <w:divsChild>
                            <w:div w:id="337273760">
                              <w:marLeft w:val="0"/>
                              <w:marRight w:val="0"/>
                              <w:marTop w:val="0"/>
                              <w:marBottom w:val="0"/>
                              <w:divBdr>
                                <w:top w:val="none" w:sz="0" w:space="0" w:color="auto"/>
                                <w:left w:val="none" w:sz="0" w:space="0" w:color="auto"/>
                                <w:bottom w:val="none" w:sz="0" w:space="0" w:color="auto"/>
                                <w:right w:val="none" w:sz="0" w:space="0" w:color="auto"/>
                              </w:divBdr>
                              <w:divsChild>
                                <w:div w:id="1970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71727">
                      <w:marLeft w:val="0"/>
                      <w:marRight w:val="0"/>
                      <w:marTop w:val="0"/>
                      <w:marBottom w:val="0"/>
                      <w:divBdr>
                        <w:top w:val="none" w:sz="0" w:space="0" w:color="auto"/>
                        <w:left w:val="none" w:sz="0" w:space="0" w:color="auto"/>
                        <w:bottom w:val="none" w:sz="0" w:space="0" w:color="auto"/>
                        <w:right w:val="none" w:sz="0" w:space="0" w:color="auto"/>
                      </w:divBdr>
                      <w:divsChild>
                        <w:div w:id="101531969">
                          <w:marLeft w:val="0"/>
                          <w:marRight w:val="0"/>
                          <w:marTop w:val="0"/>
                          <w:marBottom w:val="0"/>
                          <w:divBdr>
                            <w:top w:val="none" w:sz="0" w:space="0" w:color="auto"/>
                            <w:left w:val="none" w:sz="0" w:space="0" w:color="auto"/>
                            <w:bottom w:val="none" w:sz="0" w:space="0" w:color="auto"/>
                            <w:right w:val="none" w:sz="0" w:space="0" w:color="auto"/>
                          </w:divBdr>
                          <w:divsChild>
                            <w:div w:id="13243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22764">
      <w:bodyDiv w:val="1"/>
      <w:marLeft w:val="0"/>
      <w:marRight w:val="0"/>
      <w:marTop w:val="0"/>
      <w:marBottom w:val="0"/>
      <w:divBdr>
        <w:top w:val="none" w:sz="0" w:space="0" w:color="auto"/>
        <w:left w:val="none" w:sz="0" w:space="0" w:color="auto"/>
        <w:bottom w:val="none" w:sz="0" w:space="0" w:color="auto"/>
        <w:right w:val="none" w:sz="0" w:space="0" w:color="auto"/>
      </w:divBdr>
    </w:div>
    <w:div w:id="20417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C9D46A09AF91D99B6CE2CB3EA655FE54A33778E1E3A82A36A58F3A2CA048EACFFFE187C51C91DFBC45F5r0QFH" TargetMode="External"/><Relationship Id="rId5" Type="http://schemas.openxmlformats.org/officeDocument/2006/relationships/settings" Target="settings.xml"/><Relationship Id="rId10" Type="http://schemas.openxmlformats.org/officeDocument/2006/relationships/hyperlink" Target="consultantplus://offline/ref=26C9D46A09AF91D99B6CE2CB3EA655FE54A33778E1E3A82A36A58F3A2CA048EACFFFE187C51C91DFBC45F5r0QF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B97A5-D944-4FFD-8297-D69E15E7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14947</Words>
  <Characters>85199</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Ахьмад</dc:creator>
  <cp:keywords/>
  <dc:description/>
  <cp:lastModifiedBy>User</cp:lastModifiedBy>
  <cp:revision>4</cp:revision>
  <cp:lastPrinted>2017-02-07T13:30:00Z</cp:lastPrinted>
  <dcterms:created xsi:type="dcterms:W3CDTF">2017-02-07T12:43:00Z</dcterms:created>
  <dcterms:modified xsi:type="dcterms:W3CDTF">2017-02-07T13:31:00Z</dcterms:modified>
</cp:coreProperties>
</file>